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F662AC" w:rsidP="00F662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1CA7">
        <w:rPr>
          <w:rFonts w:ascii="Times New Roman" w:hAnsi="Times New Roman" w:cs="Times New Roman"/>
          <w:b/>
          <w:sz w:val="28"/>
          <w:szCs w:val="28"/>
        </w:rPr>
        <w:t>18.10.</w:t>
      </w:r>
      <w:r w:rsidR="007275E8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A01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75E8">
        <w:rPr>
          <w:rFonts w:ascii="Times New Roman" w:hAnsi="Times New Roman" w:cs="Times New Roman"/>
          <w:b/>
          <w:sz w:val="28"/>
          <w:szCs w:val="28"/>
        </w:rPr>
        <w:t>37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275E8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01CA7" w:rsidRPr="00A01CA7" w:rsidRDefault="00A01CA7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C50229" w:rsidTr="00A01CA7">
        <w:tc>
          <w:tcPr>
            <w:tcW w:w="8108" w:type="dxa"/>
          </w:tcPr>
          <w:p w:rsidR="00C50229" w:rsidRDefault="00C50229" w:rsidP="00C50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Об основных направлениях  бюджетной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и налоговой политики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75E8">
              <w:rPr>
                <w:rFonts w:ascii="Times New Roman" w:hAnsi="Times New Roman" w:cs="Times New Roman"/>
                <w:b/>
                <w:sz w:val="28"/>
                <w:szCs w:val="28"/>
              </w:rPr>
              <w:t>на 2020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12F4">
              <w:rPr>
                <w:rFonts w:ascii="Times New Roman" w:hAnsi="Times New Roman" w:cs="Times New Roman"/>
                <w:b/>
                <w:sz w:val="28"/>
                <w:szCs w:val="28"/>
              </w:rPr>
              <w:t>год и плановый период 2021</w:t>
            </w:r>
            <w:r w:rsidR="007275E8">
              <w:rPr>
                <w:rFonts w:ascii="Times New Roman" w:hAnsi="Times New Roman" w:cs="Times New Roman"/>
                <w:b/>
                <w:sz w:val="28"/>
                <w:szCs w:val="28"/>
              </w:rPr>
              <w:t>-2022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</w:tc>
      </w:tr>
    </w:tbl>
    <w:p w:rsidR="00A01CA7" w:rsidRPr="00A01CA7" w:rsidRDefault="00C16EE2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01CA7">
        <w:rPr>
          <w:rFonts w:ascii="Times New Roman" w:hAnsi="Times New Roman" w:cs="Times New Roman"/>
          <w:sz w:val="16"/>
          <w:szCs w:val="16"/>
        </w:rPr>
        <w:tab/>
      </w:r>
    </w:p>
    <w:p w:rsidR="00C16EE2" w:rsidRPr="007A77B9" w:rsidRDefault="00C16EE2" w:rsidP="00A01C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На основании ст.184.2 Бюджетного Кодекса Российской Федерации</w:t>
      </w:r>
      <w:r w:rsidR="008C2C68">
        <w:rPr>
          <w:rFonts w:ascii="Times New Roman" w:hAnsi="Times New Roman" w:cs="Times New Roman"/>
          <w:sz w:val="28"/>
          <w:szCs w:val="28"/>
        </w:rPr>
        <w:t xml:space="preserve">      </w:t>
      </w:r>
      <w:r w:rsidR="00752071">
        <w:rPr>
          <w:rFonts w:ascii="Times New Roman" w:hAnsi="Times New Roman" w:cs="Times New Roman"/>
          <w:sz w:val="28"/>
          <w:szCs w:val="28"/>
        </w:rPr>
        <w:t xml:space="preserve">  </w:t>
      </w:r>
      <w:r w:rsidR="00DB4E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02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6EE2" w:rsidRDefault="00C16EE2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Новоселовского муниципального образования, должно стать формирование достаточного объема финансовых ресурсов для финансирования расходных обязательств</w:t>
      </w:r>
      <w:r w:rsidR="00962527" w:rsidRPr="007A77B9">
        <w:rPr>
          <w:rFonts w:ascii="Times New Roman" w:hAnsi="Times New Roman" w:cs="Times New Roman"/>
          <w:sz w:val="28"/>
          <w:szCs w:val="28"/>
        </w:rPr>
        <w:t xml:space="preserve">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281A" w:rsidRPr="007A77B9">
        <w:rPr>
          <w:rFonts w:ascii="Times New Roman" w:hAnsi="Times New Roman" w:cs="Times New Roman"/>
          <w:sz w:val="28"/>
          <w:szCs w:val="28"/>
        </w:rPr>
        <w:t>. Для достижения данного результата необходимо реализовать следующие направления:</w:t>
      </w:r>
    </w:p>
    <w:p w:rsidR="00F662AC" w:rsidRPr="007A77B9" w:rsidRDefault="00C50229" w:rsidP="00F662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создание нормативной правовой базы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 по местным налогам;</w:t>
      </w:r>
    </w:p>
    <w:p w:rsidR="00F662AC" w:rsidRPr="007A77B9" w:rsidRDefault="00F662AC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</w:r>
      <w:r w:rsidR="00C50229"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расширение налогооблагаемой базы за счет создания благоприятных условий для эффективного хозяйствования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легализации заработной платы и повышения официальных доходов работающего населения</w:t>
      </w:r>
      <w:r w:rsidRPr="007A77B9">
        <w:rPr>
          <w:rFonts w:ascii="Times New Roman" w:hAnsi="Times New Roman" w:cs="Times New Roman"/>
          <w:sz w:val="28"/>
          <w:szCs w:val="28"/>
        </w:rPr>
        <w:t>, снижения масштабов уклонения от налогооблажения;</w:t>
      </w:r>
    </w:p>
    <w:p w:rsidR="00F662AC" w:rsidRDefault="00C50229" w:rsidP="00C502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совершенствование налогового администрирования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229" w:rsidRPr="007A77B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C5022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Основными задачами являются:</w:t>
      </w:r>
    </w:p>
    <w:p w:rsidR="00C50229" w:rsidRPr="007A77B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-совершенствование системы управления муниципальными финансами с учетом новаций Бюджетного Кодекса Российской Федерации;</w:t>
      </w:r>
    </w:p>
    <w:p w:rsidR="00C50229" w:rsidRDefault="00C50229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</w:t>
      </w:r>
      <w:r w:rsidRPr="007A77B9">
        <w:rPr>
          <w:rFonts w:ascii="Times New Roman" w:hAnsi="Times New Roman" w:cs="Times New Roman"/>
          <w:sz w:val="28"/>
          <w:szCs w:val="28"/>
        </w:rPr>
        <w:t>овышение эффективности межбюджетных отношений.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среднесрочного финансового планирования;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и расширение сферы применения программно-целевых методов бюджетного планирования;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реформирование системы оплаты труда в бюджетной сфере с ориентацией ее на конечный результат;</w:t>
      </w:r>
    </w:p>
    <w:p w:rsidR="00FC0BEA" w:rsidRPr="007A77B9" w:rsidRDefault="00FC0BEA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использование передовых информационных технологий как фактора повышения</w:t>
      </w:r>
      <w:r w:rsidR="00CD69AB" w:rsidRPr="007A77B9">
        <w:rPr>
          <w:rFonts w:ascii="Times New Roman" w:hAnsi="Times New Roman" w:cs="Times New Roman"/>
          <w:sz w:val="28"/>
          <w:szCs w:val="28"/>
        </w:rPr>
        <w:t xml:space="preserve"> эффективности системы управления бюджетными ресурсами региона.</w:t>
      </w:r>
    </w:p>
    <w:p w:rsidR="007275E8" w:rsidRDefault="007275E8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C50229" w:rsidRDefault="0003466F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275E8">
        <w:rPr>
          <w:rFonts w:ascii="Times New Roman" w:hAnsi="Times New Roman" w:cs="Times New Roman"/>
          <w:b/>
          <w:sz w:val="28"/>
          <w:szCs w:val="28"/>
        </w:rPr>
        <w:t>лава</w:t>
      </w:r>
      <w:r w:rsidR="00CD69AB" w:rsidRPr="00C50229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C0BEA" w:rsidRPr="007A77B9" w:rsidRDefault="00CD69AB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2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D5200" w:rsidRPr="00C5022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FC0BEA" w:rsidRPr="007A77B9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466F"/>
    <w:rsid w:val="001554E0"/>
    <w:rsid w:val="00156597"/>
    <w:rsid w:val="001B521F"/>
    <w:rsid w:val="001B785C"/>
    <w:rsid w:val="001C4786"/>
    <w:rsid w:val="001C64D2"/>
    <w:rsid w:val="0021495F"/>
    <w:rsid w:val="0026213F"/>
    <w:rsid w:val="002D601F"/>
    <w:rsid w:val="002E4567"/>
    <w:rsid w:val="002E46E7"/>
    <w:rsid w:val="002E68F8"/>
    <w:rsid w:val="0039425F"/>
    <w:rsid w:val="00600752"/>
    <w:rsid w:val="006A2766"/>
    <w:rsid w:val="00703864"/>
    <w:rsid w:val="007205BC"/>
    <w:rsid w:val="007275E8"/>
    <w:rsid w:val="00742CF0"/>
    <w:rsid w:val="00752071"/>
    <w:rsid w:val="007A77B9"/>
    <w:rsid w:val="0083394B"/>
    <w:rsid w:val="00867C8E"/>
    <w:rsid w:val="008C12F4"/>
    <w:rsid w:val="008C2C68"/>
    <w:rsid w:val="00962527"/>
    <w:rsid w:val="00977915"/>
    <w:rsid w:val="0098191E"/>
    <w:rsid w:val="0099651A"/>
    <w:rsid w:val="009A4711"/>
    <w:rsid w:val="009D46E9"/>
    <w:rsid w:val="00A01CA7"/>
    <w:rsid w:val="00B3391D"/>
    <w:rsid w:val="00B4281A"/>
    <w:rsid w:val="00BF2E5D"/>
    <w:rsid w:val="00BF3837"/>
    <w:rsid w:val="00C16EE2"/>
    <w:rsid w:val="00C456FD"/>
    <w:rsid w:val="00C50229"/>
    <w:rsid w:val="00CB28A6"/>
    <w:rsid w:val="00CD69AB"/>
    <w:rsid w:val="00CE2515"/>
    <w:rsid w:val="00D01DD9"/>
    <w:rsid w:val="00DB4EF8"/>
    <w:rsid w:val="00DD5200"/>
    <w:rsid w:val="00E564D7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08EA-4590-438A-945F-D5F477BD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2019-10-25T05:23:00Z</cp:lastPrinted>
  <dcterms:created xsi:type="dcterms:W3CDTF">2009-12-29T11:17:00Z</dcterms:created>
  <dcterms:modified xsi:type="dcterms:W3CDTF">2019-10-25T05:23:00Z</dcterms:modified>
</cp:coreProperties>
</file>