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50" w:rsidRPr="00F335DA" w:rsidRDefault="00062E50" w:rsidP="00062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CB0C90">
        <w:rPr>
          <w:rFonts w:ascii="Times New Roman" w:hAnsi="Times New Roman"/>
          <w:b/>
          <w:sz w:val="28"/>
          <w:szCs w:val="28"/>
        </w:rPr>
        <w:t xml:space="preserve"> КОЛЕН</w:t>
      </w:r>
      <w:r w:rsidRPr="00F335DA">
        <w:rPr>
          <w:rFonts w:ascii="Times New Roman" w:hAnsi="Times New Roman"/>
          <w:b/>
          <w:sz w:val="28"/>
          <w:szCs w:val="28"/>
        </w:rPr>
        <w:t>ОВСКОГО МУНИЦИПАЛЬНОГО ОБРАЗОВАНИЯ</w:t>
      </w:r>
    </w:p>
    <w:p w:rsidR="00062E50" w:rsidRDefault="00062E50" w:rsidP="00CB0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5DA">
        <w:rPr>
          <w:rFonts w:ascii="Times New Roman" w:hAnsi="Times New Roman"/>
          <w:b/>
          <w:sz w:val="28"/>
          <w:szCs w:val="28"/>
        </w:rPr>
        <w:t>ЕКАТЕРИ</w:t>
      </w:r>
      <w:r w:rsidR="007D604E">
        <w:rPr>
          <w:rFonts w:ascii="Times New Roman" w:hAnsi="Times New Roman"/>
          <w:b/>
          <w:sz w:val="28"/>
          <w:szCs w:val="28"/>
        </w:rPr>
        <w:t xml:space="preserve">НОВСКОГО МУНИЦИПАЛЬНОГО РАЙОНА </w:t>
      </w:r>
      <w:r w:rsidRPr="00F335D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B0C90" w:rsidRPr="00F335DA" w:rsidRDefault="00CB0C90" w:rsidP="00CB0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2E50" w:rsidRPr="00F335DA" w:rsidRDefault="00062E50" w:rsidP="00062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62E50" w:rsidRPr="00F335DA" w:rsidRDefault="00062E50" w:rsidP="00062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2E50" w:rsidRDefault="008E17E8" w:rsidP="00062E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30 сентября 2015года №33</w:t>
      </w:r>
    </w:p>
    <w:p w:rsidR="00CB0C90" w:rsidRDefault="00CB0C90" w:rsidP="00062E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2E50" w:rsidRDefault="00062E50" w:rsidP="00062E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/>
          <w:b/>
          <w:sz w:val="28"/>
          <w:szCs w:val="28"/>
        </w:rPr>
        <w:t>Административного</w:t>
      </w:r>
      <w:proofErr w:type="gramEnd"/>
    </w:p>
    <w:p w:rsidR="00062E50" w:rsidRDefault="00062E50" w:rsidP="00062E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регламента исполнения муниципальной функции </w:t>
      </w:r>
    </w:p>
    <w:p w:rsidR="00062E50" w:rsidRDefault="00062E50" w:rsidP="00062E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осуществлению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062E50" w:rsidRDefault="00062E50" w:rsidP="00062E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земельного контроля на территории</w:t>
      </w:r>
    </w:p>
    <w:p w:rsidR="00062E50" w:rsidRPr="00F335DA" w:rsidRDefault="00CB0C90" w:rsidP="00062E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Колен</w:t>
      </w:r>
      <w:r w:rsidR="00062E50">
        <w:rPr>
          <w:rFonts w:ascii="Times New Roman" w:hAnsi="Times New Roman"/>
          <w:b/>
          <w:sz w:val="28"/>
          <w:szCs w:val="28"/>
        </w:rPr>
        <w:t>овского муниципального образования»</w:t>
      </w:r>
    </w:p>
    <w:p w:rsidR="00062E50" w:rsidRPr="00F335DA" w:rsidRDefault="00062E50" w:rsidP="0006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E50" w:rsidRDefault="00062E50" w:rsidP="0006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В соответствии с Земельным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Федерации». Федеральным Законом от 27.07.2010 №210-ФЗ «Об организации предоставления государственных и мун</w:t>
      </w:r>
      <w:r w:rsidR="00CB0C90">
        <w:rPr>
          <w:rFonts w:ascii="Times New Roman" w:hAnsi="Times New Roman"/>
          <w:sz w:val="28"/>
          <w:szCs w:val="28"/>
        </w:rPr>
        <w:t>иципальных услуг», Уставом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  Екатериновского муниципального района</w:t>
      </w:r>
    </w:p>
    <w:p w:rsidR="00062E50" w:rsidRDefault="00062E50" w:rsidP="0006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E50" w:rsidRDefault="00062E50" w:rsidP="00062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062E50" w:rsidRDefault="00062E50" w:rsidP="00062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2E50" w:rsidRDefault="00062E50" w:rsidP="00062E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Утвердить административный регламент исполнения муниципальной функции по осуществлению муниципального земельн</w:t>
      </w:r>
      <w:r w:rsidR="00CB0C90">
        <w:rPr>
          <w:rFonts w:ascii="Times New Roman" w:hAnsi="Times New Roman"/>
          <w:sz w:val="28"/>
          <w:szCs w:val="28"/>
        </w:rPr>
        <w:t>ого контроля на территории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  (прилагается).</w:t>
      </w:r>
    </w:p>
    <w:p w:rsidR="00CB0C90" w:rsidRPr="002A2CDB" w:rsidRDefault="00CB0C90" w:rsidP="00062E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№6 от 17.05.2010года  «Об утверждении административного регламента по осуществлению муниципального земельного контроля на территории Коленовского муниципального образования» (с изменениями Постановление №1 от 28.01.2011г.,  №11 от 12.05.2011г.) признать утратившими силу.</w:t>
      </w:r>
    </w:p>
    <w:p w:rsidR="00062E50" w:rsidRDefault="00062E50" w:rsidP="00062E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Постановление</w:t>
      </w:r>
      <w:r w:rsidR="00CB0C90">
        <w:rPr>
          <w:rFonts w:ascii="Times New Roman" w:hAnsi="Times New Roman"/>
          <w:sz w:val="28"/>
          <w:szCs w:val="28"/>
        </w:rPr>
        <w:t xml:space="preserve"> на информационном стенде в здании администрации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 и разместить в сети Интер</w:t>
      </w:r>
      <w:r w:rsidR="00CB0C90">
        <w:rPr>
          <w:rFonts w:ascii="Times New Roman" w:hAnsi="Times New Roman"/>
          <w:sz w:val="28"/>
          <w:szCs w:val="28"/>
        </w:rPr>
        <w:t>нет на сайте администрации Колено</w:t>
      </w:r>
      <w:r>
        <w:rPr>
          <w:rFonts w:ascii="Times New Roman" w:hAnsi="Times New Roman"/>
          <w:sz w:val="28"/>
          <w:szCs w:val="28"/>
        </w:rPr>
        <w:t>вского муниципального образования.</w:t>
      </w:r>
    </w:p>
    <w:p w:rsidR="00062E50" w:rsidRDefault="00062E50" w:rsidP="00062E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обнародования.</w:t>
      </w:r>
    </w:p>
    <w:p w:rsidR="00062E50" w:rsidRDefault="00062E50" w:rsidP="00062E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 настоящего Постановления оставляю за собой.</w:t>
      </w:r>
    </w:p>
    <w:p w:rsidR="00CB0C90" w:rsidRDefault="00CB0C90" w:rsidP="00CB0C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C90" w:rsidRDefault="00CB0C90" w:rsidP="00CB0C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C90" w:rsidRPr="00CB0C90" w:rsidRDefault="00CB0C90" w:rsidP="00CB0C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0C90">
        <w:rPr>
          <w:rFonts w:ascii="Times New Roman" w:hAnsi="Times New Roman"/>
          <w:b/>
          <w:sz w:val="28"/>
          <w:szCs w:val="28"/>
        </w:rPr>
        <w:t xml:space="preserve">  Глава администрации Коленовского</w:t>
      </w:r>
    </w:p>
    <w:p w:rsidR="00CB0C90" w:rsidRPr="00CB0C90" w:rsidRDefault="00CB0C90" w:rsidP="00CB0C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0C90">
        <w:rPr>
          <w:rFonts w:ascii="Times New Roman" w:hAnsi="Times New Roman"/>
          <w:b/>
          <w:sz w:val="28"/>
          <w:szCs w:val="28"/>
        </w:rPr>
        <w:t xml:space="preserve">     муниципального образования                                         </w:t>
      </w:r>
      <w:proofErr w:type="spellStart"/>
      <w:r w:rsidRPr="00CB0C90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CB0C90" w:rsidRPr="00F335DA" w:rsidRDefault="00062E50" w:rsidP="00062E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35DA">
        <w:rPr>
          <w:rFonts w:ascii="Times New Roman" w:hAnsi="Times New Roman"/>
          <w:b/>
          <w:sz w:val="28"/>
          <w:szCs w:val="28"/>
        </w:rPr>
        <w:lastRenderedPageBreak/>
        <w:t xml:space="preserve">                    </w:t>
      </w:r>
      <w:r w:rsidR="00CB0C90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062E50" w:rsidRPr="00F335DA" w:rsidRDefault="00062E50" w:rsidP="0006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E50" w:rsidRDefault="00062E50" w:rsidP="0006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Приложение к постановлению</w:t>
      </w:r>
    </w:p>
    <w:p w:rsidR="00062E50" w:rsidRDefault="00062E50" w:rsidP="0006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CB0C90">
        <w:rPr>
          <w:rFonts w:ascii="Times New Roman" w:hAnsi="Times New Roman"/>
          <w:sz w:val="28"/>
          <w:szCs w:val="28"/>
        </w:rPr>
        <w:t xml:space="preserve">             администрации Колен</w:t>
      </w:r>
      <w:r>
        <w:rPr>
          <w:rFonts w:ascii="Times New Roman" w:hAnsi="Times New Roman"/>
          <w:sz w:val="28"/>
          <w:szCs w:val="28"/>
        </w:rPr>
        <w:t xml:space="preserve">овского </w:t>
      </w:r>
    </w:p>
    <w:p w:rsidR="00062E50" w:rsidRDefault="00062E50" w:rsidP="0006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CB0C90">
        <w:rPr>
          <w:rFonts w:ascii="Times New Roman" w:hAnsi="Times New Roman"/>
          <w:sz w:val="28"/>
          <w:szCs w:val="28"/>
        </w:rPr>
        <w:t xml:space="preserve">      </w:t>
      </w:r>
      <w:r w:rsidR="008E17E8">
        <w:rPr>
          <w:rFonts w:ascii="Times New Roman" w:hAnsi="Times New Roman"/>
          <w:sz w:val="28"/>
          <w:szCs w:val="28"/>
        </w:rPr>
        <w:t xml:space="preserve">      МО от 30.09.2015 года  №33</w:t>
      </w:r>
    </w:p>
    <w:p w:rsidR="00062E50" w:rsidRDefault="00062E50" w:rsidP="0006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E50" w:rsidRPr="00F335DA" w:rsidRDefault="00062E50" w:rsidP="0006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E50" w:rsidRDefault="00062E50" w:rsidP="00062E50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8F4">
        <w:rPr>
          <w:rFonts w:ascii="Times New Roman" w:hAnsi="Times New Roman" w:cs="Times New Roman"/>
          <w:b/>
          <w:sz w:val="26"/>
          <w:szCs w:val="26"/>
        </w:rPr>
        <w:t>Административный регламент исполнения</w:t>
      </w:r>
    </w:p>
    <w:p w:rsidR="00062E50" w:rsidRDefault="00062E50" w:rsidP="00062E50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функции по осуществлению муниципального земельн</w:t>
      </w:r>
      <w:r w:rsidR="00CB0C90">
        <w:rPr>
          <w:rFonts w:ascii="Times New Roman" w:hAnsi="Times New Roman" w:cs="Times New Roman"/>
          <w:b/>
          <w:sz w:val="26"/>
          <w:szCs w:val="26"/>
        </w:rPr>
        <w:t>ого контроля на территории Колен</w:t>
      </w:r>
      <w:r>
        <w:rPr>
          <w:rFonts w:ascii="Times New Roman" w:hAnsi="Times New Roman" w:cs="Times New Roman"/>
          <w:b/>
          <w:sz w:val="26"/>
          <w:szCs w:val="26"/>
        </w:rPr>
        <w:t>овского муниципального образования</w:t>
      </w:r>
    </w:p>
    <w:p w:rsidR="00062E50" w:rsidRPr="001D08F4" w:rsidRDefault="00062E50" w:rsidP="00062E50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2E50" w:rsidRPr="00517BC5" w:rsidRDefault="00062E50" w:rsidP="00062E50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smartTag w:uri="urn:schemas-microsoft-com:office:smarttags" w:element="place">
        <w:r w:rsidRPr="00517BC5">
          <w:rPr>
            <w:rFonts w:ascii="Times New Roman" w:hAnsi="Times New Roman" w:cs="Times New Roman"/>
            <w:b/>
            <w:sz w:val="26"/>
            <w:szCs w:val="26"/>
            <w:lang w:val="en-US"/>
          </w:rPr>
          <w:t>I</w:t>
        </w:r>
        <w:r w:rsidRPr="00517BC5">
          <w:rPr>
            <w:rFonts w:ascii="Times New Roman" w:hAnsi="Times New Roman" w:cs="Times New Roman"/>
            <w:b/>
            <w:sz w:val="26"/>
            <w:szCs w:val="26"/>
          </w:rPr>
          <w:t>.</w:t>
        </w:r>
      </w:smartTag>
      <w:r w:rsidRPr="00517BC5">
        <w:rPr>
          <w:rFonts w:ascii="Times New Roman" w:hAnsi="Times New Roman" w:cs="Times New Roman"/>
          <w:b/>
          <w:sz w:val="26"/>
          <w:szCs w:val="26"/>
        </w:rPr>
        <w:t xml:space="preserve"> Общие положения</w:t>
      </w:r>
    </w:p>
    <w:p w:rsidR="00062E50" w:rsidRPr="00517BC5" w:rsidRDefault="00062E50" w:rsidP="00062E50">
      <w:pPr>
        <w:jc w:val="both"/>
        <w:rPr>
          <w:rFonts w:ascii="Times New Roman" w:hAnsi="Times New Roman"/>
          <w:sz w:val="28"/>
          <w:szCs w:val="28"/>
          <w:highlight w:val="yellow"/>
        </w:rPr>
      </w:pPr>
      <w:r w:rsidRPr="00517BC5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517BC5">
        <w:rPr>
          <w:rFonts w:ascii="Times New Roman" w:hAnsi="Times New Roman"/>
          <w:sz w:val="28"/>
          <w:szCs w:val="28"/>
        </w:rPr>
        <w:t>1.1 Административный регламент по исполнению муниципальной функции по осуществлению муниципального земельн</w:t>
      </w:r>
      <w:r w:rsidR="00CB0C90">
        <w:rPr>
          <w:rFonts w:ascii="Times New Roman" w:hAnsi="Times New Roman"/>
          <w:sz w:val="28"/>
          <w:szCs w:val="28"/>
        </w:rPr>
        <w:t>ого контроля на территории Колен</w:t>
      </w:r>
      <w:r w:rsidRPr="00517BC5">
        <w:rPr>
          <w:rFonts w:ascii="Times New Roman" w:hAnsi="Times New Roman"/>
          <w:sz w:val="28"/>
          <w:szCs w:val="28"/>
        </w:rPr>
        <w:t>овского муниципального образования (далее - Административный регламент) разработан в целях повышения качества и эффективности проверок использования и охраны земель,</w:t>
      </w:r>
      <w:r w:rsidR="00CB0C90">
        <w:rPr>
          <w:rFonts w:ascii="Times New Roman" w:hAnsi="Times New Roman"/>
          <w:sz w:val="28"/>
          <w:szCs w:val="28"/>
        </w:rPr>
        <w:t xml:space="preserve"> проводимых администрацией Колен</w:t>
      </w:r>
      <w:r w:rsidRPr="00517BC5">
        <w:rPr>
          <w:rFonts w:ascii="Times New Roman" w:hAnsi="Times New Roman"/>
          <w:sz w:val="28"/>
          <w:szCs w:val="28"/>
        </w:rPr>
        <w:t>овского муниципального образования (далее Администрация), защиты прав участников земельных отношений и определяет сроки и последовательность действий при осуществлении полномочий по муниципальному земельному контролю.</w:t>
      </w:r>
      <w:r w:rsidRPr="00517BC5">
        <w:rPr>
          <w:rFonts w:ascii="Times New Roman" w:hAnsi="Times New Roman"/>
          <w:sz w:val="28"/>
          <w:szCs w:val="28"/>
        </w:rPr>
        <w:br/>
        <w:t xml:space="preserve">           1.2.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Настоящий Административный регламент применяется в отношении юридических лиц и индивидуальных предпринимателей в части, не противоречащей Административному регламенту проведения проверок юридических лиц и индивидуальных предпринимателей при </w:t>
      </w:r>
      <w:r>
        <w:rPr>
          <w:rFonts w:ascii="Times New Roman" w:hAnsi="Times New Roman"/>
          <w:sz w:val="28"/>
          <w:szCs w:val="28"/>
        </w:rPr>
        <w:t xml:space="preserve">осуществлении муниципального </w:t>
      </w:r>
      <w:r w:rsidRPr="00517BC5">
        <w:rPr>
          <w:rFonts w:ascii="Times New Roman" w:hAnsi="Times New Roman"/>
          <w:sz w:val="28"/>
          <w:szCs w:val="28"/>
        </w:rPr>
        <w:t>контроля.</w:t>
      </w:r>
      <w:r w:rsidRPr="00517BC5">
        <w:rPr>
          <w:rFonts w:ascii="Times New Roman" w:hAnsi="Times New Roman"/>
          <w:sz w:val="28"/>
          <w:szCs w:val="28"/>
        </w:rPr>
        <w:br/>
        <w:t xml:space="preserve">            1.3. Наименование муниципальной функции – осуществление муниципального земельного контроля.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17BC5">
        <w:rPr>
          <w:rFonts w:ascii="Times New Roman" w:hAnsi="Times New Roman" w:cs="Times New Roman"/>
          <w:sz w:val="28"/>
          <w:szCs w:val="28"/>
        </w:rPr>
        <w:t>Муниципальную функцию по осуществлению муниципального земельно</w:t>
      </w:r>
      <w:r>
        <w:rPr>
          <w:rFonts w:ascii="Times New Roman" w:hAnsi="Times New Roman" w:cs="Times New Roman"/>
          <w:sz w:val="28"/>
          <w:szCs w:val="28"/>
        </w:rPr>
        <w:t>го контро</w:t>
      </w:r>
      <w:r w:rsidR="00CB0C90">
        <w:rPr>
          <w:rFonts w:ascii="Times New Roman" w:hAnsi="Times New Roman" w:cs="Times New Roman"/>
          <w:sz w:val="28"/>
          <w:szCs w:val="28"/>
        </w:rPr>
        <w:t>ля на территории Колен</w:t>
      </w:r>
      <w:r>
        <w:rPr>
          <w:rFonts w:ascii="Times New Roman" w:hAnsi="Times New Roman" w:cs="Times New Roman"/>
          <w:sz w:val="28"/>
          <w:szCs w:val="28"/>
        </w:rPr>
        <w:t xml:space="preserve">овского муниципального образования </w:t>
      </w:r>
      <w:r w:rsidRPr="00517BC5">
        <w:rPr>
          <w:rFonts w:ascii="Times New Roman" w:hAnsi="Times New Roman" w:cs="Times New Roman"/>
          <w:sz w:val="28"/>
          <w:szCs w:val="28"/>
        </w:rPr>
        <w:t>(далее - муниципальная функция) исполняет администрац</w:t>
      </w:r>
      <w:r w:rsidR="00CB0C90">
        <w:rPr>
          <w:rFonts w:ascii="Times New Roman" w:hAnsi="Times New Roman" w:cs="Times New Roman"/>
          <w:sz w:val="28"/>
          <w:szCs w:val="28"/>
        </w:rPr>
        <w:t>ия Колен</w:t>
      </w:r>
      <w:r>
        <w:rPr>
          <w:rFonts w:ascii="Times New Roman" w:hAnsi="Times New Roman" w:cs="Times New Roman"/>
          <w:sz w:val="28"/>
          <w:szCs w:val="28"/>
        </w:rPr>
        <w:t>овского муниципального образования.</w:t>
      </w:r>
      <w:r w:rsidRPr="00517BC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517BC5">
        <w:rPr>
          <w:rFonts w:ascii="Times New Roman" w:hAnsi="Times New Roman" w:cs="Times New Roman"/>
          <w:sz w:val="28"/>
          <w:szCs w:val="28"/>
        </w:rPr>
        <w:t xml:space="preserve">            1.4. Уполномоченные должностные лица, осуществляющие муниципальный земельный контроль, назначаются распоря</w:t>
      </w:r>
      <w:r>
        <w:rPr>
          <w:rFonts w:ascii="Times New Roman" w:hAnsi="Times New Roman" w:cs="Times New Roman"/>
          <w:sz w:val="28"/>
          <w:szCs w:val="28"/>
        </w:rPr>
        <w:t>жением главы ад</w:t>
      </w:r>
      <w:r w:rsidR="00CB0C90">
        <w:rPr>
          <w:rFonts w:ascii="Times New Roman" w:hAnsi="Times New Roman" w:cs="Times New Roman"/>
          <w:sz w:val="28"/>
          <w:szCs w:val="28"/>
        </w:rPr>
        <w:t>министрации администрацией Колен</w:t>
      </w:r>
      <w:r>
        <w:rPr>
          <w:rFonts w:ascii="Times New Roman" w:hAnsi="Times New Roman" w:cs="Times New Roman"/>
          <w:sz w:val="28"/>
          <w:szCs w:val="28"/>
        </w:rPr>
        <w:t>овского муниципального образования</w:t>
      </w:r>
      <w:r w:rsidRPr="00517BC5">
        <w:rPr>
          <w:rFonts w:ascii="Times New Roman" w:hAnsi="Times New Roman" w:cs="Times New Roman"/>
          <w:sz w:val="28"/>
          <w:szCs w:val="28"/>
        </w:rPr>
        <w:t>.</w:t>
      </w:r>
      <w:r w:rsidRPr="00517BC5">
        <w:rPr>
          <w:rFonts w:ascii="Times New Roman" w:hAnsi="Times New Roman" w:cs="Times New Roman"/>
          <w:sz w:val="28"/>
          <w:szCs w:val="28"/>
        </w:rPr>
        <w:br/>
        <w:t xml:space="preserve">            1.5. Нормативные правовые акты, регулирующие исполнение муниципальной функции: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Конституция Российской Федерации.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- Земельный кодекс Российской Федерации. 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lastRenderedPageBreak/>
        <w:t>- Кодекс Российской Федерации об административных правонарушениях в РФ.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Гражданский кодекс Российской Федерации.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Федеральный закон от 06.10.2003 N 131-ФЗ "Об общих принципах организации местного самоуправления в Российской Федерации".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- Федеральный закон от 24.07.2007 N 221-ФЗ "О государственном кадастре недвижимости". 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Приказ Минэкономразвития РФ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62E50" w:rsidRPr="00517BC5" w:rsidRDefault="00CB0C9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-Устав Колен</w:t>
      </w:r>
      <w:r w:rsidR="00062E50">
        <w:rPr>
          <w:rFonts w:ascii="Times New Roman" w:hAnsi="Times New Roman"/>
          <w:sz w:val="28"/>
          <w:szCs w:val="28"/>
        </w:rPr>
        <w:t>овского муниципального образования</w:t>
      </w:r>
      <w:r w:rsidR="00062E50" w:rsidRPr="00517BC5">
        <w:rPr>
          <w:rFonts w:ascii="Times New Roman" w:hAnsi="Times New Roman"/>
          <w:sz w:val="28"/>
          <w:szCs w:val="28"/>
        </w:rPr>
        <w:t>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Положение  о муниципальном земельно</w:t>
      </w:r>
      <w:r w:rsidR="00CB0C90">
        <w:rPr>
          <w:rFonts w:ascii="Times New Roman" w:hAnsi="Times New Roman"/>
          <w:sz w:val="28"/>
          <w:szCs w:val="28"/>
        </w:rPr>
        <w:t>м контроле на территории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br/>
        <w:t xml:space="preserve">              1.6. Результатом исполнения функции является: 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- выявление  нарушений организациями независимо от их организационно-правовых форм и форм собственности, индивидуальными предпринимателями, а также гражданами земельного законодательства, требований по использованию земельных участков;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-исполнение предписаний по вопросам соблюдения земельного законодательства и устранение нарушений в области земельных отношений, вынесенных ранее.</w:t>
      </w:r>
      <w:r w:rsidRPr="00517BC5">
        <w:rPr>
          <w:rFonts w:ascii="Times New Roman" w:hAnsi="Times New Roman" w:cs="Times New Roman"/>
          <w:sz w:val="28"/>
          <w:szCs w:val="28"/>
        </w:rPr>
        <w:br/>
        <w:t xml:space="preserve">              1.7. При осуществлении функции муниципального земельного контроля, уполномоченные должностные лица взаимодействуют с:</w:t>
      </w:r>
      <w:r w:rsidRPr="00517BC5">
        <w:rPr>
          <w:rFonts w:ascii="Times New Roman" w:hAnsi="Times New Roman" w:cs="Times New Roman"/>
          <w:sz w:val="28"/>
          <w:szCs w:val="28"/>
        </w:rPr>
        <w:br/>
        <w:t xml:space="preserve">1) </w:t>
      </w:r>
      <w:proofErr w:type="spellStart"/>
      <w:r w:rsidRPr="00517BC5">
        <w:rPr>
          <w:rFonts w:ascii="Times New Roman" w:hAnsi="Times New Roman" w:cs="Times New Roman"/>
          <w:sz w:val="28"/>
          <w:szCs w:val="28"/>
        </w:rPr>
        <w:t>Ртищевским</w:t>
      </w:r>
      <w:proofErr w:type="spellEnd"/>
      <w:r w:rsidRPr="00517BC5">
        <w:rPr>
          <w:rFonts w:ascii="Times New Roman" w:hAnsi="Times New Roman" w:cs="Times New Roman"/>
          <w:sz w:val="28"/>
          <w:szCs w:val="28"/>
        </w:rPr>
        <w:t xml:space="preserve">  отделом Управления Федеральной службы государственной регистрации, кадастра и картографии по Саратовской области;</w:t>
      </w:r>
      <w:r w:rsidRPr="00517BC5">
        <w:rPr>
          <w:rFonts w:ascii="Times New Roman" w:hAnsi="Times New Roman" w:cs="Times New Roman"/>
          <w:sz w:val="28"/>
          <w:szCs w:val="28"/>
        </w:rPr>
        <w:br/>
      </w:r>
      <w:r w:rsidRPr="00517BC5">
        <w:rPr>
          <w:rFonts w:ascii="Times New Roman" w:hAnsi="Times New Roman" w:cs="Times New Roman"/>
          <w:sz w:val="28"/>
          <w:szCs w:val="28"/>
        </w:rPr>
        <w:br/>
        <w:t xml:space="preserve">2) предприятиями, учреждениями, </w:t>
      </w:r>
      <w:proofErr w:type="gramStart"/>
      <w:r w:rsidRPr="00517BC5">
        <w:rPr>
          <w:rFonts w:ascii="Times New Roman" w:hAnsi="Times New Roman" w:cs="Times New Roman"/>
          <w:sz w:val="28"/>
          <w:szCs w:val="28"/>
        </w:rPr>
        <w:t>организациями</w:t>
      </w:r>
      <w:proofErr w:type="gramEnd"/>
      <w:r w:rsidRPr="00517BC5">
        <w:rPr>
          <w:rFonts w:ascii="Times New Roman" w:hAnsi="Times New Roman" w:cs="Times New Roman"/>
          <w:sz w:val="28"/>
          <w:szCs w:val="28"/>
        </w:rPr>
        <w:t xml:space="preserve">  а также гражданами.</w:t>
      </w:r>
      <w:r w:rsidRPr="00517BC5">
        <w:rPr>
          <w:rFonts w:ascii="Times New Roman" w:hAnsi="Times New Roman" w:cs="Times New Roman"/>
          <w:sz w:val="28"/>
          <w:szCs w:val="28"/>
        </w:rPr>
        <w:br/>
        <w:t xml:space="preserve">              1.8. Функция муниципального земельного контроля осуществляется в отношении, организаций независимо от их организационно-правовой формы и формы собственности, индивидуальных предпринимателей, являющихся собственниками, землепользователями, землевладельцами и </w:t>
      </w:r>
      <w:r w:rsidRPr="00517BC5">
        <w:rPr>
          <w:rFonts w:ascii="Times New Roman" w:hAnsi="Times New Roman" w:cs="Times New Roman"/>
          <w:sz w:val="28"/>
          <w:szCs w:val="28"/>
        </w:rPr>
        <w:lastRenderedPageBreak/>
        <w:t>арендаторами земельных участков, расположенных на т</w:t>
      </w:r>
      <w:r>
        <w:rPr>
          <w:rFonts w:ascii="Times New Roman" w:hAnsi="Times New Roman" w:cs="Times New Roman"/>
          <w:sz w:val="28"/>
          <w:szCs w:val="28"/>
        </w:rPr>
        <w:t>ерритории муниципального образования</w:t>
      </w:r>
      <w:r w:rsidRPr="00517BC5">
        <w:rPr>
          <w:rFonts w:ascii="Times New Roman" w:hAnsi="Times New Roman" w:cs="Times New Roman"/>
          <w:sz w:val="28"/>
          <w:szCs w:val="28"/>
        </w:rPr>
        <w:t xml:space="preserve"> (далее - субъекты земельных отношений).</w:t>
      </w:r>
      <w:r w:rsidRPr="00517BC5">
        <w:rPr>
          <w:rFonts w:ascii="Times New Roman" w:hAnsi="Times New Roman" w:cs="Times New Roman"/>
          <w:sz w:val="28"/>
          <w:szCs w:val="28"/>
        </w:rPr>
        <w:br/>
        <w:t>Объектом муниципального земельного контроля являются земли и земельные участки на т</w:t>
      </w:r>
      <w:r w:rsidR="00BB1348">
        <w:rPr>
          <w:rFonts w:ascii="Times New Roman" w:hAnsi="Times New Roman" w:cs="Times New Roman"/>
          <w:sz w:val="28"/>
          <w:szCs w:val="28"/>
        </w:rPr>
        <w:t>ерритории Колен</w:t>
      </w:r>
      <w:r>
        <w:rPr>
          <w:rFonts w:ascii="Times New Roman" w:hAnsi="Times New Roman" w:cs="Times New Roman"/>
          <w:sz w:val="28"/>
          <w:szCs w:val="28"/>
        </w:rPr>
        <w:t>овского муниципального образования</w:t>
      </w:r>
      <w:r w:rsidRPr="00517BC5">
        <w:rPr>
          <w:rFonts w:ascii="Times New Roman" w:hAnsi="Times New Roman" w:cs="Times New Roman"/>
          <w:sz w:val="28"/>
          <w:szCs w:val="28"/>
        </w:rPr>
        <w:t>, за исключением объектов, земельный контроль деятельности которых отнесен к компетенции федеральных органов государственной власти, органов государственной власти Саратовской  области.</w:t>
      </w:r>
    </w:p>
    <w:p w:rsidR="00062E50" w:rsidRPr="00517BC5" w:rsidRDefault="00062E50" w:rsidP="00062E50">
      <w:pPr>
        <w:ind w:firstLine="360"/>
        <w:jc w:val="center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   1.9. Права и обязанности должностных лиц при осуществлении муниципального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17BC5">
        <w:rPr>
          <w:rFonts w:ascii="Times New Roman" w:hAnsi="Times New Roman"/>
          <w:sz w:val="28"/>
          <w:szCs w:val="28"/>
        </w:rPr>
        <w:t>земельного контроля.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           Уполномоченные должностные лица при осуществлении муниципального земельного контроля  имеют право: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BC5">
        <w:rPr>
          <w:rFonts w:ascii="Times New Roman" w:hAnsi="Times New Roman"/>
          <w:sz w:val="28"/>
          <w:szCs w:val="28"/>
        </w:rPr>
        <w:t>- запрашивать в соответствии со своей компетенцией и безвозмездно получать от федеральных органов исполнительной власти и их территориальных органов, органов исполнительной власти субъектов Российской Федерации, органов местного самоуправления, организаций и граждан необходимые для осуществления муниципального земельного контроля сведения и материалы о состоянии, использовании и охране земель, в том числе документы, удостоверяющие права на земельные участки и находящиеся на них объекты, а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также сведения о лицах, использующих земельные участки, в отношении которых проводятся проверки, в части, относящейся к предмету проверки;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посещать при предъявлении служебного удостоверения организации и объекты, обследовать земельные участки, находящиеся в собственности, владении, пользовании и аренде;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обращаться в органы внутренних дел за содействием в предотвращении или пресечении действий, препятствующих осуществлению законной деятельности, а также в установлении лиц, виновных в нарушении земельного законодательства;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- направлять </w:t>
      </w:r>
      <w:proofErr w:type="gramStart"/>
      <w:r w:rsidRPr="00517BC5">
        <w:rPr>
          <w:rFonts w:ascii="Times New Roman" w:hAnsi="Times New Roman"/>
          <w:sz w:val="28"/>
          <w:szCs w:val="28"/>
        </w:rPr>
        <w:t>в соответствующие органы материалы о признаках нарушений земельного законодательства для решения вопроса о привлечении виновных лиц к административной ответственности</w:t>
      </w:r>
      <w:proofErr w:type="gramEnd"/>
      <w:r w:rsidRPr="00517BC5">
        <w:rPr>
          <w:rFonts w:ascii="Times New Roman" w:hAnsi="Times New Roman"/>
          <w:sz w:val="28"/>
          <w:szCs w:val="28"/>
        </w:rPr>
        <w:t>;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1.10. Уполномоченные должностные лица обязаны: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соблюдать законодательство Российской Федерации, права и законные интересы физических лиц, юридических лиц и индивидуальных предпринимателей;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lastRenderedPageBreak/>
        <w:t>- проводить проверки на основании и в строгом соответствии с распоряжением о проверке;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посещать объекты (земельные участки) физических лиц,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 главы администрации о проверке;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не препятствовать физическому лицу, представителям юридического лица или индивидуального предпринимателя присутствовать при проведении проверки, давать разъяснения по вопросам, относящимся к предмету проверки;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предоставлять физическим лицам, уполномоченным должностным лицам юридического лица или индивидуальным предпринимателям либо их представителям, присутствующим при проведении проверки, относящуюся к предмету проверки информацию;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знакомить физических лиц, уполномоченных должностных лиц юридического лица или индивидуального предпринимателя либо их представителей с результатами проверок;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доказывать законность своих действий при их обжаловании гражданами, юридическими лицами и индивидуальными предпринимателями в порядке, установленном законодательством Российской Федерации;</w:t>
      </w:r>
    </w:p>
    <w:p w:rsidR="00062E50" w:rsidRPr="00517BC5" w:rsidRDefault="00062E50" w:rsidP="00062E5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    - соблюдать сроки проведения проверок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1.11. Уполномоченные должностные лица не вправе: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проверять выполнение требований федеральных законов и принимаемых в соответствии с ними иных нормативных правовых актов, если такие требования не относятся к полномочиям органа муниципального контроля, от имени которых они действуют;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осуществлять плановую и внеплановую выездную проверку в случае отсутствия при ее проведении представителя юридического лица, индивидуального предпринимателя или его представителя, за исключением случая проведения такой проверки по основанию, предусмотренному подпунктом «б» пункта 2 части 2 статьи 10 Федерального закона от 26.12.2008 № 294-ФЗ;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lastRenderedPageBreak/>
        <w:t>- требовать предоставления документов и информации, если они не являются объектами проверки или не относятся к предмету проверки, а также изымать оригиналы таких документов;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РФ;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превышать установленные сроки проведения проверки;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осуществлять выдачу юридическим лицам, индивидуальным предпринимателям предписаний или предложений о проведении за их счет мероприятий по контролю.</w:t>
      </w:r>
    </w:p>
    <w:p w:rsidR="00062E50" w:rsidRPr="00517BC5" w:rsidRDefault="00062E50" w:rsidP="00062E5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1.12 Права и обязанности граждан, юридических лиц и индивидуальных предпринимателей при проведении проверок при осуществлении муниципального земельного контроля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1.13. При проведении проверок граждане, юридические лица и индивидуальные предприниматели обязаны присутствовать лично или обеспечить присутствие уполномоченных представителей.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1.14. Собственники земельных участков, землепользователи, землевладельцы и арендаторы земельных участков имеют право: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а) присутствовать при проведении проверок;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б) давать объяснения по факту выявленного нарушения;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в) знакомиться с результатами проверки;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г) обжаловать действия уполномоченных должностных  в установленном законом порядке.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1.15. Собственники земельных участков, землепользователи, землевладельцы и арендаторы земельных участков обязаны: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а) по требованию уполномоченного должностного лица предъявлять правоустанавливающие и </w:t>
      </w:r>
      <w:proofErr w:type="spellStart"/>
      <w:r w:rsidRPr="00517BC5"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 w:rsidRPr="00517BC5">
        <w:rPr>
          <w:rFonts w:ascii="Times New Roman" w:hAnsi="Times New Roman"/>
          <w:sz w:val="28"/>
          <w:szCs w:val="28"/>
        </w:rPr>
        <w:t xml:space="preserve"> документы на земельный участок и объекты недвижимости, расположенные на обследуемом земельном участке, необходимые для осуществления муниципального земельного контроля;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lastRenderedPageBreak/>
        <w:t> б) беспрепятственно допускать уполномоченного должностного лица к обследованию земельных участков, находящихся в собственности, владении, пользовании и аренде для проведения муниципального земельного контроля;</w:t>
      </w:r>
    </w:p>
    <w:p w:rsidR="00062E50" w:rsidRPr="00517BC5" w:rsidRDefault="00062E50" w:rsidP="00062E5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в) не препятствовать  уполномоченным должностным лицам проведению проверок.</w:t>
      </w:r>
    </w:p>
    <w:p w:rsidR="00062E50" w:rsidRPr="00517BC5" w:rsidRDefault="00062E50" w:rsidP="00062E50">
      <w:pPr>
        <w:ind w:left="1200" w:hanging="480"/>
        <w:jc w:val="center"/>
        <w:rPr>
          <w:rFonts w:ascii="Times New Roman" w:hAnsi="Times New Roman"/>
          <w:b/>
          <w:sz w:val="28"/>
          <w:szCs w:val="28"/>
        </w:rPr>
      </w:pPr>
      <w:r w:rsidRPr="00517BC5">
        <w:rPr>
          <w:rFonts w:ascii="Times New Roman" w:hAnsi="Times New Roman"/>
          <w:b/>
          <w:sz w:val="28"/>
          <w:szCs w:val="28"/>
        </w:rPr>
        <w:t>2.Требования к порядку исполнения муниципальной функции</w:t>
      </w:r>
    </w:p>
    <w:p w:rsidR="00062E50" w:rsidRPr="00517BC5" w:rsidRDefault="00062E50" w:rsidP="00062E50">
      <w:pPr>
        <w:ind w:left="1200" w:hanging="480"/>
        <w:jc w:val="center"/>
        <w:rPr>
          <w:rFonts w:ascii="Times New Roman" w:hAnsi="Times New Roman"/>
          <w:b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      2.1 Порядок информирования о порядке исполнения муниципальной функции:</w:t>
      </w:r>
    </w:p>
    <w:p w:rsidR="00062E50" w:rsidRPr="00517BC5" w:rsidRDefault="00062E50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  Информация о порядке оказания муниципальной функции предоставля</w:t>
      </w:r>
      <w:r>
        <w:rPr>
          <w:rFonts w:ascii="Times New Roman" w:hAnsi="Times New Roman"/>
          <w:sz w:val="28"/>
          <w:szCs w:val="28"/>
        </w:rPr>
        <w:t>ется администрацией муниципального образования.</w:t>
      </w:r>
    </w:p>
    <w:p w:rsidR="00062E50" w:rsidRPr="00517BC5" w:rsidRDefault="00062E50" w:rsidP="00062E50">
      <w:pPr>
        <w:autoSpaceDE w:val="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        Сведения о местон</w:t>
      </w:r>
      <w:r>
        <w:rPr>
          <w:rFonts w:ascii="Times New Roman" w:hAnsi="Times New Roman"/>
          <w:sz w:val="28"/>
          <w:szCs w:val="28"/>
        </w:rPr>
        <w:t xml:space="preserve">ахождении, графике работы администрации, </w:t>
      </w:r>
      <w:r w:rsidRPr="00517BC5">
        <w:rPr>
          <w:rFonts w:ascii="Times New Roman" w:hAnsi="Times New Roman"/>
          <w:sz w:val="28"/>
          <w:szCs w:val="28"/>
        </w:rPr>
        <w:t xml:space="preserve">  телефонах для справок и консультаций, официальном сайте, электронной почте.</w:t>
      </w:r>
    </w:p>
    <w:p w:rsidR="00062E50" w:rsidRPr="00517BC5" w:rsidRDefault="00BB1348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Адрес: 412136</w:t>
      </w:r>
      <w:r w:rsidR="00062E50" w:rsidRPr="00517BC5">
        <w:rPr>
          <w:rFonts w:ascii="Times New Roman" w:hAnsi="Times New Roman"/>
          <w:sz w:val="28"/>
          <w:szCs w:val="28"/>
        </w:rPr>
        <w:t xml:space="preserve">, Саратовская область, </w:t>
      </w:r>
      <w:proofErr w:type="spellStart"/>
      <w:r w:rsidR="00062E50" w:rsidRPr="00517BC5">
        <w:rPr>
          <w:rFonts w:ascii="Times New Roman" w:hAnsi="Times New Roman"/>
          <w:sz w:val="28"/>
          <w:szCs w:val="28"/>
        </w:rPr>
        <w:t>Екатери</w:t>
      </w:r>
      <w:r>
        <w:rPr>
          <w:rFonts w:ascii="Times New Roman" w:hAnsi="Times New Roman"/>
          <w:sz w:val="28"/>
          <w:szCs w:val="28"/>
        </w:rPr>
        <w:t>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Колено, ул. Советская, 82</w:t>
      </w:r>
      <w:r w:rsidR="00062E50" w:rsidRPr="00517BC5">
        <w:rPr>
          <w:rFonts w:ascii="Times New Roman" w:hAnsi="Times New Roman"/>
          <w:sz w:val="28"/>
          <w:szCs w:val="28"/>
        </w:rPr>
        <w:t>.</w:t>
      </w:r>
      <w:proofErr w:type="gramEnd"/>
    </w:p>
    <w:p w:rsidR="00062E50" w:rsidRPr="00517BC5" w:rsidRDefault="00BB1348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(8845-54)7-23-36.</w:t>
      </w:r>
    </w:p>
    <w:p w:rsidR="00062E50" w:rsidRPr="00BB1348" w:rsidRDefault="00062E50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="00BB1348">
        <w:rPr>
          <w:rFonts w:ascii="Times New Roman" w:hAnsi="Times New Roman"/>
          <w:sz w:val="28"/>
          <w:szCs w:val="28"/>
          <w:lang w:val="en-US"/>
        </w:rPr>
        <w:t>admKolMO</w:t>
      </w:r>
      <w:proofErr w:type="spellEnd"/>
      <w:r w:rsidR="00BB1348" w:rsidRPr="00BB1348">
        <w:rPr>
          <w:rFonts w:ascii="Times New Roman" w:hAnsi="Times New Roman"/>
          <w:sz w:val="28"/>
          <w:szCs w:val="28"/>
        </w:rPr>
        <w:t>@</w:t>
      </w:r>
      <w:r w:rsidR="00BB1348">
        <w:rPr>
          <w:rFonts w:ascii="Times New Roman" w:hAnsi="Times New Roman"/>
          <w:sz w:val="28"/>
          <w:szCs w:val="28"/>
          <w:lang w:val="en-US"/>
        </w:rPr>
        <w:t>mail</w:t>
      </w:r>
      <w:r w:rsidR="00BB1348" w:rsidRPr="00BB1348">
        <w:rPr>
          <w:rFonts w:ascii="Times New Roman" w:hAnsi="Times New Roman"/>
          <w:sz w:val="28"/>
          <w:szCs w:val="28"/>
        </w:rPr>
        <w:t>.</w:t>
      </w:r>
      <w:proofErr w:type="spellStart"/>
      <w:r w:rsidR="00BB134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062E50" w:rsidRPr="00517BC5" w:rsidRDefault="00062E50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сайта: http://</w:t>
      </w:r>
      <w:r w:rsidR="00BB1348" w:rsidRPr="00BB1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1348">
        <w:rPr>
          <w:rFonts w:ascii="Times New Roman" w:hAnsi="Times New Roman"/>
          <w:sz w:val="28"/>
          <w:szCs w:val="28"/>
          <w:lang w:val="en-US"/>
        </w:rPr>
        <w:t>kol</w:t>
      </w:r>
      <w:proofErr w:type="spellEnd"/>
      <w:r w:rsidRPr="00BF1B63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ekaterinovka</w:t>
      </w:r>
      <w:proofErr w:type="spellEnd"/>
      <w:r w:rsidRPr="00517BC5">
        <w:rPr>
          <w:rFonts w:ascii="Times New Roman" w:hAnsi="Times New Roman"/>
          <w:sz w:val="28"/>
          <w:szCs w:val="28"/>
        </w:rPr>
        <w:t>.</w:t>
      </w:r>
      <w:proofErr w:type="spellStart"/>
      <w:r w:rsidRPr="00517BC5">
        <w:rPr>
          <w:rFonts w:ascii="Times New Roman" w:hAnsi="Times New Roman"/>
          <w:sz w:val="28"/>
          <w:szCs w:val="28"/>
        </w:rPr>
        <w:t>sarmo.ru</w:t>
      </w:r>
      <w:proofErr w:type="spellEnd"/>
    </w:p>
    <w:p w:rsidR="00062E50" w:rsidRPr="00517BC5" w:rsidRDefault="00062E50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Режим работы отдела для консультаций по вопросам предоставления муниципальной функции, а также для приема запросов, связанных с предоставлением муниципальной функции: понедельник - </w:t>
      </w:r>
      <w:r>
        <w:rPr>
          <w:rFonts w:ascii="Times New Roman" w:hAnsi="Times New Roman"/>
          <w:sz w:val="28"/>
          <w:szCs w:val="28"/>
        </w:rPr>
        <w:t>четверг</w:t>
      </w:r>
      <w:r w:rsidRPr="00517BC5">
        <w:rPr>
          <w:rFonts w:ascii="Times New Roman" w:hAnsi="Times New Roman"/>
          <w:sz w:val="28"/>
          <w:szCs w:val="28"/>
        </w:rPr>
        <w:t xml:space="preserve"> - 8.00 до 17.00,  пятница – 8.00 до 16.00, перерыв на обед - с 12.00 до 13.00; выходные дни - суббота, воскресенье.</w:t>
      </w:r>
    </w:p>
    <w:p w:rsidR="00062E50" w:rsidRPr="00517BC5" w:rsidRDefault="00062E50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2.2.  Порядок получения информации заявителями:</w:t>
      </w:r>
    </w:p>
    <w:p w:rsidR="00062E50" w:rsidRPr="00517BC5" w:rsidRDefault="00062E50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2.3. Информацию о правилах предоставления муниципальной функции, а также о ходе ее предоставления можно получить  посредством:</w:t>
      </w:r>
    </w:p>
    <w:p w:rsidR="00062E50" w:rsidRPr="00517BC5" w:rsidRDefault="00062E50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письменных обращений заявителей;</w:t>
      </w:r>
    </w:p>
    <w:p w:rsidR="00062E50" w:rsidRPr="00517BC5" w:rsidRDefault="00062E50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личных обращений (в том числе с использованием телефонной связи);</w:t>
      </w:r>
    </w:p>
    <w:p w:rsidR="00062E50" w:rsidRPr="00517BC5" w:rsidRDefault="00062E50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-электронной почты (</w:t>
      </w:r>
      <w:proofErr w:type="spellStart"/>
      <w:r w:rsidR="00BB1348">
        <w:rPr>
          <w:rFonts w:ascii="Times New Roman" w:hAnsi="Times New Roman"/>
          <w:sz w:val="28"/>
          <w:szCs w:val="28"/>
          <w:lang w:val="en-US"/>
        </w:rPr>
        <w:t>admKolMO</w:t>
      </w:r>
      <w:proofErr w:type="spellEnd"/>
      <w:r w:rsidRPr="00517BC5">
        <w:rPr>
          <w:rFonts w:ascii="Times New Roman" w:hAnsi="Times New Roman"/>
          <w:sz w:val="28"/>
          <w:szCs w:val="28"/>
        </w:rPr>
        <w:t>@</w:t>
      </w:r>
      <w:r w:rsidRPr="00517BC5">
        <w:rPr>
          <w:rFonts w:ascii="Times New Roman" w:hAnsi="Times New Roman"/>
          <w:sz w:val="28"/>
          <w:szCs w:val="28"/>
          <w:lang w:val="en-US"/>
        </w:rPr>
        <w:t>mail</w:t>
      </w:r>
      <w:r w:rsidRPr="00517BC5">
        <w:rPr>
          <w:rFonts w:ascii="Times New Roman" w:hAnsi="Times New Roman"/>
          <w:sz w:val="28"/>
          <w:szCs w:val="28"/>
        </w:rPr>
        <w:t>.</w:t>
      </w:r>
      <w:proofErr w:type="spellStart"/>
      <w:r w:rsidRPr="00517BC5">
        <w:rPr>
          <w:rFonts w:ascii="Times New Roman" w:hAnsi="Times New Roman"/>
          <w:sz w:val="28"/>
          <w:szCs w:val="28"/>
        </w:rPr>
        <w:t>ru</w:t>
      </w:r>
      <w:proofErr w:type="spellEnd"/>
      <w:r w:rsidRPr="00517BC5">
        <w:rPr>
          <w:rFonts w:ascii="Times New Roman" w:hAnsi="Times New Roman"/>
          <w:sz w:val="28"/>
          <w:szCs w:val="28"/>
        </w:rPr>
        <w:t>).</w:t>
      </w:r>
    </w:p>
    <w:p w:rsidR="00062E50" w:rsidRPr="00517BC5" w:rsidRDefault="00062E50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lastRenderedPageBreak/>
        <w:t>2.4. Информация о порядке предоставления муниципальной функции также размещается на информационных стендах в помещении, где осуществляется предоставление муниципальной функции, а также посредством сети Интернет на официальном сайте администрации.</w:t>
      </w:r>
    </w:p>
    <w:p w:rsidR="00062E50" w:rsidRPr="00517BC5" w:rsidRDefault="00062E50" w:rsidP="00062E50">
      <w:pPr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2.5. Специалист </w:t>
      </w:r>
      <w:r w:rsidRPr="00517BC5">
        <w:rPr>
          <w:rFonts w:ascii="Times New Roman" w:hAnsi="Times New Roman"/>
          <w:sz w:val="28"/>
          <w:szCs w:val="28"/>
        </w:rPr>
        <w:t xml:space="preserve"> адми</w:t>
      </w:r>
      <w:r w:rsidR="00BB1348">
        <w:rPr>
          <w:rFonts w:ascii="Times New Roman" w:hAnsi="Times New Roman"/>
          <w:sz w:val="28"/>
          <w:szCs w:val="28"/>
        </w:rPr>
        <w:t>нистрации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</w:t>
      </w:r>
      <w:r w:rsidRPr="00517BC5">
        <w:rPr>
          <w:rFonts w:ascii="Times New Roman" w:hAnsi="Times New Roman"/>
          <w:sz w:val="28"/>
          <w:szCs w:val="28"/>
        </w:rPr>
        <w:t xml:space="preserve">, осуществляющий консультирование (по телефону или лично) по вопросам предоставления муниципальной функции, должен корректно и внимательно относиться к заявителям. Консультирование должно проводиться в корректной форме. </w:t>
      </w:r>
      <w:proofErr w:type="gramStart"/>
      <w:r w:rsidRPr="00517BC5">
        <w:rPr>
          <w:rFonts w:ascii="Times New Roman" w:hAnsi="Times New Roman"/>
          <w:sz w:val="28"/>
          <w:szCs w:val="28"/>
        </w:rPr>
        <w:t>При консультирован</w:t>
      </w:r>
      <w:r>
        <w:rPr>
          <w:rFonts w:ascii="Times New Roman" w:hAnsi="Times New Roman"/>
          <w:sz w:val="28"/>
          <w:szCs w:val="28"/>
        </w:rPr>
        <w:t>ии по телефону специалист администрации</w:t>
      </w:r>
      <w:r w:rsidRPr="00517BC5">
        <w:rPr>
          <w:rFonts w:ascii="Times New Roman" w:hAnsi="Times New Roman"/>
          <w:sz w:val="28"/>
          <w:szCs w:val="28"/>
        </w:rPr>
        <w:t xml:space="preserve"> должен назвать свои фамилию, имя,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Если специалист, к которому обратилось заинтересованное лицо, не может ответить на вопрос самостоятельно либо подготовка ответа требует продолжительного времени, то он может предложить заинтересованному лицу обратиться письменно лично или через </w:t>
      </w:r>
      <w:proofErr w:type="gramStart"/>
      <w:r w:rsidRPr="00517BC5">
        <w:rPr>
          <w:rFonts w:ascii="Times New Roman" w:hAnsi="Times New Roman"/>
          <w:sz w:val="28"/>
          <w:szCs w:val="28"/>
        </w:rPr>
        <w:t>представителя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либо назначить другое удобное для заинтересованного лица время для получения информации. Продолжительность устного информирования каждого заинтересованного лица составляет не более 10 минут.</w:t>
      </w:r>
    </w:p>
    <w:p w:rsidR="00062E50" w:rsidRPr="00517BC5" w:rsidRDefault="00062E50" w:rsidP="00062E5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2.6 Информирование заявителей в письменной форме о порядке предоставления муниципальной функции осуществляется при письменном запросе заинтересованных лиц. При письменном запросе ответ направляется заинтересованному лицу в течение 30 календарных дней со дня поступления запроса. При консультировании по письменным запросам заинтересованному лицу дается исчерпывающий ответ на поставленные вопросы, указываются фамилия, имя, отчество, должность и номер телефона исполнителя.</w:t>
      </w:r>
    </w:p>
    <w:p w:rsidR="00062E50" w:rsidRPr="00517BC5" w:rsidRDefault="00062E50" w:rsidP="00062E50">
      <w:pPr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         2.7.  Информация, предоставляемая гражданам о муниципальной функции, является открытой и  общедоступной .</w:t>
      </w:r>
    </w:p>
    <w:p w:rsidR="00062E50" w:rsidRPr="00517BC5" w:rsidRDefault="00062E50" w:rsidP="00062E50">
      <w:pPr>
        <w:autoSpaceDE w:val="0"/>
        <w:autoSpaceDN w:val="0"/>
        <w:adjustRightInd w:val="0"/>
        <w:outlineLvl w:val="2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         2.8.  Сроки исполнения муниципальной  функции.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Плановая проверка в отношении юридического лица при осуществлении предпринимательской деятельности и индивидуального предпринимателя может быть проведена не чаще одного раза в три года.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Общий срок проведения выездной  проверки не может превышать двадцать рабочих дней.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одного субъекта малого предпринимательства общий срок проведения плановой выездной проверки не может превышать пятьдесят часов  для малого предприятия и пятнадцать часов для </w:t>
      </w:r>
      <w:proofErr w:type="spellStart"/>
      <w:r w:rsidRPr="00517BC5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517BC5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BC5">
        <w:rPr>
          <w:rFonts w:ascii="Times New Roman" w:hAnsi="Times New Roman" w:cs="Times New Roman"/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лиц, проводящих выездную плановую проверку, срок проведения выездной плановой проверки может быть продлен распоряжением администрации, но не более чем на пятьдесят часов в отношении малых предприятий, а </w:t>
      </w:r>
      <w:proofErr w:type="spellStart"/>
      <w:r w:rsidRPr="00517BC5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517BC5">
        <w:rPr>
          <w:rFonts w:ascii="Times New Roman" w:hAnsi="Times New Roman" w:cs="Times New Roman"/>
          <w:sz w:val="28"/>
          <w:szCs w:val="28"/>
        </w:rPr>
        <w:t xml:space="preserve"> - не более чем на пятнадцать часов.</w:t>
      </w:r>
      <w:proofErr w:type="gramEnd"/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Проверяемое лицо информируется о продлении срока проверки в письменной форме, а также посредством телефонной или факсимильной связи, электронной почты не позднее дня, следующего за днем подписания соответствующего приказа.</w:t>
      </w:r>
    </w:p>
    <w:p w:rsidR="00062E50" w:rsidRPr="00517BC5" w:rsidRDefault="00062E50" w:rsidP="00062E5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2.9. Основанием для исполнения муниципальной функции является: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ежегодный план проведения проверок;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истечение срока исполнения предписаний об устранении ранее выявленных нарушений;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получение от органов государственной власти,  организаций и граждан документов и иных доказательств, свидетельствующих о наличии признаков нарушений земельного законодательства;</w:t>
      </w:r>
    </w:p>
    <w:p w:rsidR="00062E50" w:rsidRPr="00517BC5" w:rsidRDefault="00062E50" w:rsidP="00062E5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7BC5">
        <w:rPr>
          <w:rFonts w:ascii="Times New Roman" w:hAnsi="Times New Roman" w:cs="Times New Roman"/>
          <w:b w:val="0"/>
          <w:sz w:val="28"/>
          <w:szCs w:val="28"/>
        </w:rPr>
        <w:t>- получение документов в отношении юридических лиц и индивидуальных предпринимателей при наличии оснований, установленных в пункте 2 части 2 статьи 10 Федерального закона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При исполнении функции по муниципальному земельному контролю должностные лица не вправе требовать у юридического лица, индивидуального предпринимателя сведения и документы, не относящиеся к предмету проверки, а также сведения и документы, которые могут быть получены от иных органов государственного контроля (надзора), органов муниципального контроля.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2.10. Основания для приостановления или отказа от выполнения муниципальной  функции.</w:t>
      </w:r>
    </w:p>
    <w:p w:rsidR="00062E50" w:rsidRPr="00517BC5" w:rsidRDefault="00062E50" w:rsidP="00062E5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517BC5">
        <w:rPr>
          <w:rFonts w:ascii="Times New Roman" w:hAnsi="Times New Roman"/>
          <w:sz w:val="28"/>
          <w:szCs w:val="28"/>
        </w:rPr>
        <w:t xml:space="preserve">В случае поступления жалобы в отношении юридического лица или индивидуального предпринимателя и отсутствия оснований для проведения внеплановой проверки, установленных Федеральным законом от 26.12.2008 № 294-ФЗ «О защите прав юридических лиц и индивидуальных </w:t>
      </w:r>
      <w:r w:rsidRPr="00517BC5">
        <w:rPr>
          <w:rFonts w:ascii="Times New Roman" w:hAnsi="Times New Roman"/>
          <w:sz w:val="28"/>
          <w:szCs w:val="28"/>
        </w:rPr>
        <w:lastRenderedPageBreak/>
        <w:t>предпринимателей при осуществлении государственного контроля (надзора) и муниципального контро</w:t>
      </w:r>
      <w:r>
        <w:rPr>
          <w:rFonts w:ascii="Times New Roman" w:hAnsi="Times New Roman"/>
          <w:sz w:val="28"/>
          <w:szCs w:val="28"/>
        </w:rPr>
        <w:t xml:space="preserve">ля», Глава администрации </w:t>
      </w:r>
      <w:r w:rsidRPr="00517BC5">
        <w:rPr>
          <w:rFonts w:ascii="Times New Roman" w:hAnsi="Times New Roman"/>
          <w:sz w:val="28"/>
          <w:szCs w:val="28"/>
        </w:rPr>
        <w:t>приостанавливает исполнение муниципальной функции и включает проверку соблюдения этими лицами земельного законодательства в план проверок юридических лиц и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индивидуальных предпринимателей на следующий год при наличии оснований, указанных в п. 2.9 настоящего Административного регламента и истечение трех лет со дня государственной регистрации юридического лица, индивидуального предпринимателя.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При отсутствии указанных оснований,  глава  адми</w:t>
      </w:r>
      <w:r>
        <w:rPr>
          <w:rFonts w:ascii="Times New Roman" w:hAnsi="Times New Roman" w:cs="Times New Roman"/>
          <w:sz w:val="28"/>
          <w:szCs w:val="28"/>
        </w:rPr>
        <w:t>нистрации муниципального образования</w:t>
      </w:r>
      <w:r w:rsidRPr="00517BC5">
        <w:rPr>
          <w:rFonts w:ascii="Times New Roman" w:hAnsi="Times New Roman" w:cs="Times New Roman"/>
          <w:sz w:val="28"/>
          <w:szCs w:val="28"/>
        </w:rPr>
        <w:t xml:space="preserve">   принимает решение об отказе в исполнении муниципальной функции и уведомляет заявителя  о принятом решении.</w:t>
      </w:r>
    </w:p>
    <w:p w:rsidR="00062E50" w:rsidRPr="00517BC5" w:rsidRDefault="00062E50" w:rsidP="00062E5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2.11</w:t>
      </w:r>
      <w:proofErr w:type="gramStart"/>
      <w:r w:rsidRPr="00517BC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</w:t>
      </w:r>
      <w:r w:rsidR="00BB1348">
        <w:rPr>
          <w:rFonts w:ascii="Times New Roman" w:hAnsi="Times New Roman"/>
          <w:sz w:val="28"/>
          <w:szCs w:val="28"/>
        </w:rPr>
        <w:t>тва, Глава администрации Колен</w:t>
      </w:r>
      <w:r>
        <w:rPr>
          <w:rFonts w:ascii="Times New Roman" w:hAnsi="Times New Roman"/>
          <w:sz w:val="28"/>
          <w:szCs w:val="28"/>
        </w:rPr>
        <w:t xml:space="preserve">овского муниципального образования </w:t>
      </w:r>
      <w:r w:rsidRPr="00517BC5">
        <w:rPr>
          <w:rFonts w:ascii="Times New Roman" w:hAnsi="Times New Roman"/>
          <w:sz w:val="28"/>
          <w:szCs w:val="28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адрес Администрации. О данном решении уведомляется гражданин, направивший обращение.</w:t>
      </w:r>
    </w:p>
    <w:p w:rsidR="00062E50" w:rsidRPr="00517BC5" w:rsidRDefault="00062E50" w:rsidP="00062E50">
      <w:pPr>
        <w:autoSpaceDE w:val="0"/>
        <w:autoSpaceDN w:val="0"/>
        <w:adjustRightInd w:val="0"/>
        <w:ind w:firstLine="1080"/>
        <w:jc w:val="both"/>
        <w:outlineLvl w:val="0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В случае если в письменном обращении не </w:t>
      </w:r>
      <w:proofErr w:type="gramStart"/>
      <w:r w:rsidRPr="00517BC5">
        <w:rPr>
          <w:rFonts w:ascii="Times New Roman" w:hAnsi="Times New Roman"/>
          <w:sz w:val="28"/>
          <w:szCs w:val="28"/>
        </w:rPr>
        <w:t>указаны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2.12. Исполнение муниципальной функции осуществляется  бесплатно.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2.13. Требования к оборудованию помещений для исполнения муниципальной функции: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- помещения обозначаются соответствующими табличками с указанием номера кабинета, названия соответствующего подразделения, фамилий, имен, отчеств, наименований должностей лиц, предоставляющих муниципальную функцию;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- рабочее место должностных лиц, ответственных за исполнение муниципальной функции, оборудуется телефоном, факсом, копировальным аппаратом, компьютером и другой оргтехникой, позволяющей своевременно и в полном объеме организовать предоставление муниципальной функции.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2.14. Проверка доступности и качества исполнения муниципальной  функции осуществляется на основании обращения заинтересованных лиц, направленных в ад</w:t>
      </w:r>
      <w:r>
        <w:rPr>
          <w:rFonts w:ascii="Times New Roman" w:hAnsi="Times New Roman" w:cs="Times New Roman"/>
          <w:sz w:val="28"/>
          <w:szCs w:val="28"/>
        </w:rPr>
        <w:t>рес администрации муниципального образования</w:t>
      </w:r>
      <w:r w:rsidRPr="00517BC5">
        <w:rPr>
          <w:rFonts w:ascii="Times New Roman" w:hAnsi="Times New Roman" w:cs="Times New Roman"/>
          <w:sz w:val="28"/>
          <w:szCs w:val="28"/>
        </w:rPr>
        <w:t>.</w:t>
      </w:r>
    </w:p>
    <w:p w:rsidR="00062E50" w:rsidRPr="00517BC5" w:rsidRDefault="00062E50" w:rsidP="00062E5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2E50" w:rsidRPr="00517BC5" w:rsidRDefault="00062E50" w:rsidP="00062E5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BC5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</w:t>
      </w:r>
    </w:p>
    <w:p w:rsidR="00062E50" w:rsidRPr="00517BC5" w:rsidRDefault="00062E50" w:rsidP="00062E50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E50" w:rsidRPr="00517BC5" w:rsidRDefault="00062E50" w:rsidP="00062E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Исполнение муниципальной функции представляет собой проведение проверок соблюдения земельного законодательства, требований  использования земель организациями независимо от их организационно-правовых форм и форм собственности, индивидуальными предпринимателями, а также гражданами по вопросам, отнесенным к компетенции адми</w:t>
      </w:r>
      <w:r w:rsidR="00BB1348">
        <w:rPr>
          <w:rFonts w:ascii="Times New Roman" w:hAnsi="Times New Roman"/>
          <w:sz w:val="28"/>
          <w:szCs w:val="28"/>
        </w:rPr>
        <w:t>нистрации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</w:t>
      </w:r>
      <w:r w:rsidRPr="00517BC5">
        <w:rPr>
          <w:rFonts w:ascii="Times New Roman" w:hAnsi="Times New Roman"/>
          <w:sz w:val="28"/>
          <w:szCs w:val="28"/>
        </w:rPr>
        <w:t>.</w:t>
      </w:r>
    </w:p>
    <w:p w:rsidR="00062E50" w:rsidRPr="00517BC5" w:rsidRDefault="00062E50" w:rsidP="00062E50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outlineLvl w:val="2"/>
        <w:rPr>
          <w:rFonts w:ascii="Times New Roman" w:hAnsi="Times New Roman" w:cs="Times New Roman"/>
          <w:sz w:val="28"/>
          <w:szCs w:val="28"/>
          <w:vertAlign w:val="superscript"/>
        </w:rPr>
      </w:pPr>
      <w:r w:rsidRPr="00517BC5">
        <w:rPr>
          <w:rFonts w:ascii="Times New Roman" w:hAnsi="Times New Roman" w:cs="Times New Roman"/>
          <w:sz w:val="28"/>
          <w:szCs w:val="28"/>
        </w:rPr>
        <w:t>3.1.Проведение проверок.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3.2. Проведение проверок включает в себя следующие  действия: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принятие решения о проведении проверки;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подготовка к проверке;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проведение проверки (выездной или документарной);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подготовка акта проверки соблюдения земельного законодательства;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направление акта проверки соблюдения земельного законодательства с приложением материалов муниципального земельного контроля в орган, к сфере деятельности которого отнесено осуществление государственного земельного контроля, для рассмотрения и принятия решения.</w:t>
      </w:r>
    </w:p>
    <w:p w:rsidR="00062E50" w:rsidRPr="00517BC5" w:rsidRDefault="00062E50" w:rsidP="00062E50">
      <w:pPr>
        <w:pStyle w:val="ConsPlusNormal"/>
        <w:widowControl/>
        <w:tabs>
          <w:tab w:val="num" w:pos="1635"/>
        </w:tabs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3.3. Проверки могут быть плановыми и внеплановыми.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Проверка соблюдения земельного законодательства осуществляется с выездом на земельный участок.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3.4. Плановой является проверка, включенная в ежегодный план или план-график, утвержденный главой администрации. Основанием для включения проверки в ежегодный план или план-график проведения плановых проверок является:  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- истечение трех лет со дня государственной регистрации  юридического лица, индивидуального предпринимателя; 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истечение трех лет со дня окончания проведения последней плановой проверки юридического лица, индивидуального предпринимателя;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-на основании предложений по</w:t>
      </w:r>
      <w:r>
        <w:rPr>
          <w:rFonts w:ascii="Times New Roman" w:hAnsi="Times New Roman"/>
          <w:sz w:val="28"/>
          <w:szCs w:val="28"/>
        </w:rPr>
        <w:t>дразделений Администрации муниципального образования</w:t>
      </w:r>
      <w:r w:rsidRPr="00517BC5">
        <w:rPr>
          <w:rFonts w:ascii="Times New Roman" w:hAnsi="Times New Roman"/>
          <w:sz w:val="28"/>
          <w:szCs w:val="28"/>
        </w:rPr>
        <w:t>, граждан, юридических лиц в порядке, предусмотренном законодательством РФ.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lastRenderedPageBreak/>
        <w:t xml:space="preserve">3.5. </w:t>
      </w:r>
      <w:proofErr w:type="gramStart"/>
      <w:r w:rsidRPr="00517BC5">
        <w:rPr>
          <w:rFonts w:ascii="Times New Roman" w:hAnsi="Times New Roman"/>
          <w:sz w:val="28"/>
          <w:szCs w:val="28"/>
        </w:rPr>
        <w:t>Проверка, не включенная в план  является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внеплановой.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Внеплановые проверки  проводятся в случаях: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истечение срока исполнения юридическим лицом, индивидуальным предпринимателем, физическим лицом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062E50" w:rsidRPr="00517BC5" w:rsidRDefault="00062E50" w:rsidP="00062E5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в случае получения от органов государственной власти,  организаций и граждан документов и иных доказательств, свидетельствующих о наличии признаков нарушений земельного законодательства;</w:t>
      </w:r>
    </w:p>
    <w:p w:rsidR="00062E50" w:rsidRPr="00517BC5" w:rsidRDefault="00062E50" w:rsidP="00062E5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в отношении юридических лиц и индивидуальных предпринимателей внеплановые проверки проводятся в случаях, указанных в пункте 2 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</w:rPr>
        <w:t xml:space="preserve"> в А</w:t>
      </w:r>
      <w:r w:rsidR="00BB1348">
        <w:rPr>
          <w:rFonts w:ascii="Times New Roman" w:hAnsi="Times New Roman"/>
          <w:sz w:val="28"/>
          <w:szCs w:val="28"/>
        </w:rPr>
        <w:t>дминистрацию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</w:t>
      </w:r>
      <w:r w:rsidRPr="00517BC5">
        <w:rPr>
          <w:rFonts w:ascii="Times New Roman" w:hAnsi="Times New Roman"/>
          <w:sz w:val="28"/>
          <w:szCs w:val="28"/>
        </w:rPr>
        <w:t xml:space="preserve"> не позволяющие установить его автора, не могут служить основанием для проведения внеплановой проверки.</w:t>
      </w:r>
    </w:p>
    <w:p w:rsidR="00062E50" w:rsidRPr="00517BC5" w:rsidRDefault="00062E50" w:rsidP="00062E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3.6. Плановые и внеплановые проверки могут проводиться: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непосредственно на земельном участке (далее - выездные проверки);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без выезда на земельный участок (далее - документарные проверки).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3.7. </w:t>
      </w:r>
      <w:proofErr w:type="gramStart"/>
      <w:r w:rsidRPr="00517BC5">
        <w:rPr>
          <w:rFonts w:ascii="Times New Roman" w:hAnsi="Times New Roman"/>
          <w:sz w:val="28"/>
          <w:szCs w:val="28"/>
        </w:rPr>
        <w:t>Должностное лицо, уполномоченное на проведение проверки составляет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служебную записку и направляет ее главе администрации для принятия решения  в случае невозможности проведения проверки по следующим  обстоятельствам: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- отказ проверяемого лица от получения уведомления о проведении проверки;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непринятие мер к обеспечению беспрепятственного доступа проверяющего  на земельный участок (при выездной проверке);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- непредставление документов или их копий  в полном объеме (оказания противодействия проверке).</w:t>
      </w:r>
    </w:p>
    <w:p w:rsidR="00062E50" w:rsidRPr="00517BC5" w:rsidRDefault="00062E50" w:rsidP="00062E5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3.8.Принятие решения о проведении проверки.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3.9. Юридическим фактом – основанием для принятия решения о проведении проверки – является: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lastRenderedPageBreak/>
        <w:t>- ежегодный план проведения проверок;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истечение срока исполнения предписаний об устранении ранее выявленных нарушений;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получение от органов государственной власти,  организаций и граждан документов и иных доказательств, свидетельствующих о наличии признаков нарушений земельного законодательства;</w:t>
      </w:r>
    </w:p>
    <w:p w:rsidR="00062E50" w:rsidRPr="00517BC5" w:rsidRDefault="00062E50" w:rsidP="00062E5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7BC5">
        <w:rPr>
          <w:rFonts w:ascii="Times New Roman" w:hAnsi="Times New Roman" w:cs="Times New Roman"/>
          <w:b w:val="0"/>
          <w:sz w:val="28"/>
          <w:szCs w:val="28"/>
        </w:rPr>
        <w:t>- получение документов в отношении юридических лиц и индивидуальных предпринимателей при наличии оснований, установленных в пункте 2 части 2 статьи 10 Федерального закона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3.10. При наличии оснований, предусмотренных пунктом 2.9. настоящего Административного регламента, уполномоченное должностное лицо: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при необходимости обеспечивает подготовку, направление запросов в органы государственной власти (налоговые органы и др.) и иные организации;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изучает (анализирует) имеющиеся в адми</w:t>
      </w:r>
      <w:r w:rsidR="00BB1348">
        <w:rPr>
          <w:rFonts w:ascii="Times New Roman" w:hAnsi="Times New Roman"/>
          <w:sz w:val="28"/>
          <w:szCs w:val="28"/>
        </w:rPr>
        <w:t>нистрации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</w:t>
      </w:r>
      <w:r w:rsidRPr="00517BC5">
        <w:rPr>
          <w:rFonts w:ascii="Times New Roman" w:hAnsi="Times New Roman"/>
          <w:sz w:val="28"/>
          <w:szCs w:val="28"/>
        </w:rPr>
        <w:t xml:space="preserve"> документы, относящиеся к деятельности проверяемого лица, в целях определения необходимости проведения выездной или документарной проверки.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3.11. Главой администрации выносится распоряжение  о проведении проверки соблюдения земельного законодательства, которое заверяется  от</w:t>
      </w:r>
      <w:r>
        <w:rPr>
          <w:rFonts w:ascii="Times New Roman" w:hAnsi="Times New Roman" w:cs="Times New Roman"/>
          <w:sz w:val="28"/>
          <w:szCs w:val="28"/>
        </w:rPr>
        <w:t>тиском печати.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В распоряжении  о проведении проверки соблюдения земельного законодательства указываются:</w:t>
      </w:r>
    </w:p>
    <w:p w:rsidR="00062E50" w:rsidRPr="00517BC5" w:rsidRDefault="00062E50" w:rsidP="00062E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- номер и дата распоряжения о проведении проверки;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- фамилия, имя, отчество и должность лица (лиц), уполномоченного на проведение проверки; 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полное наименование юридического лица или фамилия, имя, отчество индивидуального предпринимателя, физического лица, в отношении которых проводится проверка;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цели, задачи и предмет проверки;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правовые основания проверки;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lastRenderedPageBreak/>
        <w:t>- срок (дата начала и окончания) проверки;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вид проверки (выездная или документарная);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место (адрес, площадь земельного участка) проведения проверки (при выездной проверке).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3.12. Замена лица, уполномоченного на проведение проверки,  срока (дат начала и окончания) проведения проверки, предмета или вида оформляются распоряжением о внесении изменений в распоряжении о проведении проверки.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3.13. Распоряжение о проведении проверки юридического лица, индивидуального предпринимателя должно быть издано не менее чем за пятнадцать рабочих дней до даты начала проверки (в случае проведения внеплановой проверки - не менее чем за 24 часа до начала её проведения).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3.14.Подготовка к проверке.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3.15. Юридическим фактом - основанием для начала подготовки к проверке - является распоряжение главы администрации о проведении проверки.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3.16. Лицо (лица), уполномоченное на проведение проверки,  при подготовке к ее проведению: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уточняет вопросы, подлежащие проверке;</w:t>
      </w:r>
    </w:p>
    <w:p w:rsidR="00062E50" w:rsidRPr="00517BC5" w:rsidRDefault="00062E50" w:rsidP="00062E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- определяет документы, </w:t>
      </w:r>
      <w:r>
        <w:rPr>
          <w:rFonts w:ascii="Times New Roman" w:hAnsi="Times New Roman" w:cs="Times New Roman"/>
          <w:sz w:val="28"/>
          <w:szCs w:val="28"/>
        </w:rPr>
        <w:t>имеющиеся в администрации муниципального образования</w:t>
      </w:r>
      <w:r w:rsidRPr="00517BC5">
        <w:rPr>
          <w:rFonts w:ascii="Times New Roman" w:hAnsi="Times New Roman" w:cs="Times New Roman"/>
          <w:sz w:val="28"/>
          <w:szCs w:val="28"/>
        </w:rPr>
        <w:t xml:space="preserve">, необходимые для проведения проверки и касающиеся земельного участка проверяемого лица. </w:t>
      </w:r>
    </w:p>
    <w:p w:rsidR="00062E50" w:rsidRPr="00517BC5" w:rsidRDefault="00062E50" w:rsidP="00062E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При осуществлении муниципального земельного контроля используются сведения государственного кадастра недвижимости, государственного реестра прав на недвижимое имущество, государственного фонда данных, полученных в результате землеустройства, материалы предыдущих проверок, иные сведения.</w:t>
      </w:r>
    </w:p>
    <w:p w:rsidR="00062E50" w:rsidRPr="00517BC5" w:rsidRDefault="00062E50" w:rsidP="00062E5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3.17. О проведении плановой проверки проверяемое лицо либо его представитель извещается не позднее чем </w:t>
      </w:r>
      <w:proofErr w:type="gramStart"/>
      <w:r w:rsidRPr="00517BC5">
        <w:rPr>
          <w:rFonts w:ascii="Times New Roman" w:hAnsi="Times New Roman" w:cs="Times New Roman"/>
          <w:sz w:val="28"/>
          <w:szCs w:val="28"/>
        </w:rPr>
        <w:t>в течение трех рабочих дней до начала ее проведения посредством направления уведомления о проведении проверки заказным почтовым отправлением с уведомлением о вручении</w:t>
      </w:r>
      <w:proofErr w:type="gramEnd"/>
      <w:r w:rsidRPr="00517BC5">
        <w:rPr>
          <w:rFonts w:ascii="Times New Roman" w:hAnsi="Times New Roman" w:cs="Times New Roman"/>
          <w:sz w:val="28"/>
          <w:szCs w:val="28"/>
        </w:rPr>
        <w:t xml:space="preserve"> или иным доступным способом.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О проведении внеплановой выездной проверки проверяемое лицо либо его представитель уведомляется не менее чем за двадцать четыре часа до начала ее проведения любым доступным способом.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lastRenderedPageBreak/>
        <w:t>О проведении документарной проверки проверяемое лицо либо его представитель уведомляется в сроки, установленные для внеплановой выездной проверки.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3.18. </w:t>
      </w:r>
      <w:proofErr w:type="gramStart"/>
      <w:r w:rsidRPr="00517BC5">
        <w:rPr>
          <w:rFonts w:ascii="Times New Roman" w:hAnsi="Times New Roman"/>
          <w:sz w:val="28"/>
          <w:szCs w:val="28"/>
        </w:rPr>
        <w:t>Лицо, в отношении которого осуществляются мероприятия по муниципальному земельному контролю, либо его представитель также считаются извещенными надлежащим образом, если уведомление о проведении проверки, направленное по последнему известному уполномоченному на проведение проверки лицу месту нахождения организации, месту жительства гражданина, не вручено в связи с отсутствием адресата по указанному адресу, о чем орган связи проинформиров</w:t>
      </w:r>
      <w:r>
        <w:rPr>
          <w:rFonts w:ascii="Times New Roman" w:hAnsi="Times New Roman"/>
          <w:sz w:val="28"/>
          <w:szCs w:val="28"/>
        </w:rPr>
        <w:t>ал Администрацию</w:t>
      </w:r>
      <w:r w:rsidRPr="00517BC5">
        <w:rPr>
          <w:rFonts w:ascii="Times New Roman" w:hAnsi="Times New Roman"/>
          <w:sz w:val="28"/>
          <w:szCs w:val="28"/>
        </w:rPr>
        <w:t>.</w:t>
      </w:r>
      <w:proofErr w:type="gramEnd"/>
    </w:p>
    <w:p w:rsidR="00062E50" w:rsidRPr="00517BC5" w:rsidRDefault="00062E50" w:rsidP="00062E50">
      <w:pPr>
        <w:autoSpaceDE w:val="0"/>
        <w:autoSpaceDN w:val="0"/>
        <w:adjustRightInd w:val="0"/>
        <w:ind w:firstLine="720"/>
        <w:outlineLvl w:val="2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3.19. Проведение  выездной проверки.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3.20. Юридическим фактом - основанием для проведения выездной проверки - является распоряжение Главы адми</w:t>
      </w:r>
      <w:r w:rsidR="00BB1348">
        <w:rPr>
          <w:rFonts w:ascii="Times New Roman" w:hAnsi="Times New Roman"/>
          <w:sz w:val="28"/>
          <w:szCs w:val="28"/>
        </w:rPr>
        <w:t>нистрации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</w:t>
      </w:r>
      <w:r w:rsidRPr="00517BC5">
        <w:rPr>
          <w:rFonts w:ascii="Times New Roman" w:hAnsi="Times New Roman"/>
          <w:sz w:val="28"/>
          <w:szCs w:val="28"/>
        </w:rPr>
        <w:t xml:space="preserve"> о проведении проверки.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3.21. Копия распоряжения о проведении проверки соблюдения земельного законодательства вручается под роспись лицом, уполномоченным на проведение проверки,  законному представителю юридического лица, либо индивидуальному предпринимателю, либо гражданину, либо их представителю одновременно с предъявлением служебного удостоверения. 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3.22. При проведении плановой выездной проверки уполномоченное на проведение проверки  лицо составляет схематический чертеж земельного участка и составляет другие документы, подтверждающие соблюдение (нарушение) земельного законодательства, устанавливающие разрешенное использование земельного участка.</w:t>
      </w:r>
    </w:p>
    <w:p w:rsidR="00062E50" w:rsidRPr="00517BC5" w:rsidRDefault="00062E50" w:rsidP="00062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3.23. При проведении внеплановой выездной проверки </w:t>
      </w:r>
      <w:proofErr w:type="gramStart"/>
      <w:r w:rsidRPr="00517BC5">
        <w:rPr>
          <w:rFonts w:ascii="Times New Roman" w:hAnsi="Times New Roman" w:cs="Times New Roman"/>
          <w:sz w:val="28"/>
          <w:szCs w:val="28"/>
        </w:rPr>
        <w:t>лицо, уполномоченное на проведение проверки осуществляет</w:t>
      </w:r>
      <w:proofErr w:type="gramEnd"/>
      <w:r w:rsidRPr="00517BC5">
        <w:rPr>
          <w:rFonts w:ascii="Times New Roman" w:hAnsi="Times New Roman" w:cs="Times New Roman"/>
          <w:sz w:val="28"/>
          <w:szCs w:val="28"/>
        </w:rPr>
        <w:t>, исходя из задачи проверки, все или часть действий, указанных в пункте 3.4 настоящего Административного регламента.</w:t>
      </w:r>
    </w:p>
    <w:p w:rsidR="00062E50" w:rsidRPr="00517BC5" w:rsidRDefault="00062E50" w:rsidP="00062E50">
      <w:pPr>
        <w:autoSpaceDE w:val="0"/>
        <w:autoSpaceDN w:val="0"/>
        <w:adjustRightInd w:val="0"/>
        <w:ind w:firstLine="720"/>
        <w:outlineLvl w:val="3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3.24. Проведение документарной проверки.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3.25. Юридическим фактом - основанием для начала документарной проверки - является распоряжение главы адм</w:t>
      </w:r>
      <w:r w:rsidR="00BB1348">
        <w:rPr>
          <w:rFonts w:ascii="Times New Roman" w:hAnsi="Times New Roman"/>
          <w:sz w:val="28"/>
          <w:szCs w:val="28"/>
        </w:rPr>
        <w:t>инистрации Колен</w:t>
      </w:r>
      <w:r>
        <w:rPr>
          <w:rFonts w:ascii="Times New Roman" w:hAnsi="Times New Roman"/>
          <w:sz w:val="28"/>
          <w:szCs w:val="28"/>
        </w:rPr>
        <w:t xml:space="preserve">овского муниципального образования </w:t>
      </w:r>
      <w:r w:rsidRPr="00517BC5">
        <w:rPr>
          <w:rFonts w:ascii="Times New Roman" w:hAnsi="Times New Roman"/>
          <w:sz w:val="28"/>
          <w:szCs w:val="28"/>
        </w:rPr>
        <w:t xml:space="preserve"> о проведении проверки.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3.26. Документы (копии, заверенные надлежащим образом) представляются проверяемым лицом по акту приема-передачи или посредством почтовой связи заказным письмом с уведомлением о вручении и описью вложения, а также факсимильной связи, электронной почты (с </w:t>
      </w:r>
      <w:r w:rsidRPr="00517BC5">
        <w:rPr>
          <w:rFonts w:ascii="Times New Roman" w:hAnsi="Times New Roman"/>
          <w:sz w:val="28"/>
          <w:szCs w:val="28"/>
        </w:rPr>
        <w:lastRenderedPageBreak/>
        <w:t>обязательным последующим направлением подписанных документов почтовой связью).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3.27. Лицо, уполномоченное на проведение проверки, рассматривает полученные от проверяемого лица документы, а также документы, которыми располагает админ</w:t>
      </w:r>
      <w:r w:rsidR="00BB1348">
        <w:rPr>
          <w:rFonts w:ascii="Times New Roman" w:hAnsi="Times New Roman"/>
          <w:sz w:val="28"/>
          <w:szCs w:val="28"/>
        </w:rPr>
        <w:t>истрация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</w:t>
      </w:r>
      <w:r w:rsidRPr="00517BC5">
        <w:rPr>
          <w:rFonts w:ascii="Times New Roman" w:hAnsi="Times New Roman"/>
          <w:sz w:val="28"/>
          <w:szCs w:val="28"/>
        </w:rPr>
        <w:t>.</w:t>
      </w: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3.28. В целях дополнительного получения документов или пояснений лицо, уполномоченное на проведение проверки,  готовит письмо о необходимости их представления. Письмо направляется проверяемому лицу почтовой связью, а также дублируется посредством телефонной, факсимильной связи или электронной почты.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3.29.Подготовка акта проверки соблюдения земельного законодательства.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3.30. Юридическим фактом - основанием для составления акта проверки является ее завершение в установленный срок.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3.31. По результатам проверки составляется акт проверки в трех экземплярах.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3.32. В акте  указываются: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1) дата, время и место его составления;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2) наименование  органа, осуществляющего муниципальный земельный контроль;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3) дата и номер распоряжения, на основании которого проведена проверка;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4) фамилия, имя, отчество  и должности должностных лиц, уполномоченных на проведение проверки;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5) наименование проверяемого юридического лица или фамилия, имя, отчество индивидуального предпринимателя, фамилия, имя, отчество, паспортные данные физического лица, фамилия, имя, отчество, должность представителя юридического лица или представителя индивидуального предпринимателя, </w:t>
      </w:r>
      <w:proofErr w:type="gramStart"/>
      <w:r w:rsidRPr="00517BC5">
        <w:rPr>
          <w:rFonts w:ascii="Times New Roman" w:hAnsi="Times New Roman" w:cs="Times New Roman"/>
          <w:sz w:val="28"/>
          <w:szCs w:val="28"/>
        </w:rPr>
        <w:t>присутствовавших</w:t>
      </w:r>
      <w:proofErr w:type="gramEnd"/>
      <w:r w:rsidRPr="00517BC5">
        <w:rPr>
          <w:rFonts w:ascii="Times New Roman" w:hAnsi="Times New Roman" w:cs="Times New Roman"/>
          <w:sz w:val="28"/>
          <w:szCs w:val="28"/>
        </w:rPr>
        <w:t xml:space="preserve"> при проведении проверки;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6) цели, задачи и предмет проверки срок ее проведения;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7) правовые основания проведения проверки, в том числе подлежащие проверке обязательные требования;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 8) сведения о результатах проверки;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9)  сведения об ознакомлении или об отказе в ознакомлении с актом физического лица, представителя юридического лица или индивидуального </w:t>
      </w:r>
      <w:r w:rsidRPr="00517BC5">
        <w:rPr>
          <w:rFonts w:ascii="Times New Roman" w:hAnsi="Times New Roman"/>
          <w:sz w:val="28"/>
          <w:szCs w:val="28"/>
        </w:rPr>
        <w:lastRenderedPageBreak/>
        <w:t>предпринимателя, а также лиц, присутствовавших при проведении проверки, их подписи или отказ от подписи;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10) дата начала и окончания проверки;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11) подписи  должностных лиц, осуществивших проверку.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3.33. В случае проведения проверки соблюдения земельного законодательства на двух и более земельных участках, правообладателем которых является одно юридическое лицо либо индивидуальный предприниматель, по каждому земельному участку составляется  акт проверки. 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3.34. Экземпляр акта проверки проверяемому лицу (его представителю)  вручается под роспись либо направляется  заказным почтовым отправлением с уведомлением о вручении.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Уведомление о вручении приобщается к экземпляру акта, остающемуся в отделе по управлению муниципальным имуществом и земельными ресурсами.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Акт проверки направляется в течение трех рабочих дней  </w:t>
      </w:r>
      <w:proofErr w:type="gramStart"/>
      <w:r w:rsidRPr="00517BC5">
        <w:rPr>
          <w:rFonts w:ascii="Times New Roman" w:hAnsi="Times New Roman"/>
          <w:sz w:val="28"/>
          <w:szCs w:val="28"/>
        </w:rPr>
        <w:t>с даты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3.35. В случае несогласия с фактами, изложенными в акте проверки, проверяемое лицо (его представитель) вправе представить письменные возражения (замечания) по акту в целом или по его отдельным положениям, а также документы (их заверенные копии), подтверждающие обоснованность возражений.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 xml:space="preserve">3.36. </w:t>
      </w:r>
      <w:proofErr w:type="gramStart"/>
      <w:r w:rsidRPr="00517BC5">
        <w:rPr>
          <w:rFonts w:ascii="Times New Roman" w:hAnsi="Times New Roman"/>
          <w:sz w:val="28"/>
          <w:szCs w:val="28"/>
        </w:rPr>
        <w:t>Материалы проверки, полученные в ходе осуществления муниципального земельного контроля направляются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в орган, к сфере деятельности которого отнесено осуществление государственного земельного контроля, для рассмотрения и принятия решения. </w:t>
      </w:r>
    </w:p>
    <w:p w:rsidR="00062E50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3.37. При выявлении достаточных данных, указывающих на наличие административного правонарушения или нарушения земельного законодательства,  вместе с актом проверки проверяемому лицу вручается уведомление о необходимости прибыть в орган, к сфере деятельности которого отнесено осуществление госу</w:t>
      </w:r>
      <w:r>
        <w:rPr>
          <w:rFonts w:ascii="Times New Roman" w:hAnsi="Times New Roman"/>
          <w:sz w:val="28"/>
          <w:szCs w:val="28"/>
        </w:rPr>
        <w:t>дарственного земельного надзора</w:t>
      </w:r>
      <w:r w:rsidRPr="00517BC5">
        <w:rPr>
          <w:rFonts w:ascii="Times New Roman" w:hAnsi="Times New Roman"/>
          <w:sz w:val="28"/>
          <w:szCs w:val="28"/>
        </w:rPr>
        <w:t>, для проведения мероприятий по государственному земельному контролю.</w:t>
      </w:r>
    </w:p>
    <w:p w:rsidR="00062E50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пять рабочих дней со дня поступления от органа местного самоуправления копии акта проверки, указанного в пункте 5 </w:t>
      </w:r>
      <w:r>
        <w:rPr>
          <w:rFonts w:ascii="Times New Roman" w:hAnsi="Times New Roman"/>
          <w:sz w:val="28"/>
          <w:szCs w:val="28"/>
        </w:rPr>
        <w:lastRenderedPageBreak/>
        <w:t xml:space="preserve">ст.72 «Муниципальный земельный контроль»,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самоуправления. Порядок взаимодействия органов государственного земельного надзора с </w:t>
      </w:r>
      <w:proofErr w:type="gramStart"/>
      <w:r>
        <w:rPr>
          <w:rFonts w:ascii="Times New Roman" w:hAnsi="Times New Roman"/>
          <w:sz w:val="28"/>
          <w:szCs w:val="28"/>
        </w:rPr>
        <w:t>органами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осуществляющими муниципальный земельный контроль, устанавливается Правительством Российской Федерации.</w:t>
      </w:r>
    </w:p>
    <w:p w:rsidR="00062E50" w:rsidRPr="00517BC5" w:rsidRDefault="00062E50" w:rsidP="00062E50">
      <w:pPr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субъекта Российской Федерации предусмотрена административная ответственность, привлечение к ответственности за выявленное нарушение осуществляется в соответствии с указанным законодательством.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3.38.Последовательность административных процедур при исполнении  отделом по управлению муниципальным имуществом и земельными ресурсами муниципальной функции по осуществлению муниципального земельного контроля представлена в Приложении 1.</w:t>
      </w:r>
    </w:p>
    <w:p w:rsidR="00062E50" w:rsidRPr="00517BC5" w:rsidRDefault="00062E50" w:rsidP="00062E5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E50" w:rsidRPr="00517BC5" w:rsidRDefault="00062E50" w:rsidP="00062E5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BC5">
        <w:rPr>
          <w:rFonts w:ascii="Times New Roman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517BC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17BC5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062E50" w:rsidRPr="00517BC5" w:rsidRDefault="00062E50" w:rsidP="00062E5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4.1. Контроль за исполнением муниципальной функции состоит </w:t>
      </w:r>
      <w:proofErr w:type="gramStart"/>
      <w:r w:rsidRPr="00517BC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17BC5">
        <w:rPr>
          <w:rFonts w:ascii="Times New Roman" w:hAnsi="Times New Roman" w:cs="Times New Roman"/>
          <w:sz w:val="28"/>
          <w:szCs w:val="28"/>
        </w:rPr>
        <w:t>: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 - текущего </w:t>
      </w:r>
      <w:proofErr w:type="gramStart"/>
      <w:r w:rsidRPr="00517B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17BC5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 по исполнению муниципальной функции, определенных настоящим Регламентом;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17B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17BC5">
        <w:rPr>
          <w:rFonts w:ascii="Times New Roman" w:hAnsi="Times New Roman" w:cs="Times New Roman"/>
          <w:sz w:val="28"/>
          <w:szCs w:val="28"/>
        </w:rPr>
        <w:t xml:space="preserve"> полнотой и качеством муниципальной функции. 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4.2. Текущий контроль осуществляется </w:t>
      </w:r>
      <w:r>
        <w:rPr>
          <w:rFonts w:ascii="Times New Roman" w:hAnsi="Times New Roman" w:cs="Times New Roman"/>
          <w:sz w:val="28"/>
          <w:szCs w:val="28"/>
        </w:rPr>
        <w:t>путем проведения уполномоченными должностными лицами администрации</w:t>
      </w:r>
      <w:r w:rsidRPr="00517BC5">
        <w:rPr>
          <w:rFonts w:ascii="Times New Roman" w:hAnsi="Times New Roman" w:cs="Times New Roman"/>
          <w:sz w:val="28"/>
          <w:szCs w:val="28"/>
        </w:rPr>
        <w:t>, иных нормативно-правовых актов Российской Федерации, нормативно-правовых актов Саратовской области и правовых актов органов местного самоуправления по каждому запросу постоянно. В ходе текущего контроля проверяются: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- соблюдение сроков исполнения административных процедур;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- последовательность исполнения административных процедур.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По результатам текущего контроля даются указания по устранению выявленных нарушений.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517B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7BC5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функции осуществляется на основании обращения заинтересованных лиц, направлен</w:t>
      </w:r>
      <w:r>
        <w:rPr>
          <w:rFonts w:ascii="Times New Roman" w:hAnsi="Times New Roman" w:cs="Times New Roman"/>
          <w:sz w:val="28"/>
          <w:szCs w:val="28"/>
        </w:rPr>
        <w:t>ных в адрес администрации муниципального образования</w:t>
      </w:r>
      <w:r w:rsidRPr="00517BC5">
        <w:rPr>
          <w:rFonts w:ascii="Times New Roman" w:hAnsi="Times New Roman" w:cs="Times New Roman"/>
          <w:sz w:val="28"/>
          <w:szCs w:val="28"/>
        </w:rPr>
        <w:t>.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lastRenderedPageBreak/>
        <w:t>4.4. Периодичность проведения проверок может носить плановый характер (осуществляться на основании утвержденного графика проведения поверок) и внеплановый характер (по конкретным обращениям заинтересованных лиц).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В ходе плановых и внеплановых проверок должностными лицами проверяется - знание ответственными лицами требований настоящего регламента, нормативных правовых актов, устанавливающих требования к предоставлению функции; 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- соблюдение ответственными лицами сроков и последовательности исполнения административных процедур;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- правильность и своевременность информирования заявителей об изменении административных процедур, предусмотренных настоящим регламентом.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4.5. Ответственность за решения и действия (бездействие), принимаемые в ходе исполнения муниципальной функции несет лицо, ответственное за предоставление муниципальной функции.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517B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7BC5">
        <w:rPr>
          <w:rFonts w:ascii="Times New Roman" w:hAnsi="Times New Roman" w:cs="Times New Roman"/>
          <w:sz w:val="28"/>
          <w:szCs w:val="28"/>
        </w:rPr>
        <w:t xml:space="preserve"> исполнением муниципальной функции может быть осуществлен со стороны граждан, их объединений и организаций в соответствии с законодательством Российской Федерации.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>4.7.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17BC5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517BC5"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исполнением муниципальной функции включают в себя рассмотрение всех вопросов, связанных с исполнением муниципальной функции при проведении текущего контроля и плановых проверок, рассмотрение отдельных вопросов при проведении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  <w:proofErr w:type="gramEnd"/>
    </w:p>
    <w:p w:rsidR="00062E50" w:rsidRPr="00517BC5" w:rsidRDefault="00062E50" w:rsidP="00062E50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062E50" w:rsidRPr="00517BC5" w:rsidRDefault="00062E50" w:rsidP="00062E50">
      <w:pPr>
        <w:pStyle w:val="ConsPlusNormal"/>
        <w:widowControl/>
        <w:ind w:firstLine="8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BC5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функцию, а так же должностных лиц, муниципальных служащих.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caps/>
          <w:sz w:val="28"/>
          <w:szCs w:val="28"/>
        </w:rPr>
      </w:pP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5.1. Заявитель имеет право на обжалование сроков предоставления муниципальной функции, принимаемых решений и действий (бездействия) органа местного самоуправления и муниципальных служащих в ходе предоставления муниципальной функции  во внесудебном поря</w:t>
      </w:r>
      <w:r w:rsidR="008E17E8">
        <w:rPr>
          <w:rFonts w:ascii="Times New Roman" w:hAnsi="Times New Roman"/>
          <w:sz w:val="28"/>
          <w:szCs w:val="28"/>
        </w:rPr>
        <w:t>дке по следующему адресу: 412136</w:t>
      </w:r>
      <w:r w:rsidRPr="00517BC5">
        <w:rPr>
          <w:rFonts w:ascii="Times New Roman" w:hAnsi="Times New Roman"/>
          <w:sz w:val="28"/>
          <w:szCs w:val="28"/>
        </w:rPr>
        <w:t xml:space="preserve">, Саратовская область, </w:t>
      </w:r>
      <w:proofErr w:type="spellStart"/>
      <w:r w:rsidRPr="00517BC5">
        <w:rPr>
          <w:rFonts w:ascii="Times New Roman" w:hAnsi="Times New Roman"/>
          <w:sz w:val="28"/>
          <w:szCs w:val="28"/>
        </w:rPr>
        <w:t>Екатери</w:t>
      </w:r>
      <w:r w:rsidR="00BB1348">
        <w:rPr>
          <w:rFonts w:ascii="Times New Roman" w:hAnsi="Times New Roman"/>
          <w:sz w:val="28"/>
          <w:szCs w:val="28"/>
        </w:rPr>
        <w:t>новский</w:t>
      </w:r>
      <w:proofErr w:type="spellEnd"/>
      <w:r w:rsidR="00BB1348">
        <w:rPr>
          <w:rFonts w:ascii="Times New Roman" w:hAnsi="Times New Roman"/>
          <w:sz w:val="28"/>
          <w:szCs w:val="28"/>
        </w:rPr>
        <w:t xml:space="preserve"> район, с. Колено  ул</w:t>
      </w:r>
      <w:proofErr w:type="gramStart"/>
      <w:r w:rsidR="00BB1348">
        <w:rPr>
          <w:rFonts w:ascii="Times New Roman" w:hAnsi="Times New Roman"/>
          <w:sz w:val="28"/>
          <w:szCs w:val="28"/>
        </w:rPr>
        <w:t>.С</w:t>
      </w:r>
      <w:proofErr w:type="gramEnd"/>
      <w:r w:rsidR="00BB1348">
        <w:rPr>
          <w:rFonts w:ascii="Times New Roman" w:hAnsi="Times New Roman"/>
          <w:sz w:val="28"/>
          <w:szCs w:val="28"/>
        </w:rPr>
        <w:t>оветская, 82. Телефон: (8845-54)7 – 23 – 36.</w:t>
      </w:r>
      <w:r w:rsidRPr="00517BC5">
        <w:rPr>
          <w:rFonts w:ascii="Times New Roman" w:hAnsi="Times New Roman"/>
          <w:sz w:val="28"/>
          <w:szCs w:val="28"/>
        </w:rPr>
        <w:t xml:space="preserve"> 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lastRenderedPageBreak/>
        <w:t>Заявитель может обратиться с жалобой, в том числе в следующих случаях: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нарушение срока регистрации запроса заявителя о предоставлении муниципальной функции;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нарушение срока предоставления муниципальной функции;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Саратовской области, нормативными правовыми актами орган</w:t>
      </w:r>
      <w:r w:rsidR="00BB1348">
        <w:rPr>
          <w:rFonts w:ascii="Times New Roman" w:hAnsi="Times New Roman"/>
          <w:sz w:val="28"/>
          <w:szCs w:val="28"/>
        </w:rPr>
        <w:t>ов местного самоуправления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</w:t>
      </w:r>
      <w:r w:rsidRPr="00517BC5">
        <w:rPr>
          <w:rFonts w:ascii="Times New Roman" w:hAnsi="Times New Roman"/>
          <w:sz w:val="28"/>
          <w:szCs w:val="28"/>
        </w:rPr>
        <w:t xml:space="preserve"> для предоставления муниципальной функции;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Саратовской области, нормативными правовыми актами органов местного самоу</w:t>
      </w:r>
      <w:r w:rsidR="00BB1348">
        <w:rPr>
          <w:rFonts w:ascii="Times New Roman" w:hAnsi="Times New Roman"/>
          <w:sz w:val="28"/>
          <w:szCs w:val="28"/>
        </w:rPr>
        <w:t>правления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</w:t>
      </w:r>
      <w:r w:rsidRPr="00517BC5">
        <w:rPr>
          <w:rFonts w:ascii="Times New Roman" w:hAnsi="Times New Roman"/>
          <w:sz w:val="28"/>
          <w:szCs w:val="28"/>
        </w:rPr>
        <w:t xml:space="preserve"> для предоставления муниципальной функции, у заявителя;- </w:t>
      </w:r>
      <w:proofErr w:type="gramStart"/>
      <w:r w:rsidRPr="00517BC5">
        <w:rPr>
          <w:rFonts w:ascii="Times New Roman" w:hAnsi="Times New Roman"/>
          <w:sz w:val="28"/>
          <w:szCs w:val="28"/>
        </w:rPr>
        <w:t>отказ в предоставлении муниципальной функции, если основания отказа не предусмотрены федеральными законами и принятыми в соответствии с ними иными нормативны</w:t>
      </w:r>
      <w:r>
        <w:rPr>
          <w:rFonts w:ascii="Times New Roman" w:hAnsi="Times New Roman"/>
          <w:sz w:val="28"/>
          <w:szCs w:val="28"/>
        </w:rPr>
        <w:t>ми правовыми актами Российской Федерации</w:t>
      </w:r>
      <w:r w:rsidRPr="00517BC5">
        <w:rPr>
          <w:rFonts w:ascii="Times New Roman" w:hAnsi="Times New Roman"/>
          <w:sz w:val="28"/>
          <w:szCs w:val="28"/>
        </w:rPr>
        <w:t xml:space="preserve"> Саратовской области, нормативными правовыми актами органов местного самоу</w:t>
      </w:r>
      <w:r w:rsidR="00E02B99">
        <w:rPr>
          <w:rFonts w:ascii="Times New Roman" w:hAnsi="Times New Roman"/>
          <w:sz w:val="28"/>
          <w:szCs w:val="28"/>
        </w:rPr>
        <w:t>правления 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</w:t>
      </w:r>
      <w:proofErr w:type="gramEnd"/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затребование с заявителя при предоставлении муниципальной функции платы, не предусмотренной нормативными правовыми актами Российской Федера</w:t>
      </w:r>
      <w:r>
        <w:rPr>
          <w:rFonts w:ascii="Times New Roman" w:hAnsi="Times New Roman"/>
          <w:sz w:val="28"/>
          <w:szCs w:val="28"/>
        </w:rPr>
        <w:t>ции, Саратовской области</w:t>
      </w:r>
      <w:r w:rsidRPr="00517BC5">
        <w:rPr>
          <w:rFonts w:ascii="Times New Roman" w:hAnsi="Times New Roman"/>
          <w:sz w:val="28"/>
          <w:szCs w:val="28"/>
        </w:rPr>
        <w:t>, нормативными правовыми актами орган</w:t>
      </w:r>
      <w:r>
        <w:rPr>
          <w:rFonts w:ascii="Times New Roman" w:hAnsi="Times New Roman"/>
          <w:sz w:val="28"/>
          <w:szCs w:val="28"/>
        </w:rPr>
        <w:t>ов местного са</w:t>
      </w:r>
      <w:r w:rsidR="00E02B99">
        <w:rPr>
          <w:rFonts w:ascii="Times New Roman" w:hAnsi="Times New Roman"/>
          <w:sz w:val="28"/>
          <w:szCs w:val="28"/>
        </w:rPr>
        <w:t>моуправления Администрации Колен</w:t>
      </w:r>
      <w:r>
        <w:rPr>
          <w:rFonts w:ascii="Times New Roman" w:hAnsi="Times New Roman"/>
          <w:sz w:val="28"/>
          <w:szCs w:val="28"/>
        </w:rPr>
        <w:t>овского муниципального образования</w:t>
      </w:r>
      <w:r w:rsidRPr="00517BC5">
        <w:rPr>
          <w:rFonts w:ascii="Times New Roman" w:hAnsi="Times New Roman"/>
          <w:sz w:val="28"/>
          <w:szCs w:val="28"/>
        </w:rPr>
        <w:t>»;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 главе администрации.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Жалоба гражданина рассматривается в соответствии с Федеральным законом от 02.05.2006 N 59-ФЗ "О порядке рассмотрения обращений граждан Российской Федерации".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Жалоба юридического лица по вопросам предоставления функции рассматривается в порядке, аналогичном для рассмотрения жалобы гражданина.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lastRenderedPageBreak/>
        <w:t xml:space="preserve">5.3. </w:t>
      </w:r>
      <w:proofErr w:type="gramStart"/>
      <w:r w:rsidRPr="00517BC5">
        <w:rPr>
          <w:rFonts w:ascii="Times New Roman" w:hAnsi="Times New Roman"/>
          <w:sz w:val="28"/>
          <w:szCs w:val="28"/>
        </w:rPr>
        <w:t xml:space="preserve">Поступившая жалоба подлежит рассмотрению в течение пятнадцати рабочих дней со дня ее регистрации, а в случае обжалования </w:t>
      </w:r>
      <w:r>
        <w:rPr>
          <w:rFonts w:ascii="Times New Roman" w:hAnsi="Times New Roman"/>
          <w:sz w:val="28"/>
          <w:szCs w:val="28"/>
        </w:rPr>
        <w:t xml:space="preserve">отказа </w:t>
      </w:r>
      <w:r w:rsidRPr="00517BC5">
        <w:rPr>
          <w:rFonts w:ascii="Times New Roman" w:hAnsi="Times New Roman"/>
          <w:sz w:val="28"/>
          <w:szCs w:val="28"/>
        </w:rPr>
        <w:t xml:space="preserve"> адми</w:t>
      </w:r>
      <w:r>
        <w:rPr>
          <w:rFonts w:ascii="Times New Roman" w:hAnsi="Times New Roman"/>
          <w:sz w:val="28"/>
          <w:szCs w:val="28"/>
        </w:rPr>
        <w:t xml:space="preserve">нистрации </w:t>
      </w:r>
      <w:r w:rsidRPr="00517BC5">
        <w:rPr>
          <w:rFonts w:ascii="Times New Roman" w:hAnsi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за исключением, если случаи сокращения сроков рассмотрения жалобы не установлены Правительством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5.4. По результатам рассмотрения жалобы глава администрации принимает одно из следующих решений: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удовлетворяет жалобу, в том числе в форме отмены принятого решения</w:t>
      </w:r>
      <w:r>
        <w:rPr>
          <w:rFonts w:ascii="Times New Roman" w:hAnsi="Times New Roman"/>
          <w:sz w:val="28"/>
          <w:szCs w:val="28"/>
        </w:rPr>
        <w:t xml:space="preserve">, исправления допущенных  специалистом </w:t>
      </w:r>
      <w:r w:rsidRPr="00517BC5">
        <w:rPr>
          <w:rFonts w:ascii="Times New Roman" w:hAnsi="Times New Roman"/>
          <w:sz w:val="28"/>
          <w:szCs w:val="28"/>
        </w:rPr>
        <w:t>адми</w:t>
      </w:r>
      <w:r w:rsidR="00E02B99">
        <w:rPr>
          <w:rFonts w:ascii="Times New Roman" w:hAnsi="Times New Roman"/>
          <w:sz w:val="28"/>
          <w:szCs w:val="28"/>
        </w:rPr>
        <w:t>нистрации Колен</w:t>
      </w:r>
      <w:r>
        <w:rPr>
          <w:rFonts w:ascii="Times New Roman" w:hAnsi="Times New Roman"/>
          <w:sz w:val="28"/>
          <w:szCs w:val="28"/>
        </w:rPr>
        <w:t xml:space="preserve">овского муниципального образования, </w:t>
      </w:r>
      <w:r w:rsidRPr="00517BC5">
        <w:rPr>
          <w:rFonts w:ascii="Times New Roman" w:hAnsi="Times New Roman"/>
          <w:sz w:val="28"/>
          <w:szCs w:val="28"/>
        </w:rPr>
        <w:t xml:space="preserve"> опечаток и ошибок в выданных в результате предоставления муниципальной функции документах;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отказывает в удовлетворении жалобы.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подпункте,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5.5. Перечень оснований для отказа в направлении ответа по существу на жалобу: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в жалобе отсутствуют данные о заявителе, направившем жалобу, и почтовый адрес, по которому должен быть направлен ответ;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наличие в жалобе нецензурных либо оскорбительных выражений, угрозы жизни, здоровью и имуществу должностного лица, а также членов его семьи;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текст жалобы не поддается прочтению;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7BC5">
        <w:rPr>
          <w:rFonts w:ascii="Times New Roman" w:hAnsi="Times New Roman"/>
          <w:sz w:val="28"/>
          <w:szCs w:val="28"/>
        </w:rPr>
        <w:t>- в случае</w:t>
      </w:r>
      <w:proofErr w:type="gramStart"/>
      <w:r w:rsidRPr="00517BC5">
        <w:rPr>
          <w:rFonts w:ascii="Times New Roman" w:hAnsi="Times New Roman"/>
          <w:sz w:val="28"/>
          <w:szCs w:val="28"/>
        </w:rPr>
        <w:t>,</w:t>
      </w:r>
      <w:proofErr w:type="gramEnd"/>
      <w:r w:rsidRPr="00517BC5">
        <w:rPr>
          <w:rFonts w:ascii="Times New Roman" w:hAnsi="Times New Roman"/>
          <w:sz w:val="28"/>
          <w:szCs w:val="28"/>
        </w:rPr>
        <w:t xml:space="preserve"> если в жалобе содержатся претензии, на которые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обстоятельства.</w:t>
      </w:r>
    </w:p>
    <w:p w:rsidR="00062E50" w:rsidRPr="00517BC5" w:rsidRDefault="00062E50" w:rsidP="00062E50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E50" w:rsidRPr="00517BC5" w:rsidRDefault="00062E50" w:rsidP="00062E5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62E50" w:rsidRPr="00517BC5" w:rsidRDefault="00062E50" w:rsidP="00062E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BC5">
        <w:rPr>
          <w:rFonts w:ascii="Times New Roman" w:hAnsi="Times New Roman" w:cs="Times New Roman"/>
          <w:b/>
          <w:sz w:val="28"/>
          <w:szCs w:val="28"/>
        </w:rPr>
        <w:lastRenderedPageBreak/>
        <w:t>Последовательность административных процедур при исполнении  муниципальной функции по осуществлению муниципального земельного контроля</w:t>
      </w:r>
    </w:p>
    <w:p w:rsidR="00062E50" w:rsidRPr="00517BC5" w:rsidRDefault="00062E50" w:rsidP="00062E50">
      <w:pPr>
        <w:rPr>
          <w:rFonts w:ascii="Times New Roman" w:hAnsi="Times New Roman"/>
          <w:sz w:val="28"/>
          <w:szCs w:val="28"/>
        </w:rPr>
      </w:pPr>
    </w:p>
    <w:p w:rsidR="00062E50" w:rsidRPr="00517BC5" w:rsidRDefault="00062E50" w:rsidP="00062E5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</w:tblGrid>
      <w:tr w:rsidR="00062E50" w:rsidRPr="00517BC5" w:rsidTr="00E02B99">
        <w:trPr>
          <w:trHeight w:val="53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50" w:rsidRPr="00517BC5" w:rsidRDefault="00062E50" w:rsidP="00084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BC5">
              <w:rPr>
                <w:rFonts w:ascii="Times New Roman" w:hAnsi="Times New Roman"/>
                <w:sz w:val="28"/>
                <w:szCs w:val="28"/>
              </w:rPr>
              <w:t>Издание распоряжения  о проведении проверки</w:t>
            </w:r>
          </w:p>
        </w:tc>
      </w:tr>
    </w:tbl>
    <w:p w:rsidR="00062E50" w:rsidRPr="00517BC5" w:rsidRDefault="002B29FB" w:rsidP="00062E5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55.6pt;margin-top:9.7pt;width:.05pt;height:36.75pt;z-index:251675648;mso-position-horizontal-relative:text;mso-position-vertical-relative:text" o:connectortype="straight">
            <v:stroke endarrow="block"/>
          </v:shape>
        </w:pict>
      </w:r>
    </w:p>
    <w:p w:rsidR="00062E50" w:rsidRPr="00517BC5" w:rsidRDefault="00062E50" w:rsidP="00062E5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</w:tblGrid>
      <w:tr w:rsidR="00062E50" w:rsidRPr="00517BC5" w:rsidTr="00E02B99">
        <w:trPr>
          <w:trHeight w:val="3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50" w:rsidRPr="00517BC5" w:rsidRDefault="00062E50" w:rsidP="00084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BC5">
              <w:rPr>
                <w:rFonts w:ascii="Times New Roman" w:hAnsi="Times New Roman"/>
                <w:sz w:val="28"/>
                <w:szCs w:val="28"/>
              </w:rPr>
              <w:t>Подготовка к проверке</w:t>
            </w:r>
          </w:p>
        </w:tc>
      </w:tr>
    </w:tbl>
    <w:p w:rsidR="00062E50" w:rsidRPr="00517BC5" w:rsidRDefault="002B29FB" w:rsidP="00062E5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line id="_x0000_s1027" style="position:absolute;left:0;text-align:left;z-index:251661312;mso-position-horizontal-relative:text;mso-position-vertical-relative:text" from="258pt,-.65pt" to="258pt,26.35pt">
            <v:stroke endarrow="block"/>
          </v:line>
        </w:pict>
      </w:r>
    </w:p>
    <w:p w:rsidR="00062E50" w:rsidRPr="00517BC5" w:rsidRDefault="00062E50" w:rsidP="00062E5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</w:tblGrid>
      <w:tr w:rsidR="00062E50" w:rsidRPr="00517BC5" w:rsidTr="00E02B99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50" w:rsidRPr="00517BC5" w:rsidRDefault="00062E50" w:rsidP="00084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BC5">
              <w:rPr>
                <w:rFonts w:ascii="Times New Roman" w:hAnsi="Times New Roman"/>
                <w:sz w:val="28"/>
                <w:szCs w:val="28"/>
              </w:rPr>
              <w:t>Проведение проверки</w:t>
            </w:r>
          </w:p>
        </w:tc>
      </w:tr>
    </w:tbl>
    <w:p w:rsidR="00062E50" w:rsidRPr="00517BC5" w:rsidRDefault="002B29FB" w:rsidP="00062E5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258pt;margin-top:11.35pt;width:.05pt;height:26.25pt;flip:x;z-index:251676672;mso-position-horizontal-relative:text;mso-position-vertical-relative:text" o:connectortype="straight">
            <v:stroke endarrow="block"/>
          </v:shape>
        </w:pict>
      </w:r>
    </w:p>
    <w:p w:rsidR="00062E50" w:rsidRPr="00517BC5" w:rsidRDefault="00062E50" w:rsidP="00062E5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291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</w:tblGrid>
      <w:tr w:rsidR="00062E50" w:rsidRPr="00517BC5" w:rsidTr="00E02B99">
        <w:trPr>
          <w:trHeight w:val="5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50" w:rsidRPr="00517BC5" w:rsidRDefault="00062E50" w:rsidP="00E02B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BC5">
              <w:rPr>
                <w:rFonts w:ascii="Times New Roman" w:hAnsi="Times New Roman"/>
                <w:sz w:val="28"/>
                <w:szCs w:val="28"/>
              </w:rPr>
              <w:t>Подготовка акта проверки соблюдения земельного законодательства</w:t>
            </w:r>
          </w:p>
        </w:tc>
      </w:tr>
    </w:tbl>
    <w:p w:rsidR="00062E50" w:rsidRPr="00517BC5" w:rsidRDefault="00062E50" w:rsidP="00062E50">
      <w:pPr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pPr w:leftFromText="180" w:rightFromText="180" w:vertAnchor="text" w:horzAnchor="page" w:tblpX="4603" w:tblpY="1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0"/>
      </w:tblGrid>
      <w:tr w:rsidR="00062E50" w:rsidRPr="00517BC5" w:rsidTr="0008452D">
        <w:trPr>
          <w:trHeight w:val="523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50" w:rsidRPr="00517BC5" w:rsidRDefault="00062E50" w:rsidP="00084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BC5">
              <w:rPr>
                <w:rFonts w:ascii="Times New Roman" w:hAnsi="Times New Roman"/>
                <w:sz w:val="28"/>
                <w:szCs w:val="28"/>
              </w:rPr>
              <w:t>Направление акта проверки в орган, к сфере деятельности которого отнесено осуществление государственного земельного контроля</w:t>
            </w:r>
          </w:p>
        </w:tc>
      </w:tr>
    </w:tbl>
    <w:p w:rsidR="00062E50" w:rsidRDefault="00062E50" w:rsidP="00062E50">
      <w:pPr>
        <w:rPr>
          <w:rFonts w:ascii="Times New Roman" w:hAnsi="Times New Roman"/>
          <w:noProof/>
          <w:sz w:val="28"/>
          <w:szCs w:val="28"/>
        </w:rPr>
      </w:pPr>
    </w:p>
    <w:p w:rsidR="00062E50" w:rsidRPr="00517BC5" w:rsidRDefault="002B29FB" w:rsidP="00062E50">
      <w:pPr>
        <w:rPr>
          <w:rFonts w:ascii="Times New Roman" w:hAnsi="Times New Roman"/>
          <w:sz w:val="20"/>
          <w:szCs w:val="20"/>
        </w:rPr>
      </w:pPr>
      <w:r w:rsidRPr="002B29F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4" type="#_x0000_t32" style="position:absolute;margin-left:255.6pt;margin-top:18.8pt;width:0;height:31.5pt;z-index:251677696" o:connectortype="straight">
            <v:stroke endarrow="block"/>
          </v:shape>
        </w:pict>
      </w:r>
      <w:r w:rsidR="00062E50" w:rsidRPr="00517BC5"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062E50" w:rsidRPr="00517BC5" w:rsidRDefault="00062E50" w:rsidP="00062E50">
      <w:pPr>
        <w:jc w:val="center"/>
        <w:rPr>
          <w:rFonts w:ascii="Times New Roman" w:hAnsi="Times New Roman"/>
          <w:sz w:val="20"/>
          <w:szCs w:val="20"/>
        </w:rPr>
      </w:pPr>
    </w:p>
    <w:p w:rsidR="00062E50" w:rsidRPr="00517BC5" w:rsidRDefault="00062E50" w:rsidP="00062E50">
      <w:pPr>
        <w:jc w:val="center"/>
        <w:rPr>
          <w:rFonts w:ascii="Times New Roman" w:hAnsi="Times New Roman"/>
          <w:sz w:val="20"/>
          <w:szCs w:val="20"/>
        </w:rPr>
      </w:pPr>
    </w:p>
    <w:p w:rsidR="00062E50" w:rsidRPr="00517BC5" w:rsidRDefault="00062E50" w:rsidP="00062E50">
      <w:pPr>
        <w:jc w:val="center"/>
        <w:rPr>
          <w:rFonts w:ascii="Times New Roman" w:hAnsi="Times New Roman"/>
          <w:sz w:val="20"/>
          <w:szCs w:val="20"/>
        </w:rPr>
      </w:pPr>
    </w:p>
    <w:p w:rsidR="00062E50" w:rsidRPr="00517BC5" w:rsidRDefault="002B29FB" w:rsidP="00062E50">
      <w:pPr>
        <w:jc w:val="center"/>
        <w:rPr>
          <w:rFonts w:ascii="Times New Roman" w:hAnsi="Times New Roman"/>
          <w:sz w:val="20"/>
          <w:szCs w:val="20"/>
        </w:rPr>
      </w:pPr>
      <w:r w:rsidRPr="002B29FB">
        <w:rPr>
          <w:rFonts w:ascii="Times New Roman" w:hAnsi="Times New Roman"/>
        </w:rPr>
        <w:pict>
          <v:line id="_x0000_s1029" style="position:absolute;left:0;text-align:left;z-index:251663360" from="258.05pt,-3pt" to="258.05pt,-3pt">
            <v:stroke endarrow="block"/>
          </v:line>
        </w:pict>
      </w:r>
    </w:p>
    <w:p w:rsidR="00062E50" w:rsidRPr="00517BC5" w:rsidRDefault="002B29FB" w:rsidP="00062E50">
      <w:pPr>
        <w:tabs>
          <w:tab w:val="left" w:pos="3120"/>
        </w:tabs>
        <w:jc w:val="both"/>
        <w:rPr>
          <w:rFonts w:ascii="Times New Roman" w:hAnsi="Times New Roman"/>
          <w:sz w:val="20"/>
          <w:szCs w:val="20"/>
        </w:rPr>
      </w:pPr>
      <w:r w:rsidRPr="002B29FB">
        <w:rPr>
          <w:rFonts w:ascii="Times New Roman" w:hAnsi="Times New Roman"/>
        </w:rPr>
        <w:pict>
          <v:line id="_x0000_s1033" style="position:absolute;left:0;text-align:left;flip:x;z-index:251667456" from="-111.85pt,47.55pt" to="-111.25pt,65.6pt">
            <v:stroke endarrow="block"/>
          </v:line>
        </w:pict>
      </w:r>
      <w:r w:rsidRPr="002B29FB">
        <w:rPr>
          <w:rFonts w:ascii="Times New Roman" w:hAnsi="Times New Roman"/>
        </w:rPr>
        <w:pict>
          <v:line id="_x0000_s1035" style="position:absolute;left:0;text-align:left;z-index:251669504" from="-123.25pt,182.55pt" to="-123.25pt,200.55pt">
            <v:stroke endarrow="block"/>
          </v:line>
        </w:pict>
      </w:r>
      <w:r w:rsidRPr="002B29FB">
        <w:rPr>
          <w:rFonts w:ascii="Times New Roman" w:hAnsi="Times New Roman"/>
        </w:rPr>
        <w:pict>
          <v:line id="_x0000_s1034" style="position:absolute;left:0;text-align:left;z-index:251668480" from="-117.25pt,101.55pt" to="-117.25pt,128.55pt">
            <v:stroke endarrow="block"/>
          </v:line>
        </w:pict>
      </w:r>
      <w:r w:rsidR="00062E50" w:rsidRPr="00517BC5">
        <w:rPr>
          <w:rFonts w:ascii="Times New Roman" w:hAnsi="Times New Roman"/>
          <w:sz w:val="20"/>
          <w:szCs w:val="20"/>
        </w:rPr>
        <w:tab/>
      </w:r>
      <w:r w:rsidR="00062E50" w:rsidRPr="00517BC5">
        <w:rPr>
          <w:rFonts w:ascii="Times New Roman" w:hAnsi="Times New Roman"/>
          <w:sz w:val="20"/>
          <w:szCs w:val="20"/>
        </w:rPr>
        <w:tab/>
      </w:r>
    </w:p>
    <w:p w:rsidR="00062E50" w:rsidRPr="00517BC5" w:rsidRDefault="00062E50" w:rsidP="00062E50">
      <w:pPr>
        <w:tabs>
          <w:tab w:val="left" w:pos="3120"/>
        </w:tabs>
        <w:jc w:val="both"/>
        <w:rPr>
          <w:rFonts w:ascii="Times New Roman" w:hAnsi="Times New Roman"/>
          <w:sz w:val="20"/>
          <w:szCs w:val="20"/>
        </w:rPr>
      </w:pPr>
    </w:p>
    <w:p w:rsidR="00062E50" w:rsidRPr="00517BC5" w:rsidRDefault="002B29FB" w:rsidP="00062E50">
      <w:pPr>
        <w:tabs>
          <w:tab w:val="left" w:pos="3120"/>
        </w:tabs>
        <w:jc w:val="both"/>
        <w:rPr>
          <w:rFonts w:ascii="Times New Roman" w:hAnsi="Times New Roman"/>
          <w:sz w:val="20"/>
          <w:szCs w:val="20"/>
        </w:rPr>
      </w:pPr>
      <w:r w:rsidRPr="002B29FB">
        <w:rPr>
          <w:rFonts w:ascii="Times New Roman" w:hAnsi="Times New Roman"/>
          <w:noProof/>
          <w:sz w:val="28"/>
          <w:szCs w:val="28"/>
        </w:rPr>
        <w:pict>
          <v:line id="_x0000_s1039" style="position:absolute;left:0;text-align:left;flip:x;z-index:251673600" from="238.75pt,9.65pt" to="238.85pt,39.1pt">
            <v:stroke endarrow="block"/>
          </v:line>
        </w:pict>
      </w:r>
    </w:p>
    <w:p w:rsidR="00062E50" w:rsidRPr="00517BC5" w:rsidRDefault="00062E50" w:rsidP="00062E50">
      <w:pPr>
        <w:rPr>
          <w:rFonts w:ascii="Times New Roman" w:hAnsi="Times New Roman"/>
        </w:rPr>
      </w:pPr>
    </w:p>
    <w:tbl>
      <w:tblPr>
        <w:tblpPr w:leftFromText="180" w:rightFromText="180" w:vertAnchor="text" w:horzAnchor="page" w:tblpX="4333" w:tblpY="3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6"/>
      </w:tblGrid>
      <w:tr w:rsidR="00062E50" w:rsidRPr="00517BC5" w:rsidTr="0008452D">
        <w:trPr>
          <w:trHeight w:val="93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50" w:rsidRPr="00E02B99" w:rsidRDefault="00062E50" w:rsidP="00084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B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внеплановой проверки в течение 15 дней с момента </w:t>
            </w:r>
            <w:proofErr w:type="gramStart"/>
            <w:r w:rsidRPr="00E02B99">
              <w:rPr>
                <w:rFonts w:ascii="Times New Roman" w:hAnsi="Times New Roman"/>
                <w:sz w:val="28"/>
                <w:szCs w:val="28"/>
              </w:rPr>
              <w:t>истечения срока устранения нарушения земельного законодательства</w:t>
            </w:r>
            <w:proofErr w:type="gramEnd"/>
          </w:p>
        </w:tc>
      </w:tr>
    </w:tbl>
    <w:p w:rsidR="00062E50" w:rsidRPr="00517BC5" w:rsidRDefault="00062E50" w:rsidP="00062E50">
      <w:pPr>
        <w:rPr>
          <w:rFonts w:ascii="Times New Roman" w:hAnsi="Times New Roman"/>
        </w:rPr>
      </w:pPr>
    </w:p>
    <w:p w:rsidR="00062E50" w:rsidRPr="00517BC5" w:rsidRDefault="00062E50" w:rsidP="00062E5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062E50" w:rsidRPr="00517BC5" w:rsidRDefault="00062E50" w:rsidP="0006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E50" w:rsidRPr="00517BC5" w:rsidRDefault="00062E50" w:rsidP="00062E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2E50" w:rsidRPr="00517BC5" w:rsidRDefault="00062E50" w:rsidP="00062E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2E50" w:rsidRPr="00517BC5" w:rsidRDefault="00062E50" w:rsidP="00062E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2E50" w:rsidRPr="00517BC5" w:rsidRDefault="00062E50" w:rsidP="00062E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2E50" w:rsidRPr="00517BC5" w:rsidRDefault="00062E50" w:rsidP="00062E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2E50" w:rsidRPr="00517BC5" w:rsidRDefault="002B29FB" w:rsidP="00062E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29FB">
        <w:rPr>
          <w:rFonts w:ascii="Times New Roman" w:hAnsi="Times New Roman"/>
        </w:rPr>
        <w:pict>
          <v:rect id="_x0000_s1030" style="position:absolute;left:0;text-align:left;margin-left:127.95pt;margin-top:.65pt;width:210pt;height:42.05pt;z-index:251664384">
            <v:textbox>
              <w:txbxContent>
                <w:p w:rsidR="00062E50" w:rsidRPr="00E02B99" w:rsidRDefault="00062E50" w:rsidP="00062E50">
                  <w:pPr>
                    <w:jc w:val="center"/>
                    <w:rPr>
                      <w:sz w:val="28"/>
                      <w:szCs w:val="28"/>
                    </w:rPr>
                  </w:pPr>
                  <w:r w:rsidRPr="00E02B99">
                    <w:rPr>
                      <w:sz w:val="28"/>
                      <w:szCs w:val="28"/>
                    </w:rPr>
                    <w:t>Подготовка  акта внеплановой  проверки</w:t>
                  </w:r>
                </w:p>
                <w:p w:rsidR="00062E50" w:rsidRDefault="00062E50" w:rsidP="00062E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062E50" w:rsidRPr="00517BC5" w:rsidRDefault="00062E50" w:rsidP="00062E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2E50" w:rsidRPr="00A4090E" w:rsidRDefault="002B29FB" w:rsidP="00062E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29FB">
        <w:rPr>
          <w:rFonts w:ascii="Times New Roman" w:hAnsi="Times New Roman"/>
          <w:noProof/>
        </w:rPr>
        <w:pict>
          <v:line id="_x0000_s1037" style="position:absolute;left:0;text-align:left;z-index:251671552" from="249.45pt,10.5pt" to="249.45pt,28.5pt">
            <v:stroke endarrow="block"/>
          </v:line>
        </w:pict>
      </w:r>
      <w:r w:rsidRPr="002B29FB">
        <w:rPr>
          <w:rFonts w:ascii="Times New Roman" w:hAnsi="Times New Roman"/>
          <w:noProof/>
        </w:rPr>
        <w:pict>
          <v:line id="_x0000_s1038" style="position:absolute;left:0;text-align:left;z-index:251672576" from="249.45pt,114.75pt" to="249.45pt,141.75pt">
            <v:stroke endarrow="block"/>
          </v:line>
        </w:pict>
      </w:r>
    </w:p>
    <w:p w:rsidR="00A665A8" w:rsidRDefault="002B29FB">
      <w:r w:rsidRPr="002B29FB">
        <w:rPr>
          <w:rFonts w:ascii="Times New Roman" w:hAnsi="Times New Roma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margin-left:127.95pt;margin-top:151.85pt;width:210pt;height:210.2pt;z-index:251666432">
            <v:textbox>
              <w:txbxContent>
                <w:p w:rsidR="00062E50" w:rsidRPr="008E17E8" w:rsidRDefault="00062E50" w:rsidP="00062E5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D604E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 </w:t>
                  </w:r>
                  <w:r w:rsidRPr="007D60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 устранении</w:t>
                  </w:r>
                  <w:r w:rsidRPr="007D604E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ранее выявленного нарушения земельного законодательства вручение  проверяемому лицу уведомления  о необходимости прибыть в орган, к сфере деятельности которого отнесено осуществление государственного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E17E8">
                    <w:rPr>
                      <w:rFonts w:ascii="Times New Roman" w:hAnsi="Times New Roman"/>
                      <w:sz w:val="28"/>
                      <w:szCs w:val="28"/>
                    </w:rPr>
                    <w:t>земельного  контроля</w:t>
                  </w:r>
                </w:p>
                <w:p w:rsidR="00062E50" w:rsidRDefault="00062E50" w:rsidP="00062E5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62E50" w:rsidRDefault="00062E50" w:rsidP="00062E5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62E50" w:rsidRDefault="00062E50" w:rsidP="00062E5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62E50" w:rsidRDefault="00062E50" w:rsidP="00062E5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2B29FB">
        <w:rPr>
          <w:rFonts w:ascii="Times New Roman" w:hAnsi="Times New Roman"/>
        </w:rPr>
        <w:pict>
          <v:shape id="_x0000_s1031" type="#_x0000_t109" style="position:absolute;margin-left:127.95pt;margin-top:21.35pt;width:210pt;height:54pt;z-index:251665408">
            <v:textbox>
              <w:txbxContent>
                <w:p w:rsidR="00062E50" w:rsidRDefault="00062E50" w:rsidP="00062E50">
                  <w:pPr>
                    <w:jc w:val="center"/>
                    <w:rPr>
                      <w:sz w:val="20"/>
                      <w:szCs w:val="20"/>
                    </w:rPr>
                  </w:pPr>
                  <w:r w:rsidRPr="00E02B99">
                    <w:rPr>
                      <w:sz w:val="28"/>
                      <w:szCs w:val="28"/>
                    </w:rPr>
                    <w:t>Направление акта внеплановой  проверки  в орган, к сфере деятельности которого отнесено осуществление государственного</w:t>
                  </w:r>
                  <w:r>
                    <w:rPr>
                      <w:sz w:val="20"/>
                      <w:szCs w:val="20"/>
                    </w:rPr>
                    <w:t xml:space="preserve"> земельного</w:t>
                  </w:r>
                </w:p>
                <w:p w:rsidR="00062E50" w:rsidRDefault="00062E50" w:rsidP="00062E5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контроля</w:t>
                  </w:r>
                </w:p>
              </w:txbxContent>
            </v:textbox>
          </v:shape>
        </w:pict>
      </w:r>
    </w:p>
    <w:sectPr w:rsidR="00A665A8" w:rsidSect="00B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E50"/>
    <w:rsid w:val="00062E50"/>
    <w:rsid w:val="002B29FB"/>
    <w:rsid w:val="007D604E"/>
    <w:rsid w:val="00836651"/>
    <w:rsid w:val="008A2491"/>
    <w:rsid w:val="008E17E8"/>
    <w:rsid w:val="00994F2E"/>
    <w:rsid w:val="009B5E44"/>
    <w:rsid w:val="00A665A8"/>
    <w:rsid w:val="00BB1348"/>
    <w:rsid w:val="00CB0C90"/>
    <w:rsid w:val="00E02B99"/>
    <w:rsid w:val="00EC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  <o:rules v:ext="edit">
        <o:r id="V:Rule4" type="connector" idref="#_x0000_s1042"/>
        <o:r id="V:Rule5" type="connector" idref="#_x0000_s1044"/>
        <o:r id="V:Rule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62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62E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62E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6A50E-2F4A-44E2-983B-954A09A9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6152</Words>
  <Characters>35069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2015-10-01T12:27:00Z</cp:lastPrinted>
  <dcterms:created xsi:type="dcterms:W3CDTF">2015-10-01T05:14:00Z</dcterms:created>
  <dcterms:modified xsi:type="dcterms:W3CDTF">2015-10-01T12:29:00Z</dcterms:modified>
</cp:coreProperties>
</file>