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1842B2">
        <w:rPr>
          <w:rFonts w:ascii="Times New Roman" w:hAnsi="Times New Roman" w:cs="Times New Roman"/>
          <w:b/>
          <w:bCs/>
          <w:iCs/>
          <w:sz w:val="28"/>
          <w:szCs w:val="28"/>
        </w:rPr>
        <w:t>КОЛЕНО</w:t>
      </w:r>
      <w:r w:rsidR="00A66FAF">
        <w:rPr>
          <w:rFonts w:ascii="Times New Roman" w:hAnsi="Times New Roman" w:cs="Times New Roman"/>
          <w:b/>
          <w:bCs/>
          <w:iCs/>
          <w:sz w:val="28"/>
          <w:szCs w:val="28"/>
        </w:rPr>
        <w:t>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1842B2" w:rsidRDefault="001842B2" w:rsidP="00A617F4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r w:rsidRPr="001842B2">
        <w:rPr>
          <w:rFonts w:ascii="Times New Roman" w:hAnsi="Times New Roman"/>
          <w:b/>
          <w:sz w:val="28"/>
          <w:szCs w:val="28"/>
          <w:u w:val="single"/>
        </w:rPr>
        <w:t>от  09</w:t>
      </w:r>
      <w:r w:rsidR="00FB0D1A" w:rsidRPr="001842B2">
        <w:rPr>
          <w:rFonts w:ascii="Times New Roman" w:hAnsi="Times New Roman"/>
          <w:b/>
          <w:sz w:val="28"/>
          <w:szCs w:val="28"/>
          <w:u w:val="single"/>
        </w:rPr>
        <w:t xml:space="preserve"> марта 2023  г. № 1</w:t>
      </w:r>
      <w:r w:rsidRPr="001842B2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1842B2">
        <w:tc>
          <w:tcPr>
            <w:tcW w:w="7621" w:type="dxa"/>
          </w:tcPr>
          <w:p w:rsidR="001842B2" w:rsidRDefault="00A617F4" w:rsidP="001842B2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 w:rsidRPr="00A94E81">
              <w:rPr>
                <w:b/>
                <w:sz w:val="28"/>
                <w:szCs w:val="28"/>
              </w:rPr>
              <w:t xml:space="preserve">Об утверждении </w:t>
            </w:r>
            <w:r w:rsidR="00A53CFB">
              <w:rPr>
                <w:b/>
                <w:sz w:val="28"/>
                <w:szCs w:val="28"/>
              </w:rPr>
              <w:t>Порядка</w:t>
            </w:r>
            <w:r w:rsidR="001842B2">
              <w:rPr>
                <w:b/>
                <w:sz w:val="28"/>
                <w:szCs w:val="28"/>
              </w:rPr>
              <w:t xml:space="preserve"> </w:t>
            </w:r>
            <w:r w:rsidR="00A53CFB" w:rsidRPr="00A53CFB">
              <w:rPr>
                <w:b/>
                <w:sz w:val="28"/>
                <w:szCs w:val="28"/>
              </w:rPr>
              <w:t xml:space="preserve">функционирования и использования </w:t>
            </w:r>
            <w:proofErr w:type="gramStart"/>
            <w:r w:rsidR="00A53CFB" w:rsidRPr="00A53CFB">
              <w:rPr>
                <w:b/>
                <w:sz w:val="28"/>
                <w:szCs w:val="28"/>
              </w:rPr>
              <w:t>муниципальных</w:t>
            </w:r>
            <w:proofErr w:type="gramEnd"/>
            <w:r w:rsidR="00A53CFB" w:rsidRPr="00A53CFB">
              <w:rPr>
                <w:b/>
                <w:sz w:val="28"/>
                <w:szCs w:val="28"/>
              </w:rPr>
              <w:t xml:space="preserve"> информационных</w:t>
            </w:r>
          </w:p>
          <w:p w:rsidR="00A617F4" w:rsidRPr="00A53CFB" w:rsidRDefault="00A53CFB" w:rsidP="001842B2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 w:rsidRPr="00A53CFB">
              <w:rPr>
                <w:b/>
                <w:sz w:val="28"/>
                <w:szCs w:val="28"/>
              </w:rPr>
              <w:t>систем в сфере закупок</w:t>
            </w:r>
            <w:r w:rsidRPr="00A53CFB">
              <w:rPr>
                <w:b/>
                <w:sz w:val="28"/>
                <w:szCs w:val="28"/>
              </w:rPr>
              <w:br/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proofErr w:type="gramStart"/>
      <w:r w:rsidRPr="00A53C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</w:t>
      </w:r>
      <w:r w:rsidR="00A53CFB" w:rsidRPr="00A53C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CFB" w:rsidRPr="00A53CFB">
        <w:rPr>
          <w:rFonts w:ascii="Times New Roman" w:hAnsi="Times New Roman" w:cs="Times New Roman"/>
          <w:sz w:val="28"/>
          <w:szCs w:val="28"/>
        </w:rPr>
        <w:t>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</w:t>
      </w:r>
      <w:proofErr w:type="gram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№ 1091 «О единыхтребованиях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 w:rsidRPr="00A53CFB">
        <w:rPr>
          <w:rFonts w:ascii="Times New Roman" w:eastAsia="Times New Roman" w:hAnsi="Times New Roman" w:cs="Times New Roman"/>
          <w:sz w:val="28"/>
          <w:szCs w:val="28"/>
        </w:rPr>
        <w:t>,  Уставом</w:t>
      </w:r>
      <w:r w:rsidR="0018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42B2">
        <w:rPr>
          <w:rFonts w:ascii="Times New Roman" w:hAnsi="Times New Roman" w:cs="Times New Roman"/>
          <w:sz w:val="28"/>
          <w:szCs w:val="28"/>
        </w:rPr>
        <w:t>Колено</w:t>
      </w:r>
      <w:r w:rsidR="00A66FAF" w:rsidRPr="00A53CFB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A66FAF" w:rsidRPr="00A53CFB">
        <w:rPr>
          <w:rFonts w:ascii="Times New Roman" w:hAnsi="Times New Roman" w:cs="Times New Roman"/>
          <w:sz w:val="28"/>
          <w:szCs w:val="28"/>
        </w:rPr>
        <w:t xml:space="preserve"> </w:t>
      </w:r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A53CFB" w:rsidRPr="00A53CFB">
        <w:rPr>
          <w:rFonts w:ascii="Times New Roman" w:hAnsi="Times New Roman" w:cs="Times New Roman"/>
          <w:sz w:val="28"/>
          <w:szCs w:val="28"/>
        </w:rPr>
        <w:t>в целях информационного обеспечения контрактной системы в сфере закупок для обесп</w:t>
      </w:r>
      <w:r w:rsidR="001842B2">
        <w:rPr>
          <w:rFonts w:ascii="Times New Roman" w:hAnsi="Times New Roman" w:cs="Times New Roman"/>
          <w:sz w:val="28"/>
          <w:szCs w:val="28"/>
        </w:rPr>
        <w:t xml:space="preserve">ечения муниципальных нужд </w:t>
      </w:r>
      <w:proofErr w:type="spellStart"/>
      <w:r w:rsidR="001842B2">
        <w:rPr>
          <w:rFonts w:ascii="Times New Roman" w:hAnsi="Times New Roman" w:cs="Times New Roman"/>
          <w:sz w:val="28"/>
          <w:szCs w:val="28"/>
        </w:rPr>
        <w:t>Колено</w:t>
      </w:r>
      <w:r w:rsidR="00A53CFB" w:rsidRPr="00A53CFB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A53CFB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="001842B2">
        <w:rPr>
          <w:rFonts w:ascii="Times New Roman" w:hAnsi="Times New Roman" w:cs="Times New Roman"/>
          <w:sz w:val="28"/>
          <w:szCs w:val="28"/>
        </w:rPr>
        <w:t>Колено</w:t>
      </w:r>
      <w:r w:rsidR="00A66FAF" w:rsidRPr="00A53CFB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1842B2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A617F4" w:rsidP="001842B2">
      <w:pPr>
        <w:pStyle w:val="a8"/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Порядок  функционирования и использования </w:t>
      </w:r>
      <w:proofErr w:type="gramStart"/>
      <w:r w:rsidR="00A53CFB" w:rsidRPr="00A53CF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информационных  систем в сфере закупок</w:t>
      </w:r>
      <w:proofErr w:type="gramStart"/>
      <w:r w:rsidR="00A53CFB">
        <w:rPr>
          <w:b/>
          <w:sz w:val="28"/>
          <w:szCs w:val="28"/>
        </w:rPr>
        <w:t>,</w:t>
      </w:r>
      <w:r w:rsidRPr="00A617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17F4">
        <w:rPr>
          <w:rFonts w:ascii="Times New Roman" w:hAnsi="Times New Roman" w:cs="Times New Roman"/>
          <w:sz w:val="28"/>
          <w:szCs w:val="28"/>
        </w:rPr>
        <w:t>огласно приложения.</w:t>
      </w:r>
    </w:p>
    <w:p w:rsidR="00A617F4" w:rsidRPr="00A53CFB" w:rsidRDefault="00A53CFB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617F4" w:rsidRPr="00A53CFB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 w:rsidRPr="00A53CFB">
        <w:rPr>
          <w:rFonts w:ascii="Times New Roman" w:hAnsi="Times New Roman"/>
          <w:sz w:val="28"/>
          <w:szCs w:val="28"/>
        </w:rPr>
        <w:t xml:space="preserve">после </w:t>
      </w:r>
      <w:r w:rsidR="00A617F4" w:rsidRPr="00A53CFB">
        <w:rPr>
          <w:rFonts w:ascii="Times New Roman" w:hAnsi="Times New Roman"/>
          <w:sz w:val="28"/>
          <w:szCs w:val="28"/>
        </w:rPr>
        <w:t xml:space="preserve"> его</w:t>
      </w:r>
      <w:r w:rsidR="00A66FAF" w:rsidRPr="00A53CFB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53CFB">
        <w:rPr>
          <w:rFonts w:ascii="Times New Roman" w:hAnsi="Times New Roman"/>
          <w:sz w:val="28"/>
          <w:szCs w:val="28"/>
        </w:rPr>
        <w:t>обнародования</w:t>
      </w:r>
      <w:r w:rsidR="00A66FAF" w:rsidRPr="00A53CFB">
        <w:rPr>
          <w:rFonts w:ascii="Times New Roman" w:hAnsi="Times New Roman"/>
          <w:sz w:val="28"/>
          <w:szCs w:val="28"/>
        </w:rPr>
        <w:t>)</w:t>
      </w:r>
      <w:r w:rsidR="00A617F4" w:rsidRPr="00A53CFB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1842B2" w:rsidRDefault="001842B2" w:rsidP="00A617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A617F4"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А.А. Абрамов</w:t>
      </w:r>
    </w:p>
    <w:p w:rsidR="00A617F4" w:rsidRPr="004C3B47" w:rsidRDefault="00A617F4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842B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A53CF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53CFB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1842B2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Колено</w:t>
      </w:r>
      <w:r w:rsidR="00A66FAF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A66FAF">
        <w:rPr>
          <w:rFonts w:ascii="Times New Roman" w:hAnsi="Times New Roman" w:cs="Times New Roman"/>
          <w:sz w:val="24"/>
          <w:szCs w:val="24"/>
        </w:rPr>
        <w:t xml:space="preserve">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A53CFB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</w:t>
      </w:r>
      <w:r w:rsidR="001842B2">
        <w:rPr>
          <w:rFonts w:ascii="Times New Roman" w:hAnsi="Times New Roman" w:cs="Times New Roman"/>
          <w:sz w:val="24"/>
          <w:szCs w:val="24"/>
        </w:rPr>
        <w:t>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 w:rsidR="00BC3521"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</w:p>
    <w:p w:rsidR="00A53CFB" w:rsidRP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 w:rsidRPr="00A53CFB">
        <w:rPr>
          <w:b/>
          <w:sz w:val="28"/>
          <w:szCs w:val="28"/>
        </w:rPr>
        <w:t xml:space="preserve">ПОРЯДОК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функционирования и использования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информационных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 в сфере закупок</w:t>
      </w:r>
      <w:r>
        <w:rPr>
          <w:b/>
          <w:sz w:val="28"/>
          <w:szCs w:val="28"/>
        </w:rPr>
        <w:br/>
      </w:r>
    </w:p>
    <w:p w:rsidR="00A53CFB" w:rsidRDefault="00A53CFB" w:rsidP="00A53CFB">
      <w:pPr>
        <w:pStyle w:val="a3"/>
        <w:numPr>
          <w:ilvl w:val="2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функционирования и использования муниципальных информационных систем в сфере закупок (далее – Порядок) разработан в соответствии 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 № 1091 «О единыхтребованиях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региональным и муниципальным информационным системам в сфере закупок товаров, работ, услуг для обеспечения государственных и муниципальных нужд» в целях информационного обеспечения контрактной системы в сфере закупок для обесп</w:t>
      </w:r>
      <w:r w:rsidR="001842B2">
        <w:rPr>
          <w:sz w:val="28"/>
          <w:szCs w:val="28"/>
        </w:rPr>
        <w:t xml:space="preserve">ечения муниципальных нужд </w:t>
      </w:r>
      <w:proofErr w:type="spellStart"/>
      <w:r w:rsidR="001842B2">
        <w:rPr>
          <w:sz w:val="28"/>
          <w:szCs w:val="28"/>
        </w:rPr>
        <w:t>Колено</w:t>
      </w:r>
      <w:r>
        <w:rPr>
          <w:sz w:val="28"/>
          <w:szCs w:val="28"/>
        </w:rPr>
        <w:t>вс</w:t>
      </w:r>
      <w:r w:rsidR="001842B2">
        <w:rPr>
          <w:sz w:val="28"/>
          <w:szCs w:val="28"/>
        </w:rPr>
        <w:t>кого</w:t>
      </w:r>
      <w:proofErr w:type="spellEnd"/>
      <w:r w:rsidR="001842B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 а также определяет правила размещения информации на официальном сайте  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proofErr w:type="gramEnd"/>
      <w:r>
        <w:rPr>
          <w:sz w:val="28"/>
          <w:szCs w:val="28"/>
        </w:rPr>
        <w:t xml:space="preserve"> (</w:t>
      </w:r>
      <w:hyperlink r:id="rId5" w:history="1">
        <w:proofErr w:type="gramStart"/>
        <w:r>
          <w:rPr>
            <w:rStyle w:val="a9"/>
            <w:sz w:val="28"/>
            <w:szCs w:val="28"/>
          </w:rPr>
          <w:t>http://www.zakupki.gov.ru</w:t>
        </w:r>
      </w:hyperlink>
      <w:r>
        <w:rPr>
          <w:sz w:val="28"/>
          <w:szCs w:val="28"/>
        </w:rPr>
        <w:t>) (далее - официальный сайт).</w:t>
      </w:r>
      <w:proofErr w:type="gramEnd"/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Муниципальная информационна</w:t>
      </w:r>
      <w:r w:rsidR="001842B2">
        <w:rPr>
          <w:sz w:val="28"/>
          <w:szCs w:val="28"/>
        </w:rPr>
        <w:t xml:space="preserve">я система в сфере закупок </w:t>
      </w:r>
      <w:proofErr w:type="spellStart"/>
      <w:r w:rsidR="001842B2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  (далее - МИСЗ) является муниципальной информационной системой в сфере закупок и представляет собой совокупность информации, указанной в пункте 13 настоящего Порядка и содержащейся в базах данных, информационных технологий и технических средств, обеспечивающих формирование, обработку, хранение такой информации, ее представление в информационно-телекоммуникационной сети «Интернет», а также обеспечивающих интеграцию с внешними системами (единой информационной</w:t>
      </w:r>
      <w:proofErr w:type="gramEnd"/>
      <w:r>
        <w:rPr>
          <w:sz w:val="28"/>
          <w:szCs w:val="28"/>
        </w:rPr>
        <w:t xml:space="preserve"> системой, информационными системами в сфере управления государственными и муниципальными финансами и иными системами).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3. Целью функционирования и использования МИСЗ является информационное обеспечение контрактной системы в сфере закупок товаров, работ, услуг для обесп</w:t>
      </w:r>
      <w:r w:rsidR="001842B2">
        <w:rPr>
          <w:sz w:val="28"/>
          <w:szCs w:val="28"/>
        </w:rPr>
        <w:t xml:space="preserve">ечения муниципальных нужд </w:t>
      </w:r>
      <w:proofErr w:type="spellStart"/>
      <w:r w:rsidR="001842B2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</w:t>
      </w:r>
      <w:r w:rsidR="001842B2">
        <w:rPr>
          <w:sz w:val="28"/>
          <w:szCs w:val="28"/>
        </w:rPr>
        <w:t>льного образования</w:t>
      </w:r>
      <w:r>
        <w:rPr>
          <w:sz w:val="28"/>
          <w:szCs w:val="28"/>
        </w:rPr>
        <w:t>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4. Задачи функционирования и использования МИСЗ: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формирование, обработка, хранение и предоставление данных (в том числе автоматизированных) участникам контрактной системы в сфере закупок, в </w:t>
      </w:r>
      <w:r>
        <w:rPr>
          <w:sz w:val="28"/>
          <w:szCs w:val="28"/>
        </w:rPr>
        <w:lastRenderedPageBreak/>
        <w:t>рамках отношений, указанных в части 1 статьи 1 Закона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соответствием: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информации, включенной в планы-графики закупок, информации, содержащейся в планах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д) условия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е) информации о контракте, включенной в реестр контрактов, заключенных заказчиками, условиям контракта;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3) использование усиленной неквалифицированной электронной подписи для подписания электронных документов, предусмотренных Законом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подача заявок на участие в определении поставщика (подрядчика, исполнителя) в форме электронного документа, а так же открытие доступа к таким заявкам в день и во время, которые указаны в извещении об осуществлении закупки.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принципами функционирования и использования МИСЗ являются: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1) открытость и прозрачность информации, а также безвозмездность ее предоставления;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2) интеграция с единой информационной системой;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реализация принципов Закона о контрактной системе, а также единых требований к региональным и муниципальным информационным системам в сфере закупок, установленных Правительством Российской Федерации.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6. Информацию на официальном сайте размещае</w:t>
      </w:r>
      <w:r w:rsidR="001842B2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proofErr w:type="spellStart"/>
      <w:r w:rsidR="001842B2">
        <w:rPr>
          <w:rFonts w:ascii="Times New Roman" w:hAnsi="Times New Roman" w:cs="Times New Roman"/>
          <w:sz w:val="28"/>
          <w:szCs w:val="28"/>
        </w:rPr>
        <w:t>Колено</w:t>
      </w:r>
      <w:r w:rsidRPr="00A53CFB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42B2">
        <w:rPr>
          <w:rFonts w:ascii="Times New Roman" w:hAnsi="Times New Roman" w:cs="Times New Roman"/>
          <w:sz w:val="28"/>
          <w:szCs w:val="28"/>
        </w:rPr>
        <w:t xml:space="preserve"> </w:t>
      </w:r>
      <w:r w:rsidRPr="00A53CFB">
        <w:rPr>
          <w:rFonts w:ascii="Times New Roman" w:hAnsi="Times New Roman" w:cs="Times New Roman"/>
          <w:sz w:val="28"/>
          <w:szCs w:val="28"/>
        </w:rPr>
        <w:t>в лице контрактного управляющего с учетом функциональных требовани</w:t>
      </w:r>
      <w:r w:rsidR="001842B2">
        <w:rPr>
          <w:rFonts w:ascii="Times New Roman" w:hAnsi="Times New Roman" w:cs="Times New Roman"/>
          <w:sz w:val="28"/>
          <w:szCs w:val="28"/>
        </w:rPr>
        <w:t>й    к   официальному   сайту,</w:t>
      </w:r>
      <w:r w:rsidRPr="00A53CFB">
        <w:rPr>
          <w:rFonts w:ascii="Times New Roman" w:hAnsi="Times New Roman" w:cs="Times New Roman"/>
          <w:sz w:val="28"/>
          <w:szCs w:val="28"/>
        </w:rPr>
        <w:t xml:space="preserve"> формируемых  Министерством    экономического развития Российской Федерации.</w:t>
      </w:r>
    </w:p>
    <w:p w:rsidR="00A53CFB" w:rsidRPr="00A53CFB" w:rsidRDefault="001842B2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CFB" w:rsidRPr="00A53CFB">
        <w:rPr>
          <w:rFonts w:ascii="Times New Roman" w:hAnsi="Times New Roman" w:cs="Times New Roman"/>
          <w:sz w:val="28"/>
          <w:szCs w:val="28"/>
        </w:rPr>
        <w:t>Размещение на официальном сайте информации, опубликование которой не предусмотрено Федеральным законом, в том числе имеющей рекламный характер,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CFB">
        <w:rPr>
          <w:rFonts w:ascii="Times New Roman" w:hAnsi="Times New Roman" w:cs="Times New Roman"/>
          <w:sz w:val="28"/>
          <w:szCs w:val="28"/>
        </w:rPr>
        <w:t xml:space="preserve">7.Информация размещается в общедоступной части официального сайта только после подписания документа, содержащего указанную информацию, </w:t>
      </w:r>
      <w:r w:rsidRPr="00A53CFB">
        <w:rPr>
          <w:rFonts w:ascii="Times New Roman" w:hAnsi="Times New Roman" w:cs="Times New Roman"/>
          <w:sz w:val="28"/>
          <w:szCs w:val="28"/>
        </w:rPr>
        <w:lastRenderedPageBreak/>
        <w:t>усиленной неквалифицированной электронной подписью (далее – ЭП ООС) лица, уполномоченного на размещение на официальном сайте информации от имени заказчика, в закрытой части официального сайта, доступ в которую осуществляется с помощью ЭП ООС, после прохождения регистрации на официальном сайте в соответствии с настоящим порядком.</w:t>
      </w:r>
      <w:proofErr w:type="gramEnd"/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8. Изменение размещенной на официальном сайте информации о закупке осуществляется в соответствии с настоящим Порядком с размещением документа, содержащего перечень внесенных изменений.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9. При изменении размещенной на официальном сайте информации сохраняются и доступны для свободного ознакомления всеми пользователями официального сайта все предыдущие редакции измененных документов.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10. Удаление размещенной на официальном сайте информации допускается исключительно на основании предписания федерального органа исполнительной власти, уполномоченного на осуществление контроля в сфере закупок или по решению суда.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11. Размещение на официальном сайте информации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 Искажение слов, затрудняющее поиск информации на официальном сайте,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53CFB">
        <w:rPr>
          <w:rFonts w:ascii="Times New Roman" w:hAnsi="Times New Roman" w:cs="Times New Roman"/>
          <w:sz w:val="28"/>
          <w:szCs w:val="28"/>
        </w:rPr>
        <w:t>Сведения, содержащиеся в документах, составленных с помощью средств, предусмотренных программно-аппаратным комплексом официального сайта (далее - функционал официального сайта, структурированный вид),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текста, или в файле с графическим образом оригинала документа, должны совпадать, а в случае несовпадения приоритетными</w:t>
      </w:r>
      <w:proofErr w:type="gramEnd"/>
      <w:r w:rsidRPr="00A53CFB">
        <w:rPr>
          <w:rFonts w:ascii="Times New Roman" w:hAnsi="Times New Roman" w:cs="Times New Roman"/>
          <w:sz w:val="28"/>
          <w:szCs w:val="28"/>
        </w:rPr>
        <w:t xml:space="preserve"> являются сведения, составленные с помощью функционала официального сайта.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A53CFB" w:rsidRPr="00A53CFB" w:rsidRDefault="001842B2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53CFB" w:rsidRPr="00A53CFB">
        <w:rPr>
          <w:rFonts w:ascii="Times New Roman" w:hAnsi="Times New Roman" w:cs="Times New Roman"/>
          <w:sz w:val="28"/>
          <w:szCs w:val="28"/>
        </w:rPr>
        <w:t>В структурированном виде на официальном сайте размещается следующая информация и внесенные в нее изменения: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1) планы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2) планы-графики;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3) информация о реализации планов закупок и планов-графиков;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4) извещения об осуществлении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5) извещения о проведении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6) протоколы, составленные в ходе проведения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7) протоколы, составленные в ходе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8) информация, содержащаяся в реестре контрактов, заключенных заказчиками;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lastRenderedPageBreak/>
        <w:t>9) информация об исполнении контрактов;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10) информация об изменении контракта или о расторжении контракта;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11) информация, содержащаяся в реестре банковских гарантий;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12) информация, содержащаяся в реестре жалоб, плановых и внеплановых проверок, их результатов и выданных предписаний;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13) информация, содержащаяся в реестре недобросовестных поставщиков;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14) информация о результатах мониторинга закупок, аудита в сфере закупок, контроля в сфере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15) отчеты заказчиков, предусмотренные Федеральным законом;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16) уведомления о продлении срока рассмотрения и оценки заявок на участие в конкурсе или  аукционе;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t>17) извещения о продлении срока подачи заявок;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3CFB">
        <w:rPr>
          <w:rFonts w:ascii="Times New Roman" w:hAnsi="Times New Roman" w:cs="Times New Roman"/>
          <w:sz w:val="28"/>
          <w:szCs w:val="28"/>
        </w:rPr>
        <w:t>18) решение заказчика об одностороннем отказе от исполнения контракта.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br/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A53CFB">
      <w:pPr>
        <w:pStyle w:val="a8"/>
        <w:numPr>
          <w:ilvl w:val="0"/>
          <w:numId w:val="2"/>
        </w:numPr>
      </w:pPr>
    </w:p>
    <w:p w:rsidR="00A617F4" w:rsidRPr="00A617F4" w:rsidRDefault="00A617F4" w:rsidP="00A53C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A"/>
    <w:rsid w:val="00105B48"/>
    <w:rsid w:val="001842B2"/>
    <w:rsid w:val="00193B3A"/>
    <w:rsid w:val="00230C26"/>
    <w:rsid w:val="00317C26"/>
    <w:rsid w:val="003229E3"/>
    <w:rsid w:val="004C3B47"/>
    <w:rsid w:val="00575935"/>
    <w:rsid w:val="005F5E06"/>
    <w:rsid w:val="007369D3"/>
    <w:rsid w:val="0077742F"/>
    <w:rsid w:val="0089095F"/>
    <w:rsid w:val="00972F6D"/>
    <w:rsid w:val="00A3315C"/>
    <w:rsid w:val="00A53CFB"/>
    <w:rsid w:val="00A617F4"/>
    <w:rsid w:val="00A66FAF"/>
    <w:rsid w:val="00AC43CC"/>
    <w:rsid w:val="00BC3521"/>
    <w:rsid w:val="00C64FC4"/>
    <w:rsid w:val="00D55186"/>
    <w:rsid w:val="00FB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  <w:style w:type="character" w:styleId="a9">
    <w:name w:val="Hyperlink"/>
    <w:basedOn w:val="a0"/>
    <w:semiHidden/>
    <w:unhideWhenUsed/>
    <w:rsid w:val="00A53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2021-03-04T07:01:00Z</cp:lastPrinted>
  <dcterms:created xsi:type="dcterms:W3CDTF">2021-02-24T05:00:00Z</dcterms:created>
  <dcterms:modified xsi:type="dcterms:W3CDTF">2023-03-15T05:03:00Z</dcterms:modified>
</cp:coreProperties>
</file>