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B0" w:rsidRDefault="00EB36B0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B36B0" w:rsidRDefault="007F170D" w:rsidP="00EB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 ГАЛАХОВСКОГО </w:t>
      </w:r>
      <w:r w:rsidR="0001608F"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A2403" w:rsidRPr="009A2403" w:rsidRDefault="00561265" w:rsidP="00EB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2403">
        <w:rPr>
          <w:rFonts w:ascii="Arial" w:eastAsia="Times New Roman" w:hAnsi="Arial" w:cs="Arial"/>
          <w:color w:val="000000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2403">
        <w:rPr>
          <w:rFonts w:ascii="Arial" w:eastAsia="Times New Roman" w:hAnsi="Arial" w:cs="Arial"/>
          <w:color w:val="000000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7F170D" w:rsidP="005612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 03 октября  2023г.№33</w:t>
      </w:r>
    </w:p>
    <w:p w:rsidR="009A2403" w:rsidRPr="009A2403" w:rsidRDefault="00561265" w:rsidP="00561265">
      <w:pPr>
        <w:tabs>
          <w:tab w:val="left" w:pos="7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F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="007F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="007F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алахово</w:t>
      </w:r>
      <w:proofErr w:type="spellEnd"/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265" w:rsidRDefault="009A240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муниципальной программы</w:t>
      </w:r>
    </w:p>
    <w:p w:rsidR="00561265" w:rsidRDefault="009A240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«Охрана окружающей среды </w:t>
      </w:r>
      <w:proofErr w:type="spellStart"/>
      <w:r w:rsidR="007F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Галаховского</w:t>
      </w:r>
      <w:proofErr w:type="spellEnd"/>
    </w:p>
    <w:p w:rsidR="009A2403" w:rsidRPr="009A2403" w:rsidRDefault="00CB0EC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на 202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0EC3" w:rsidRDefault="00CB0EC3" w:rsidP="00CB0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14 Федерального закона Российской Федерации от 06.10.2003 № 131 «Об общих принципах организации местного самоуправления в Российской Федерации», с Федеральным законом от 01.01.2002 № 7-ФЗ «Об охране окружающей среды»; руководс</w:t>
      </w:r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твуясь Уставом </w:t>
      </w:r>
      <w:proofErr w:type="spellStart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целях улучшения экологического состояния территории </w:t>
      </w:r>
      <w:proofErr w:type="spellStart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образования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B0EC3" w:rsidRDefault="00CB0EC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561265" w:rsidRDefault="009A240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B0EC3" w:rsidRPr="009A2403" w:rsidRDefault="00CB0EC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муниципальную про</w:t>
      </w:r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грамму «Охрана окружающей среды </w:t>
      </w:r>
      <w:proofErr w:type="spellStart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согласно приложению.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Установить, что в ходе реализации муниципальной программы «Охрана окружающей среды </w:t>
      </w:r>
      <w:proofErr w:type="spellStart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7F1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CB0EC3" w:rsidRPr="009A240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вступает в силу со дня его обнародования/опубликования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0EC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EC3" w:rsidRPr="009A240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70D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Глава </w:t>
      </w:r>
      <w:proofErr w:type="spellStart"/>
      <w:r w:rsidR="007F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Галаховского</w:t>
      </w:r>
      <w:proofErr w:type="spellEnd"/>
    </w:p>
    <w:p w:rsidR="009A2403" w:rsidRPr="009A2403" w:rsidRDefault="007F170D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</w:t>
      </w:r>
      <w:r w:rsidR="00CB0EC3"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Т.С.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Ганзенко</w:t>
      </w:r>
      <w:proofErr w:type="spellEnd"/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B03DE4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2403" w:rsidRPr="009A2403" w:rsidRDefault="009A2403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A2403" w:rsidRPr="009A2403" w:rsidRDefault="00EB36B0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 администрации</w:t>
      </w:r>
    </w:p>
    <w:p w:rsidR="009A2403" w:rsidRDefault="007F170D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B0EC3" w:rsidRPr="009A2403" w:rsidRDefault="00EB36B0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03.10.2023г. №33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Муниципальная программа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«Охрана окружающей среды </w:t>
      </w:r>
      <w:r w:rsidR="00B03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03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Галаховского</w:t>
      </w:r>
      <w:proofErr w:type="spellEnd"/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АСПОРТ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Муниципальной программы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«Охрана окружающей среды </w:t>
      </w:r>
      <w:proofErr w:type="spellStart"/>
      <w:r w:rsidR="00B03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Галаховского</w:t>
      </w:r>
      <w:proofErr w:type="spellEnd"/>
      <w:r w:rsidR="00B03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4540"/>
      </w:tblGrid>
      <w:tr w:rsidR="009A2403" w:rsidRPr="009A2403" w:rsidTr="00991F87"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муниципальной программы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«Охрана окружающей среды 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B03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на 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Основания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разработки 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01.01.2002 № 7-ФЗ «Об охране окружающей среды»;</w:t>
            </w:r>
          </w:p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Федеральным Законом № 183-ФЗ от 28 июня 2014 г, «О внесении изменений в статьи 179 и 184 Бюджетного кодекса Российской Федерации», в  целях улучшения экологического состояния территории</w:t>
            </w:r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Заказчик 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Разработчик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10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Улучшение экологической обстановки на территории муниципального образования </w:t>
            </w:r>
          </w:p>
          <w:p w:rsidR="009A2403" w:rsidRPr="009A2403" w:rsidRDefault="00991F87" w:rsidP="00991F8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экологической безопасности хозяйственной деятельности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экологической культуры.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Основные задачи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Pr="00C023F9" w:rsidRDefault="00C023F9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выбросов загрязняющих веществ в атмосферу.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состояния водных объектов, расположенных в границах населенных пунктов муниципального образования Формирование системы организации сбора и вывоза твердых бытовых отходов.</w:t>
            </w:r>
          </w:p>
          <w:p w:rsidR="009A2403" w:rsidRPr="009A2403" w:rsidRDefault="009A2403" w:rsidP="00991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территорий населённых пунктов муниципального Повышение уровня экологического информирования населения.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  реализации муниципальной программы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91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Перечень разделов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Pr="00C023F9" w:rsidRDefault="00C023F9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атмосферного воздуха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и восстановление водных объектов, расположенных в границах населенных пун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ктов муниципального образования.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территорий, формирование системы организации сбора и вывоза твердых бытовых отходов.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территорий населенных пунктов поселения.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информирование населения.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экологической безопасности населения.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23F9" w:rsidRDefault="00C023F9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3F9" w:rsidRDefault="00C023F9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муниципальная программа «Охрана окружающей среды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годы» (далее по тексту – Программа), разработана с целью реализации основных принципов экологической политики в соответствии с Конституцией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01.01.2002 года № 7-ФЗ «Об охране окружающей среды» и другими нормативными правовыми актами.</w:t>
      </w:r>
      <w:proofErr w:type="gramEnd"/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ФОРМИРОВАНИЯ ПРОГРАММЫ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является основным базовым документом для разработки планов, программ и проектов обеспечения экологической безопасности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в целом в области природопользования и охраны окружающей среды на период 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сформирована из мероприятий </w:t>
      </w:r>
      <w:r w:rsidR="00EB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связанных с окружающей средой.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основана на принципе единого управления и координации деятельности всех организаций, учреждений и предприятий муниципального образования, участвующих в ее реализации.</w:t>
      </w:r>
      <w:r w:rsidR="009A2403"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позволяет обеспечивать анализ выполнения мероприятий, а также принимать оперативные меры по их корректировке.</w:t>
      </w:r>
    </w:p>
    <w:p w:rsid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направлены на достижение целевых экологических показателей</w:t>
      </w:r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образования.</w:t>
      </w:r>
      <w:r w:rsidR="009A2403"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сгруппированы по 5 разделам, сформированным по основным традиционным проблемам, существующим в области окружающей среды:</w:t>
      </w:r>
    </w:p>
    <w:p w:rsidR="00C023F9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3F9" w:rsidRPr="00C023F9">
        <w:rPr>
          <w:rFonts w:ascii="Times New Roman" w:hAnsi="Times New Roman" w:cs="Times New Roman"/>
          <w:color w:val="000000"/>
          <w:sz w:val="28"/>
          <w:szCs w:val="28"/>
        </w:rPr>
        <w:t>- Охрана атмосферного воздуха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и восстановление водных объектов, расположенных в границах населенных пунктов 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Очистка территорий, формирование системы организации сбора и вывоза твердых бытовых отходов.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 населенных пунктов поселения.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Экологическое информирование населения.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раздел содержит пояснительную записку с указанием основных проблем в соответствующей области, достигнутых результатов, перспективных задач и целевых показателей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представлены конкретные мероприятия, которые должны быть выполнены для достижения  поставленных целей.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08F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ЭКОНОМИЧЕСКАЯ СОСТАВЛЯЮЩАЯ ПРОГРАММЫ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EB36B0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мероприятий предусмотрено за счет средств бюджета</w:t>
      </w:r>
      <w:r w:rsidR="0001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образования, а также внебюджетных инвестиций и сре</w:t>
      </w:r>
      <w:proofErr w:type="gramStart"/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едприятий. Программа подлежит финансированию за счет средств бюджета</w:t>
      </w:r>
      <w:r w:rsidR="0001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образования, установленных решениями  о бюджете на соответствующий финансовый год.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Default="009A2403" w:rsidP="00FC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УПРАВЛЕНИЕ ПРОГРАММОЙ И КОНТРОЛЬ РЕАЛИЗАЦИИ</w:t>
      </w:r>
    </w:p>
    <w:p w:rsidR="00EB36B0" w:rsidRPr="009A2403" w:rsidRDefault="00EB36B0" w:rsidP="00FC6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персональную ответственность исполнителей за выполнение мероприятий.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обеспечивается комплексом мероприятий по правовому, организационному, финансовому и информационному обеспечению.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23F9" w:rsidRDefault="009A2403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РАЗДЕЛОВ ПРОГРАММЫ</w:t>
      </w:r>
    </w:p>
    <w:p w:rsidR="00EB36B0" w:rsidRPr="009A2403" w:rsidRDefault="00EB36B0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23F9" w:rsidRPr="00C023F9" w:rsidRDefault="009A2403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403">
        <w:rPr>
          <w:color w:val="000000"/>
          <w:sz w:val="28"/>
          <w:szCs w:val="28"/>
        </w:rPr>
        <w:t> </w:t>
      </w:r>
      <w:r w:rsidR="00C023F9" w:rsidRPr="00C023F9">
        <w:rPr>
          <w:color w:val="000000"/>
          <w:sz w:val="28"/>
          <w:szCs w:val="28"/>
        </w:rPr>
        <w:t>1. Охрана атмосферного воздуха.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>Проблемы</w:t>
      </w:r>
      <w:r w:rsidR="00103463">
        <w:rPr>
          <w:color w:val="000000"/>
          <w:sz w:val="28"/>
          <w:szCs w:val="28"/>
        </w:rPr>
        <w:t xml:space="preserve">  </w:t>
      </w:r>
      <w:proofErr w:type="spellStart"/>
      <w:r w:rsidR="00103463">
        <w:rPr>
          <w:color w:val="000000"/>
          <w:sz w:val="28"/>
          <w:szCs w:val="28"/>
        </w:rPr>
        <w:t>Галаховского</w:t>
      </w:r>
      <w:proofErr w:type="spellEnd"/>
      <w:r w:rsidRPr="00C023F9">
        <w:rPr>
          <w:color w:val="000000"/>
          <w:sz w:val="28"/>
          <w:szCs w:val="28"/>
        </w:rPr>
        <w:t xml:space="preserve"> муниципального образования в области охраны атмосферного воздуха: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>- Отсутствие мониторинга за состоянием атмосферного воздуха (включая влияние автотранспорта).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 xml:space="preserve">- Отсутствие постоянного и эффективного </w:t>
      </w:r>
      <w:proofErr w:type="gramStart"/>
      <w:r w:rsidRPr="00C023F9">
        <w:rPr>
          <w:color w:val="000000"/>
          <w:sz w:val="28"/>
          <w:szCs w:val="28"/>
        </w:rPr>
        <w:t>контроля за</w:t>
      </w:r>
      <w:proofErr w:type="gramEnd"/>
      <w:r w:rsidRPr="00C023F9">
        <w:rPr>
          <w:color w:val="000000"/>
          <w:sz w:val="28"/>
          <w:szCs w:val="28"/>
        </w:rPr>
        <w:t xml:space="preserve"> выбросами загрязняющих веществ от предприятий.</w:t>
      </w:r>
    </w:p>
    <w:p w:rsidR="009A2403" w:rsidRPr="009A2403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 xml:space="preserve">Мероприятия по осуществлению </w:t>
      </w:r>
      <w:proofErr w:type="gramStart"/>
      <w:r w:rsidRPr="00C023F9">
        <w:rPr>
          <w:color w:val="000000"/>
          <w:sz w:val="28"/>
          <w:szCs w:val="28"/>
        </w:rPr>
        <w:t>контроля за</w:t>
      </w:r>
      <w:proofErr w:type="gramEnd"/>
      <w:r w:rsidRPr="00C023F9">
        <w:rPr>
          <w:color w:val="000000"/>
          <w:sz w:val="28"/>
          <w:szCs w:val="28"/>
        </w:rPr>
        <w:t xml:space="preserve"> порядком выжигания сухой растительности, позволят сократить количество вредных веществ, выбрасываемых в атмосферный воздух.</w:t>
      </w:r>
    </w:p>
    <w:p w:rsidR="009A2403" w:rsidRPr="009A2403" w:rsidRDefault="00C023F9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Охрана и восстановление водных объектов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водными объектами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являются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водоохранные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зоны, расположенные в границах населенных пунктов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Очистка берегов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расположенные в границах населенных пунктов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образования, мест купания и отдыха от мусора и твердых бытовых отходов, позволят улучшить санитарное состояние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Очистка территорий поселения, формирование системы организации сбора и вывоза твердых бытовых отходов.</w:t>
      </w:r>
    </w:p>
    <w:p w:rsidR="009A2403" w:rsidRPr="009A2403" w:rsidRDefault="0010346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сбор и вывоз твердых бытовых отходов осуществляется </w:t>
      </w:r>
      <w:proofErr w:type="spellStart"/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самовывозом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жителями на площадки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ТБО. Данные мероприятия позволят сформировать систему организации сбора и вывоза твердых бытовых отходов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будет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улучшению санитарного состояния населенных пунктов и уменьшению негативного воздействия отходов на окружающую среду.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Озеленение территорий населённых пунктов поселения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Нормах и Правилах по благоустройству на территории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один из разделов, посвящен озеленению </w:t>
      </w:r>
      <w:proofErr w:type="spellStart"/>
      <w:r w:rsidR="00103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отражены основные мероприятия по видам озеленения и определены зоны особо охраняемых природных территорий.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Реализация  мероприятий программы позволит увеличить количество зеленых насаждений,  улучшить санитарное состояние территорий населенных пунктов </w:t>
      </w:r>
      <w:r w:rsidR="007672A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="007672A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Галаховского</w:t>
      </w:r>
      <w:proofErr w:type="spellEnd"/>
      <w:r w:rsidR="007672A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="00FC6A13" w:rsidRPr="00C023F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9A24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, позволит создать новые зоны зеленых насаждений.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Экологическое образование и просвещение.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комплексных проблем экологии, объективная потребность их разрешения ставит новые задачи экологического воспитания и образования детей на современном этапе взаимодействия общества и природы нельзя ограничиваться только развитием чувства любви к природе у каждого человека. Главным является воспитание ответственности за состояние природной среды. Непрерывность, преемственность экологического воспитания и образования детей в детском саду, школе необходимы для формирования целостного восприятия среды, бережного отношения к природе. Дошкольное детство является наиболее естественным временем приобщения детей к экологическому образованию. Выполнение мероприятий программы позволит укрепить формирование экологической культуры детей, молодежи и взрослого населения.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охране окружающей среды на территории</w:t>
      </w:r>
      <w:r w:rsidR="00767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67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Галаховского</w:t>
      </w:r>
      <w:proofErr w:type="spellEnd"/>
      <w:r w:rsidR="00FC6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A2403" w:rsidRPr="009A2403" w:rsidRDefault="009A2403" w:rsidP="009A240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94" w:type="dxa"/>
        <w:tblInd w:w="-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191"/>
        <w:gridCol w:w="1997"/>
        <w:gridCol w:w="129"/>
        <w:gridCol w:w="1445"/>
        <w:gridCol w:w="114"/>
        <w:gridCol w:w="1552"/>
        <w:gridCol w:w="720"/>
        <w:gridCol w:w="970"/>
        <w:gridCol w:w="733"/>
        <w:gridCol w:w="733"/>
        <w:gridCol w:w="733"/>
      </w:tblGrid>
      <w:tr w:rsidR="00FC6A13" w:rsidRPr="009A2403" w:rsidTr="0001608F"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</w:t>
            </w:r>
            <w:proofErr w:type="spellEnd"/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испол-нения</w:t>
            </w:r>
            <w:proofErr w:type="spellEnd"/>
            <w:proofErr w:type="gram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 </w:t>
            </w: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6A13" w:rsidRPr="009A2403" w:rsidTr="0001608F">
        <w:tc>
          <w:tcPr>
            <w:tcW w:w="3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1.Охрана атмосферного воздуха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совещаний с руководителям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по согласованию действий и последовательности мероприятий в случае выявления выжигания сухой растительности.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9A2403" w:rsidRPr="009A2403" w:rsidRDefault="007672AB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допущение возникновен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ия лесных и степных пожаров на территории сельского поселения, привлечение общественности.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лиц, осуществляющих выжигание сухой растительности и привлечение их к административной ответственности. 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рейдов по территории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Информирование населения через СМИ. Изготовление и распространение  листовок, плакатов.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допущение возникновения лесных и степных пожаров на территории сельского поселения, привлечение общественности.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CB0EC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Охрана и восстановление водных объектов</w:t>
            </w:r>
            <w:r w:rsidRPr="009A2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Очистка берегов </w:t>
            </w: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водоохранных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зон,  расположенных, в границах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населенных пунктов муниципального образования 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мусора и твердых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бытовых отходов.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7672AB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МО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Улучшения состояния водных объектов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Очистка территорий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 формирование системы обращения с отходами ТБО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территорий населённых пунктов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сбора и вывоза мусора и твердых бытовых отходов на территории населенных пунктов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территорий населённых пунктов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FC6A13" w:rsidP="00C0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сорной растительности 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Санитарная очистка территорий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Сохранение и развитие зеленых зон на территории сельского поселения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Сохранение и развитие зеленых зон на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территории муниципального образования 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Галаховско</w:t>
            </w:r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</w:t>
            </w:r>
            <w:proofErr w:type="spellEnd"/>
            <w:r w:rsidR="0076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Улучшение состояния зеленого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фонда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4164B" w:rsidRPr="00CB0EC3" w:rsidRDefault="0054164B">
      <w:pPr>
        <w:rPr>
          <w:rFonts w:ascii="Times New Roman" w:hAnsi="Times New Roman" w:cs="Times New Roman"/>
          <w:sz w:val="28"/>
          <w:szCs w:val="28"/>
        </w:rPr>
      </w:pPr>
    </w:p>
    <w:sectPr w:rsidR="0054164B" w:rsidRPr="00CB0EC3" w:rsidSect="0054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2403"/>
    <w:rsid w:val="0001608F"/>
    <w:rsid w:val="00103463"/>
    <w:rsid w:val="0054164B"/>
    <w:rsid w:val="00561265"/>
    <w:rsid w:val="007672AB"/>
    <w:rsid w:val="007F170D"/>
    <w:rsid w:val="00991F87"/>
    <w:rsid w:val="009A2403"/>
    <w:rsid w:val="00A66236"/>
    <w:rsid w:val="00B03DE4"/>
    <w:rsid w:val="00BE1838"/>
    <w:rsid w:val="00C023F9"/>
    <w:rsid w:val="00C5600A"/>
    <w:rsid w:val="00CB0EC3"/>
    <w:rsid w:val="00EB36B0"/>
    <w:rsid w:val="00EF7041"/>
    <w:rsid w:val="00FC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4B"/>
  </w:style>
  <w:style w:type="paragraph" w:styleId="3">
    <w:name w:val="heading 3"/>
    <w:basedOn w:val="a"/>
    <w:link w:val="30"/>
    <w:uiPriority w:val="9"/>
    <w:qFormat/>
    <w:rsid w:val="009A2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24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24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A2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2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2023-10-03T07:16:00Z</dcterms:created>
  <dcterms:modified xsi:type="dcterms:W3CDTF">2023-10-03T07:22:00Z</dcterms:modified>
</cp:coreProperties>
</file>