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63" w:rsidRDefault="000A0C63" w:rsidP="000A0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0A0C63" w:rsidRDefault="000A0C63" w:rsidP="000A0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0A0C63" w:rsidRDefault="000A0C63" w:rsidP="000A0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0A0C63" w:rsidRDefault="00ED172E" w:rsidP="000A0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СОРОК ВТОРОЕ</w:t>
      </w:r>
      <w:r w:rsidR="000A0C63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0A0C63" w:rsidRDefault="000A0C63" w:rsidP="000A0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0C63" w:rsidRDefault="000A0C63" w:rsidP="000A0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0C63" w:rsidRDefault="00ED172E" w:rsidP="000A0C63">
      <w:pPr>
        <w:pStyle w:val="1"/>
        <w:tabs>
          <w:tab w:val="left" w:pos="6525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 10.04.2015 года  №42</w:t>
      </w:r>
      <w:r w:rsidR="000A0C63">
        <w:rPr>
          <w:sz w:val="28"/>
          <w:szCs w:val="28"/>
        </w:rPr>
        <w:t>-96</w:t>
      </w:r>
      <w:r w:rsidR="000A0C63">
        <w:rPr>
          <w:sz w:val="28"/>
          <w:szCs w:val="28"/>
        </w:rPr>
        <w:tab/>
        <w:t>с</w:t>
      </w:r>
      <w:proofErr w:type="gramStart"/>
      <w:r w:rsidR="000A0C63">
        <w:rPr>
          <w:sz w:val="28"/>
          <w:szCs w:val="28"/>
        </w:rPr>
        <w:t>.С</w:t>
      </w:r>
      <w:proofErr w:type="gramEnd"/>
      <w:r w:rsidR="000A0C63">
        <w:rPr>
          <w:sz w:val="28"/>
          <w:szCs w:val="28"/>
        </w:rPr>
        <w:t>ластуха</w:t>
      </w:r>
    </w:p>
    <w:p w:rsidR="000A0C63" w:rsidRDefault="000A0C63" w:rsidP="000A0C63">
      <w:pPr>
        <w:pStyle w:val="a3"/>
        <w:rPr>
          <w:b/>
          <w:szCs w:val="28"/>
        </w:rPr>
      </w:pPr>
    </w:p>
    <w:p w:rsidR="00590BEA" w:rsidRP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C63">
        <w:rPr>
          <w:rFonts w:ascii="Times New Roman" w:hAnsi="Times New Roman" w:cs="Times New Roman"/>
          <w:b/>
          <w:sz w:val="28"/>
          <w:szCs w:val="28"/>
        </w:rPr>
        <w:t>О приеме объектов водоснабжения</w:t>
      </w:r>
    </w:p>
    <w:p w:rsidR="000A0C63" w:rsidRP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C63">
        <w:rPr>
          <w:rFonts w:ascii="Times New Roman" w:hAnsi="Times New Roman" w:cs="Times New Roman"/>
          <w:b/>
          <w:sz w:val="28"/>
          <w:szCs w:val="28"/>
        </w:rPr>
        <w:t xml:space="preserve">из собственности Екатериновского </w:t>
      </w:r>
      <w:proofErr w:type="gramStart"/>
      <w:r w:rsidRPr="000A0C6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0A0C63" w:rsidRP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C63">
        <w:rPr>
          <w:rFonts w:ascii="Times New Roman" w:hAnsi="Times New Roman" w:cs="Times New Roman"/>
          <w:b/>
          <w:sz w:val="28"/>
          <w:szCs w:val="28"/>
        </w:rPr>
        <w:t>района в собственность Сластухинского муниципального</w:t>
      </w: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C6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2003 года № 131 – ФЗ « Об общих принципах организации местного самоуправления в Российской Федерации »</w:t>
      </w:r>
      <w:r w:rsidR="004D05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Приказа Министерства экономического развития РФ от 30 августа 2011 года № 424 « Об утверждении Порядка ведения органами местного самоуправления реестров муниципального имущества», решения Екатериновского районного собрания от 13 марта 2015 года № 49 – 314 « О передаче объектов водоснабжения из собственности Екатериновского муниципального района в собственность, муниципальных образований, расположенных на территории Екатериновского муниципального района», Совет депутатов Сластухинского муниципального образования </w:t>
      </w: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0C6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A0C63" w:rsidRDefault="000A0C63" w:rsidP="000A0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0C63" w:rsidRDefault="000A0C63" w:rsidP="000A0C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в собственность Сластухинского муниципального образования объекты водоснабжения, находящиеся в  собственности Екатериновского муниципального района. ( </w:t>
      </w:r>
      <w:r w:rsidR="004D054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огласно приложению ).</w:t>
      </w:r>
    </w:p>
    <w:p w:rsidR="000A0C63" w:rsidRDefault="004D0543" w:rsidP="000A0C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обнародования.</w:t>
      </w:r>
    </w:p>
    <w:p w:rsidR="004D0543" w:rsidRDefault="004D0543" w:rsidP="000A0C6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решение обнародовать в определенных местах в установленные сроки, а также разместить на официальном сайте Сластухинского муниципального образования в сети Интернет.</w:t>
      </w:r>
    </w:p>
    <w:p w:rsidR="00004142" w:rsidRDefault="00004142" w:rsidP="00004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142" w:rsidRDefault="00004142" w:rsidP="00004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142" w:rsidRDefault="00004142" w:rsidP="00004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142" w:rsidRPr="00004142" w:rsidRDefault="00004142" w:rsidP="0000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4142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004142" w:rsidRPr="00004142" w:rsidRDefault="00004142" w:rsidP="000041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4142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В.И.Курышев</w:t>
      </w:r>
    </w:p>
    <w:p w:rsidR="004D0543" w:rsidRDefault="004D0543" w:rsidP="004D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0543" w:rsidRPr="004D0543" w:rsidRDefault="004D0543" w:rsidP="004D05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7364" w:rsidRDefault="006A7364" w:rsidP="006A73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364" w:rsidRDefault="000A0C63" w:rsidP="006A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7364">
        <w:rPr>
          <w:rFonts w:ascii="Times New Roman" w:hAnsi="Times New Roman" w:cs="Times New Roman"/>
        </w:rPr>
        <w:t xml:space="preserve">Приложение к решению </w:t>
      </w:r>
    </w:p>
    <w:p w:rsidR="006A7364" w:rsidRDefault="006A7364" w:rsidP="006A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Совета депутатов Сластухинского</w:t>
      </w:r>
    </w:p>
    <w:p w:rsidR="006A7364" w:rsidRDefault="006A7364" w:rsidP="006A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</w:t>
      </w:r>
    </w:p>
    <w:p w:rsidR="006A7364" w:rsidRDefault="006A7364" w:rsidP="006A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Екатериновского муниципального района</w:t>
      </w:r>
    </w:p>
    <w:p w:rsidR="006A7364" w:rsidRDefault="006A7364" w:rsidP="006A736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10.04.2015 года    № 42 – 96</w:t>
      </w:r>
    </w:p>
    <w:p w:rsidR="006A7364" w:rsidRDefault="006A7364" w:rsidP="006A7364">
      <w:pPr>
        <w:spacing w:after="0"/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0" w:type="dxa"/>
        <w:tblLayout w:type="fixed"/>
        <w:tblLook w:val="04A0"/>
      </w:tblPr>
      <w:tblGrid>
        <w:gridCol w:w="1384"/>
        <w:gridCol w:w="1559"/>
        <w:gridCol w:w="1701"/>
        <w:gridCol w:w="2127"/>
        <w:gridCol w:w="2800"/>
      </w:tblGrid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местонахо</w:t>
            </w:r>
            <w:proofErr w:type="spellEnd"/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ИНН организации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ластуха, производственная зона №3,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№2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Емкость 50 куб.м., высота 18 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63:216:003:000005820: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,лит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ластуха, производственная зона №2,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№2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Емкость 40 куб.м., высота 12 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,лит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ластуха, производственная зона №1,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№2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Емкость 50 куб.м., высота 18 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63:216:003:000005800: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,лит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Водопроводные сети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ластуха, 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 120 мм, протяженность 2000 п.м., диаметром 100 мм протяженность 3000п.м.;100 мм протяженность 3200 п.м.; диаметр 1000 мм протяженность 3000  п.м., диаметр 219 мм протяженность 800 п.м.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63:216:003:000005400: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Екатериновский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язовка, производственная зона №1,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№2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Емкость 40 куб.м., высота 12 м,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63:216:003:000005700: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A7364" w:rsidTr="006A7364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Водопроводные сети с колодцами водосборными в кол-ве 5 шт.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Екатериновский район,</w:t>
            </w:r>
          </w:p>
          <w:p w:rsidR="006A7364" w:rsidRDefault="006A7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язовка</w:t>
            </w:r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Диаметр 100 мм протяженность 3500 п.м.,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  <w:p w:rsidR="006A7364" w:rsidRDefault="006A7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63:216:003:000005410: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6A7364" w:rsidRDefault="006A7364" w:rsidP="006A73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C63" w:rsidRPr="000A0C63" w:rsidRDefault="000A0C63" w:rsidP="000A0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0C63" w:rsidRPr="000A0C63" w:rsidSect="00590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06ACA"/>
    <w:multiLevelType w:val="hybridMultilevel"/>
    <w:tmpl w:val="98E4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0C63"/>
    <w:rsid w:val="00004142"/>
    <w:rsid w:val="000537AB"/>
    <w:rsid w:val="000A0C63"/>
    <w:rsid w:val="004D0543"/>
    <w:rsid w:val="00590BEA"/>
    <w:rsid w:val="006A7364"/>
    <w:rsid w:val="00946E0C"/>
    <w:rsid w:val="00ED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EA"/>
  </w:style>
  <w:style w:type="paragraph" w:styleId="1">
    <w:name w:val="heading 1"/>
    <w:basedOn w:val="a"/>
    <w:next w:val="a"/>
    <w:link w:val="10"/>
    <w:qFormat/>
    <w:rsid w:val="000A0C63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C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0A0C6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0A0C6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A0C63"/>
    <w:pPr>
      <w:ind w:left="720"/>
      <w:contextualSpacing/>
    </w:pPr>
  </w:style>
  <w:style w:type="table" w:styleId="a6">
    <w:name w:val="Table Grid"/>
    <w:basedOn w:val="a1"/>
    <w:uiPriority w:val="59"/>
    <w:rsid w:val="006A7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</dc:creator>
  <cp:keywords/>
  <dc:description/>
  <cp:lastModifiedBy>ОН</cp:lastModifiedBy>
  <cp:revision>9</cp:revision>
  <cp:lastPrinted>2015-04-29T07:36:00Z</cp:lastPrinted>
  <dcterms:created xsi:type="dcterms:W3CDTF">2015-04-10T05:49:00Z</dcterms:created>
  <dcterms:modified xsi:type="dcterms:W3CDTF">2015-04-29T07:36:00Z</dcterms:modified>
</cp:coreProperties>
</file>