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A9" w:rsidRPr="00B56DA9" w:rsidRDefault="00B56DA9" w:rsidP="00B56D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DA9"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ОБЛАСТИ</w:t>
      </w:r>
    </w:p>
    <w:p w:rsidR="00B56DA9" w:rsidRPr="00B56DA9" w:rsidRDefault="00B56DA9" w:rsidP="00767DE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DA9">
        <w:rPr>
          <w:rFonts w:ascii="Times New Roman" w:hAnsi="Times New Roman"/>
          <w:b/>
          <w:sz w:val="28"/>
          <w:szCs w:val="28"/>
        </w:rPr>
        <w:t>ТРИДЦАТЬ ВТОРОЕ ЗАСЕДАНИЕ СОВЕТА ДЕПУТАТОВ КОЛЕНОВСКОГО МУНИЦИПАЛЬНОГО ОБРАЗОВАНИЯ ТРЕТЬЕГО СОЗЫВА</w:t>
      </w:r>
    </w:p>
    <w:p w:rsidR="00767DEE" w:rsidRPr="00B56DA9" w:rsidRDefault="00767DEE" w:rsidP="00767DE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DA9">
        <w:rPr>
          <w:rFonts w:ascii="Times New Roman" w:hAnsi="Times New Roman"/>
          <w:b/>
          <w:sz w:val="28"/>
          <w:szCs w:val="28"/>
        </w:rPr>
        <w:t>РЕШЕНИЕ</w:t>
      </w:r>
    </w:p>
    <w:p w:rsidR="00B56DA9" w:rsidRPr="00B56DA9" w:rsidRDefault="00B56DA9" w:rsidP="00B56DA9">
      <w:pPr>
        <w:ind w:firstLine="709"/>
        <w:rPr>
          <w:rFonts w:ascii="Times New Roman" w:hAnsi="Times New Roman"/>
          <w:b/>
          <w:sz w:val="28"/>
          <w:szCs w:val="28"/>
        </w:rPr>
      </w:pPr>
      <w:r w:rsidRPr="00B56DA9">
        <w:rPr>
          <w:rFonts w:ascii="Times New Roman" w:hAnsi="Times New Roman"/>
          <w:b/>
          <w:sz w:val="28"/>
          <w:szCs w:val="28"/>
        </w:rPr>
        <w:t>от 22 апреля 2015 года №63</w:t>
      </w:r>
    </w:p>
    <w:p w:rsidR="00B56DA9" w:rsidRPr="00B56DA9" w:rsidRDefault="00767DEE" w:rsidP="00B56DA9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Об утверждении Порядка увольнения </w:t>
      </w:r>
    </w:p>
    <w:p w:rsidR="00B56DA9" w:rsidRPr="00B56DA9" w:rsidRDefault="00767DEE" w:rsidP="00B56DA9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>(освобождения от должности)</w:t>
      </w:r>
      <w:r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 лиц, </w:t>
      </w:r>
    </w:p>
    <w:p w:rsidR="00B56DA9" w:rsidRPr="00B56DA9" w:rsidRDefault="00B56DA9" w:rsidP="00B56DA9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proofErr w:type="gramStart"/>
      <w:r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замещающих</w:t>
      </w:r>
      <w:proofErr w:type="gramEnd"/>
      <w:r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 </w:t>
      </w:r>
      <w:r w:rsidR="00767DEE"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муниципальные должности,</w:t>
      </w:r>
    </w:p>
    <w:p w:rsidR="00767DEE" w:rsidRPr="00B56DA9" w:rsidRDefault="00767DEE" w:rsidP="00B56DA9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в связи с утратой доверия</w:t>
      </w:r>
    </w:p>
    <w:p w:rsidR="00B56DA9" w:rsidRPr="00E21D75" w:rsidRDefault="00B56DA9" w:rsidP="00B56DA9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B56DA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 13.1 Федерального закона от 25.12.2008 №273-ФЗ «О противодействии коррупции»,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Коленовского муниципального образования Екатериновского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Саратовской области,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Коленовского муниципального образования Екатериновского муниципального района Саратовской области</w:t>
      </w:r>
    </w:p>
    <w:p w:rsidR="00B56DA9" w:rsidRDefault="00B56DA9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DEE" w:rsidRPr="00B56DA9" w:rsidRDefault="00B56DA9" w:rsidP="00B56DA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="00767DEE"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56DA9" w:rsidRPr="00E21D75" w:rsidRDefault="00B56DA9" w:rsidP="00B56DA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DEE" w:rsidRP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r w:rsidR="00767DEE" w:rsidRPr="00B56DA9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Порядок увольнения (освобождения от должности)</w:t>
      </w:r>
      <w:r w:rsidR="00767DEE" w:rsidRPr="00B56D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="00767DEE" w:rsidRPr="00B56DA9">
        <w:rPr>
          <w:rFonts w:ascii="Times New Roman" w:eastAsia="Times New Roman" w:hAnsi="Times New Roman"/>
          <w:sz w:val="28"/>
          <w:szCs w:val="28"/>
          <w:lang w:eastAsia="ru-RU"/>
        </w:rPr>
        <w:t xml:space="preserve">лиц, замещающих муниципальные должности в </w:t>
      </w:r>
      <w:proofErr w:type="spellStart"/>
      <w:r w:rsidR="00767DEE" w:rsidRPr="00B56DA9">
        <w:rPr>
          <w:rFonts w:ascii="Times New Roman" w:eastAsia="Times New Roman" w:hAnsi="Times New Roman"/>
          <w:sz w:val="28"/>
          <w:szCs w:val="28"/>
          <w:lang w:eastAsia="ru-RU"/>
        </w:rPr>
        <w:t>Коленовском</w:t>
      </w:r>
      <w:proofErr w:type="spellEnd"/>
      <w:r w:rsidR="00767DEE" w:rsidRPr="00B56DA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образовании Екатериновского муниципального района Саратовской области, в связи с утратой доверия.</w:t>
      </w:r>
    </w:p>
    <w:p w:rsidR="00B56DA9" w:rsidRP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</w:t>
      </w:r>
      <w:r w:rsidRPr="00B56DA9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решение на информационном стенде в здании администрации Коленовского муниципального  образования</w:t>
      </w:r>
    </w:p>
    <w:p w:rsidR="00B56DA9" w:rsidRP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 </w:t>
      </w:r>
      <w:r w:rsidRPr="00B56DA9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  в  силу  со дня его обнародования.</w:t>
      </w:r>
    </w:p>
    <w:p w:rsid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DA9" w:rsidRDefault="00B56DA9" w:rsidP="00B56DA9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DA9" w:rsidRPr="00B56DA9" w:rsidRDefault="00B56DA9" w:rsidP="00B56DA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Глава  Коленовского</w:t>
      </w:r>
    </w:p>
    <w:p w:rsidR="00767DEE" w:rsidRPr="00B56DA9" w:rsidRDefault="00B56DA9" w:rsidP="00B56DA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образования                                    </w:t>
      </w:r>
      <w:proofErr w:type="spellStart"/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>Ю.Б.Тишов</w:t>
      </w:r>
      <w:proofErr w:type="spellEnd"/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56DA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56D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6D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6DA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7DEE" w:rsidRDefault="00767DEE" w:rsidP="00767DEE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DEE" w:rsidRDefault="00767DEE" w:rsidP="00767DEE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  <w:sectPr w:rsidR="00767DEE" w:rsidSect="00E21D75">
          <w:pgSz w:w="11906" w:h="16838"/>
          <w:pgMar w:top="1134" w:right="386" w:bottom="1134" w:left="1260" w:header="708" w:footer="708" w:gutter="0"/>
          <w:cols w:space="708"/>
          <w:docGrid w:linePitch="360"/>
        </w:sectPr>
      </w:pPr>
    </w:p>
    <w:p w:rsidR="00767DEE" w:rsidRPr="00E21D75" w:rsidRDefault="00767DEE" w:rsidP="00767DEE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DEE" w:rsidRDefault="00767DEE" w:rsidP="00767DEE">
      <w:pPr>
        <w:spacing w:after="0" w:line="240" w:lineRule="auto"/>
        <w:ind w:left="7200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>к Решению от</w:t>
      </w:r>
      <w:r w:rsidRPr="00E21D7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56DA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22.04.2015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1D7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6DA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№</w:t>
      </w:r>
      <w:r w:rsidR="00957E8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63</w:t>
      </w:r>
    </w:p>
    <w:p w:rsidR="00767DEE" w:rsidRDefault="00767DEE" w:rsidP="00767DEE">
      <w:pPr>
        <w:spacing w:after="0" w:line="240" w:lineRule="auto"/>
        <w:ind w:left="72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DEE" w:rsidRPr="00306C49" w:rsidRDefault="00767DEE" w:rsidP="00957E81">
      <w:pPr>
        <w:spacing w:before="235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306C4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Порядок увольнения 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>(освобождения от должности)</w:t>
      </w:r>
      <w:r w:rsidRPr="00306C4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 w:rsidRPr="003B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Коленовском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образовании Екатериновского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Саратовской области</w:t>
      </w:r>
      <w:r w:rsidRPr="00306C4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, в связи с утратой доверия</w:t>
      </w:r>
    </w:p>
    <w:p w:rsidR="00767DEE" w:rsidRPr="00E21D75" w:rsidRDefault="00767DEE" w:rsidP="00767DEE">
      <w:pPr>
        <w:spacing w:before="235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767DEE" w:rsidRPr="00306C4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в целях установления единого порядка увольнения (освобождения от должности) лиц, замещающих муниципальные должности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Коленовского муниципального образования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>, в связи с утратой доверия в случаях, установленных ст. 13.1 Федерального закона от 25.12.2008 №273-ФЗ «О противодействии коррупции».</w:t>
      </w:r>
    </w:p>
    <w:p w:rsidR="00767DEE" w:rsidRPr="007E2973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. Лицо, замещающее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муниципальную должность, подлежит увольнению (освобождению от должности) в связи с утратой доверия в случае: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67DEE" w:rsidRPr="007E2973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767DEE" w:rsidRPr="007E2973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767DEE" w:rsidRPr="007E2973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67DEE" w:rsidRPr="007E2973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4) осуществления лицом предпринимательской деятельности;</w:t>
      </w:r>
    </w:p>
    <w:p w:rsidR="00767DEE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973">
        <w:rPr>
          <w:rFonts w:ascii="Times New Roman" w:eastAsia="Times New Roman" w:hAnsi="Times New Roman"/>
          <w:bCs/>
          <w:sz w:val="28"/>
          <w:szCs w:val="28"/>
          <w:lang w:eastAsia="ru-RU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67DEE" w:rsidRPr="00306C4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proofErr w:type="gramStart"/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>(освобождению от должности)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767DEE" w:rsidRPr="00D5087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proofErr w:type="gramStart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>Увольнение (освобождение от должности) лица, замещающего муниципальную должность в органе местного</w:t>
      </w:r>
      <w:r w:rsidR="008F1F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самоуправления Коленовского 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в связи с утратой доверия (далее - увольнение в связи с 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утратой доверия) осуществляется на основании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Коленовского муниципального образования Екатериновского муниципального района Саратовской области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>, принимаемого в течение 30 дней со дня появления одного из оснований, перечисленных в п. 2 и п. 3 настоящего</w:t>
      </w:r>
      <w:proofErr w:type="gramEnd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</w:t>
      </w:r>
      <w:proofErr w:type="gramEnd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gramStart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если это основание появилось в период между сессиями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Коленовского муниципального образования Екатериновского муниципального района Саратовской области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>, - не позднее чем через 3</w:t>
      </w:r>
      <w:proofErr w:type="gramEnd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месяца со дня появления такого основания. </w:t>
      </w:r>
    </w:p>
    <w:p w:rsidR="00767DEE" w:rsidRPr="00D5087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Информация </w:t>
      </w:r>
      <w:proofErr w:type="gramStart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proofErr w:type="gramEnd"/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имеющихся основаниях для увольнения (освобождения от должности) лиц, замещающих муниципальные должности в органе местного самоуправления направляется комиссией, формируемой в порядке установленном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оветом депутатов Коленовского муниципального образования Екатериновского муниципального района Саратовской области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Коленовского муниципального образования Екатериновского муниципального района Саратовской области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форме письменного заключения. </w:t>
      </w:r>
    </w:p>
    <w:p w:rsidR="00767DEE" w:rsidRPr="00D5087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Заключение составляется комиссией, по результатам проведенной в порядке, утвержденном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Советом депутатов Коленовского муниципального образования Екатериновского муниципального района Саратовской области</w:t>
      </w:r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проверки, подтверждающей наличие предусмотренных </w:t>
      </w:r>
      <w:hyperlink w:anchor="sub_62" w:history="1">
        <w:r w:rsidRPr="00D50872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пунктами 2</w:t>
        </w:r>
      </w:hyperlink>
      <w:r w:rsidRPr="00D508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3 настоящего порядка случаев, возникновение которых влечет за собой увольнение (освобождение от должности) в связи с утратой доверия лиц, замещающих муниципальные.</w:t>
      </w:r>
    </w:p>
    <w:p w:rsidR="00767DEE" w:rsidRPr="00306C4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5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Основанием для проведения данной проверки является письменная информация, содержащая сведения о совершении лицом, замещающим муниципальную должность, коррупционных правонарушений, указанных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пунктах 2, 3 настоящего Порядка</w:t>
      </w:r>
      <w:r w:rsidRPr="00D75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представленная в соответствующий орган местного 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самоуправления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Коленовского муниципального образования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67DEE" w:rsidRPr="00306C4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об увольнении 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>(освобождении от должности)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 утратой доверия депутата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Коленовского муниципального образования Екатериновского муниципального района Саратовской области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>, действующего на постоянной основе, принимается с учетом особенностей, установленных Устав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 Коленовского муниципального образования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Екатериновского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. До принятия решения об увольнении (освобождении от должности) в связи с утратой доверия у лица, замещающего муниципальную должность, отбирается письменное объяснение.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Если по истечении двух рабочих дней со дня предъявления лицу, замещающему муниципальную должность, требования о представлении объяснения оно не будет представлено, то составляется соответствующий акт. 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Непредставление лицом, замещающим муниципальную должность, объяснения не является препятствием для принятия решения об увольнении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(освобождения от должности)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 утратой доверия.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. 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результато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проверки, указанной в пункте 4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также ознакомление с 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информацией о совершении лицом, замещающим муниципальную должность, коррупционного правонарушения;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767DEE" w:rsidRPr="00306C49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В решении об увольнении </w:t>
      </w:r>
      <w:r w:rsidRPr="00306C49">
        <w:rPr>
          <w:rFonts w:ascii="Times New Roman" w:eastAsia="Times New Roman" w:hAnsi="Times New Roman"/>
          <w:sz w:val="28"/>
          <w:szCs w:val="28"/>
          <w:lang w:eastAsia="ru-RU"/>
        </w:rPr>
        <w:t xml:space="preserve">(освобождении от должности) </w:t>
      </w:r>
      <w:r w:rsidRPr="00306C49">
        <w:rPr>
          <w:rFonts w:ascii="Times New Roman" w:eastAsia="Times New Roman" w:hAnsi="Times New Roman"/>
          <w:bCs/>
          <w:sz w:val="28"/>
          <w:szCs w:val="28"/>
          <w:lang w:eastAsia="ru-RU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767DEE" w:rsidRPr="00142A82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E21D7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Копия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 об увольнении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, 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меща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юще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должность,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 утратой доверия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вручается лицу, 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мещавш</w:t>
      </w:r>
      <w:r w:rsidRPr="00142A82">
        <w:rPr>
          <w:rFonts w:ascii="Times New Roman" w:eastAsia="Times New Roman" w:hAnsi="Times New Roman"/>
          <w:bCs/>
          <w:sz w:val="28"/>
          <w:szCs w:val="28"/>
          <w:lang w:eastAsia="ru-RU"/>
        </w:rPr>
        <w:t>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767DEE" w:rsidRPr="00E21D75" w:rsidRDefault="00767DEE" w:rsidP="00767D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E21D7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Лицо, замещавш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ее муниципальную должность, вправе обжаловать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об увольнении в связи с утратой доверия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установленном законодательством Российской Федерации</w:t>
      </w:r>
      <w:r w:rsidRPr="00E21D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7DEE" w:rsidRPr="00044735" w:rsidRDefault="00767DEE" w:rsidP="00767DEE">
      <w:pPr>
        <w:ind w:firstLine="709"/>
        <w:jc w:val="both"/>
      </w:pPr>
    </w:p>
    <w:p w:rsidR="002D17F8" w:rsidRDefault="002D17F8"/>
    <w:sectPr w:rsidR="002D17F8" w:rsidSect="00EA2860">
      <w:pgSz w:w="11906" w:h="16838"/>
      <w:pgMar w:top="1134" w:right="3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646"/>
    <w:multiLevelType w:val="hybridMultilevel"/>
    <w:tmpl w:val="C7EAF72A"/>
    <w:lvl w:ilvl="0" w:tplc="BA422F4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EE"/>
    <w:rsid w:val="002D17F8"/>
    <w:rsid w:val="004447C4"/>
    <w:rsid w:val="00767DEE"/>
    <w:rsid w:val="008F1FF4"/>
    <w:rsid w:val="00957E81"/>
    <w:rsid w:val="00B56DA9"/>
    <w:rsid w:val="00BB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767DE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/>
      <w:sz w:val="24"/>
      <w:szCs w:val="24"/>
      <w:u w:color="000000"/>
      <w:lang w:eastAsia="ru-RU"/>
    </w:rPr>
  </w:style>
  <w:style w:type="paragraph" w:styleId="a4">
    <w:name w:val="List Paragraph"/>
    <w:basedOn w:val="a"/>
    <w:uiPriority w:val="34"/>
    <w:qFormat/>
    <w:rsid w:val="00B56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2015-04-23T05:03:00Z</cp:lastPrinted>
  <dcterms:created xsi:type="dcterms:W3CDTF">2015-04-20T05:24:00Z</dcterms:created>
  <dcterms:modified xsi:type="dcterms:W3CDTF">2015-04-29T06:18:00Z</dcterms:modified>
</cp:coreProperties>
</file>