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F0" w:rsidRDefault="00865FF0" w:rsidP="00865FF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65FF0" w:rsidRDefault="00865FF0" w:rsidP="00865FF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Андреевского  муниципального образования</w:t>
      </w:r>
    </w:p>
    <w:p w:rsidR="00865FF0" w:rsidRDefault="00865FF0" w:rsidP="00865FF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865FF0" w:rsidRDefault="00865FF0" w:rsidP="00865FF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5FF0" w:rsidRDefault="00865FF0" w:rsidP="00865FF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65FF0" w:rsidRDefault="00865FF0" w:rsidP="00865FF0">
      <w:pPr>
        <w:pStyle w:val="a3"/>
        <w:jc w:val="center"/>
        <w:rPr>
          <w:szCs w:val="28"/>
        </w:rPr>
      </w:pPr>
    </w:p>
    <w:p w:rsidR="00865FF0" w:rsidRDefault="00865FF0" w:rsidP="00865FF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от  06.03. 2023 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b/>
          <w:sz w:val="28"/>
          <w:szCs w:val="28"/>
        </w:rPr>
        <w:t>№ 13</w:t>
      </w:r>
    </w:p>
    <w:p w:rsidR="00865FF0" w:rsidRDefault="00865FF0" w:rsidP="00865FF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65FF0" w:rsidRDefault="00865FF0" w:rsidP="00865FF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865FF0" w:rsidRDefault="00865FF0" w:rsidP="00865FF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 Андреевского</w:t>
      </w:r>
    </w:p>
    <w:p w:rsidR="00865FF0" w:rsidRDefault="00865FF0" w:rsidP="00865FF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«Развитие </w:t>
      </w:r>
    </w:p>
    <w:p w:rsidR="00865FF0" w:rsidRDefault="00865FF0" w:rsidP="00865FF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физкультуры и спорта в Андреевском</w:t>
      </w:r>
    </w:p>
    <w:p w:rsidR="00865FF0" w:rsidRDefault="00865FF0" w:rsidP="00865FF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 xml:space="preserve">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2022 </w:t>
      </w:r>
      <w:r>
        <w:rPr>
          <w:rFonts w:ascii="Times New Roman" w:hAnsi="Times New Roman" w:cs="Times New Roman"/>
          <w:b/>
          <w:sz w:val="28"/>
          <w:szCs w:val="28"/>
        </w:rPr>
        <w:t>год»</w:t>
      </w:r>
      <w:bookmarkEnd w:id="0"/>
      <w:bookmarkEnd w:id="1"/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Андреевского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порядка проведения оценки эффективности муниципальных программ 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образования, 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proofErr w:type="gramEnd"/>
    </w:p>
    <w:p w:rsidR="00865FF0" w:rsidRDefault="00865FF0" w:rsidP="00865FF0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865FF0" w:rsidRDefault="00865FF0" w:rsidP="00865FF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widowControl w:val="0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«Развитие  физкультуры и спорта в Андреевском му</w:t>
      </w:r>
      <w:r>
        <w:rPr>
          <w:rFonts w:ascii="Times New Roman" w:hAnsi="Times New Roman" w:cs="Times New Roman"/>
          <w:sz w:val="28"/>
          <w:szCs w:val="28"/>
        </w:rPr>
        <w:t>ниципальном  образовании на 2022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865FF0" w:rsidRDefault="00865FF0" w:rsidP="00865FF0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65FF0" w:rsidRDefault="00865FF0" w:rsidP="00865FF0">
      <w:pPr>
        <w:spacing w:after="0" w:line="240" w:lineRule="auto"/>
        <w:ind w:firstLine="360"/>
        <w:jc w:val="both"/>
        <w:rPr>
          <w:rStyle w:val="FontStyle18"/>
          <w:sz w:val="28"/>
          <w:szCs w:val="28"/>
        </w:rPr>
      </w:pPr>
      <w:r>
        <w:rPr>
          <w:rStyle w:val="FontStyle18"/>
          <w:rFonts w:eastAsiaTheme="minorHAnsi"/>
          <w:sz w:val="28"/>
          <w:szCs w:val="28"/>
          <w:lang w:eastAsia="en-US"/>
        </w:rPr>
        <w:t>2.</w:t>
      </w:r>
      <w:r>
        <w:rPr>
          <w:rStyle w:val="FontStyle18"/>
          <w:sz w:val="28"/>
          <w:szCs w:val="28"/>
        </w:rPr>
        <w:t xml:space="preserve">Настоящее Постановление вступает в силу после его официального опубликования (обнародования).   </w:t>
      </w:r>
    </w:p>
    <w:p w:rsidR="00865FF0" w:rsidRDefault="00865FF0" w:rsidP="00865FF0">
      <w:pPr>
        <w:pStyle w:val="a6"/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865FF0" w:rsidRDefault="00865FF0" w:rsidP="00865FF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FF0" w:rsidRDefault="00865FF0" w:rsidP="00865FF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</w:p>
    <w:p w:rsidR="00865FF0" w:rsidRDefault="00865FF0" w:rsidP="00865FF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А.Н.Яшин</w:t>
      </w:r>
      <w:proofErr w:type="spellEnd"/>
    </w:p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865FF0" w:rsidRDefault="00865FF0" w:rsidP="00865FF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Андреевского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865FF0" w:rsidRDefault="00865FF0" w:rsidP="00865FF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06.03.2023</w:t>
      </w:r>
      <w:r>
        <w:rPr>
          <w:rFonts w:ascii="Times New Roman" w:hAnsi="Times New Roman" w:cs="Times New Roman"/>
        </w:rPr>
        <w:t xml:space="preserve"> года № 13</w:t>
      </w:r>
    </w:p>
    <w:p w:rsidR="00865FF0" w:rsidRDefault="00865FF0" w:rsidP="00865FF0">
      <w:pPr>
        <w:pStyle w:val="a5"/>
        <w:rPr>
          <w:rFonts w:ascii="Times New Roman" w:hAnsi="Times New Roman" w:cs="Times New Roman"/>
        </w:rPr>
      </w:pP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865FF0" w:rsidRDefault="00865FF0" w:rsidP="00865FF0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Андреевского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«Развитие  физкультуры и спорта в Андреевском</w:t>
      </w:r>
    </w:p>
    <w:p w:rsidR="00865FF0" w:rsidRDefault="00865FF0" w:rsidP="00865FF0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65FF0" w:rsidRDefault="00865FF0" w:rsidP="00865F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проведения оценки эффективности муниципальных программ Андреевского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06.06.2016 года № 40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865FF0" w:rsidRDefault="00865FF0" w:rsidP="00865F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865FF0" w:rsidRDefault="00865FF0" w:rsidP="00865FF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r>
        <w:rPr>
          <w:rFonts w:ascii="Times New Roman" w:eastAsia="Times New Roman" w:hAnsi="Times New Roman" w:cs="Times New Roman"/>
          <w:sz w:val="28"/>
          <w:szCs w:val="28"/>
        </w:rPr>
        <w:t>Андреевского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FF0" w:rsidRDefault="00865FF0" w:rsidP="00865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865FF0" w:rsidRDefault="00865FF0" w:rsidP="00865FF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865FF0" w:rsidRDefault="00865FF0" w:rsidP="00865FF0">
      <w:pPr>
        <w:pStyle w:val="a5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 физкультуры и спорта в Андреевском муниципальном  образовании на 20</w:t>
      </w:r>
      <w:r>
        <w:rPr>
          <w:rFonts w:ascii="Times New Roman" w:hAnsi="Times New Roman" w:cs="Times New Roman"/>
          <w:b/>
          <w:sz w:val="28"/>
          <w:szCs w:val="28"/>
        </w:rPr>
        <w:t>22 год» за январь – декабрь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617"/>
        <w:gridCol w:w="2219"/>
        <w:gridCol w:w="4219"/>
        <w:gridCol w:w="1292"/>
        <w:gridCol w:w="1825"/>
      </w:tblGrid>
      <w:tr w:rsidR="00865FF0" w:rsidTr="00865FF0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(тыс. руб.)</w:t>
            </w:r>
          </w:p>
        </w:tc>
      </w:tr>
      <w:tr w:rsidR="00865FF0" w:rsidTr="00865F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F0" w:rsidRDefault="00865FF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F0" w:rsidRDefault="00865FF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FF0" w:rsidRDefault="00865FF0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865FF0" w:rsidTr="00865F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Андреевском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ниципальном  образовании на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865FF0" w:rsidRDefault="00865F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F0" w:rsidRDefault="00865FF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</w:tr>
    </w:tbl>
    <w:p w:rsidR="00865FF0" w:rsidRDefault="00865FF0" w:rsidP="00865F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100%,  где:</w:t>
      </w: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Уф=50,8 /  5</w:t>
      </w:r>
      <w:r>
        <w:rPr>
          <w:rFonts w:ascii="Times New Roman" w:hAnsi="Times New Roman" w:cs="Times New Roman"/>
          <w:sz w:val="28"/>
          <w:szCs w:val="28"/>
        </w:rPr>
        <w:t xml:space="preserve">0,0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100%</w:t>
      </w:r>
      <w:r>
        <w:rPr>
          <w:rFonts w:ascii="Times New Roman" w:hAnsi="Times New Roman" w:cs="Times New Roman"/>
          <w:sz w:val="28"/>
          <w:szCs w:val="28"/>
        </w:rPr>
        <w:t xml:space="preserve"> = 101,6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865FF0" w:rsidRDefault="00865FF0" w:rsidP="00865FF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F0" w:rsidRDefault="00865FF0" w:rsidP="00865FF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>
        <w:rPr>
          <w:rFonts w:ascii="Times New Roman" w:hAnsi="Times New Roman" w:cs="Times New Roman"/>
          <w:sz w:val="28"/>
          <w:szCs w:val="28"/>
        </w:rPr>
        <w:t>ставленные цели и задачи на 2022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выполнены. Плановые мероприятия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2022 год выполнены на 101,6 %</w:t>
      </w:r>
      <w:r>
        <w:rPr>
          <w:rFonts w:ascii="Times New Roman" w:hAnsi="Times New Roman" w:cs="Times New Roman"/>
          <w:sz w:val="28"/>
          <w:szCs w:val="28"/>
        </w:rPr>
        <w:t>. Муниципальная программа считается реализуемой с высоким уровнем эффективности.</w:t>
      </w:r>
    </w:p>
    <w:p w:rsidR="00865FF0" w:rsidRDefault="00865FF0" w:rsidP="00865FF0">
      <w:pPr>
        <w:pStyle w:val="a5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все  основные задачи программы.</w:t>
      </w:r>
    </w:p>
    <w:p w:rsidR="00865FF0" w:rsidRDefault="00865FF0" w:rsidP="00865FF0"/>
    <w:p w:rsidR="00865FF0" w:rsidRDefault="00865FF0" w:rsidP="00865FF0"/>
    <w:p w:rsidR="00865FF0" w:rsidRDefault="00865FF0" w:rsidP="00865FF0"/>
    <w:p w:rsidR="00865FF0" w:rsidRDefault="00865FF0" w:rsidP="00865FF0">
      <w:bookmarkStart w:id="2" w:name="_GoBack"/>
      <w:bookmarkEnd w:id="2"/>
    </w:p>
    <w:sectPr w:rsidR="0086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9664B5"/>
    <w:multiLevelType w:val="hybridMultilevel"/>
    <w:tmpl w:val="9CD65766"/>
    <w:lvl w:ilvl="0" w:tplc="E428709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F0"/>
    <w:rsid w:val="00865FF0"/>
    <w:rsid w:val="00F9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5FF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65F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65F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65FF0"/>
    <w:pPr>
      <w:ind w:left="720"/>
      <w:contextualSpacing/>
    </w:pPr>
  </w:style>
  <w:style w:type="character" w:customStyle="1" w:styleId="FontStyle18">
    <w:name w:val="Font Style18"/>
    <w:uiPriority w:val="99"/>
    <w:rsid w:val="00865FF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865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65FF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65FF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65FF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65FF0"/>
    <w:pPr>
      <w:ind w:left="720"/>
      <w:contextualSpacing/>
    </w:pPr>
  </w:style>
  <w:style w:type="character" w:customStyle="1" w:styleId="FontStyle18">
    <w:name w:val="Font Style18"/>
    <w:uiPriority w:val="99"/>
    <w:rsid w:val="00865FF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865F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2023-03-03T07:41:00Z</cp:lastPrinted>
  <dcterms:created xsi:type="dcterms:W3CDTF">2023-03-03T07:36:00Z</dcterms:created>
  <dcterms:modified xsi:type="dcterms:W3CDTF">2023-03-03T07:41:00Z</dcterms:modified>
</cp:coreProperties>
</file>