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227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РОСИЙСКАЯ ФЕДЕРАЦИЯ</w:t>
      </w:r>
    </w:p>
    <w:p>
      <w:pPr>
        <w:pStyle w:val="Normal"/>
        <w:spacing w:before="0" w:after="0"/>
        <w:ind w:left="227" w:hanging="0"/>
        <w:jc w:val="center"/>
        <w:rPr/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 xml:space="preserve">АДМИНИСТРАЦИЯ                                                                              </w:t>
      </w:r>
      <w:r>
        <w:rPr>
          <w:rFonts w:cs="Times New Roman" w:ascii="Times New Roman" w:hAnsi="Times New Roman"/>
          <w:b/>
          <w:bCs/>
          <w:iCs/>
          <w:sz w:val="28"/>
          <w:szCs w:val="28"/>
        </w:rPr>
        <w:t>КРУТОЯРСКОГО</w:t>
      </w:r>
      <w:r>
        <w:rPr>
          <w:rFonts w:cs="Times New Roman" w:ascii="Times New Roman" w:hAnsi="Times New Roman"/>
          <w:b/>
          <w:bCs/>
          <w:iCs/>
          <w:sz w:val="28"/>
          <w:szCs w:val="28"/>
        </w:rPr>
        <w:t xml:space="preserve"> МУНИЦИПАЛЬНОГО ОБРАЗОВАНИЯ ЕКАТЕРИНОВСКОГО МУНИЦИПАЛЬНОГО РАЙОНА</w:t>
      </w:r>
    </w:p>
    <w:p>
      <w:pPr>
        <w:pStyle w:val="Normal"/>
        <w:spacing w:before="0" w:after="0"/>
        <w:ind w:left="227" w:hanging="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САРАТОВСКОЙ ОБЛАСТИ</w:t>
      </w:r>
    </w:p>
    <w:p>
      <w:pPr>
        <w:pStyle w:val="Normal"/>
        <w:spacing w:before="0" w:after="0"/>
        <w:ind w:left="227" w:hanging="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</w:r>
    </w:p>
    <w:p>
      <w:pPr>
        <w:pStyle w:val="Normal"/>
        <w:spacing w:lineRule="auto" w:line="240" w:before="0" w:after="0"/>
        <w:ind w:left="227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от  </w:t>
      </w:r>
      <w:r>
        <w:rPr>
          <w:rFonts w:cs="Times New Roman" w:ascii="Times New Roman" w:hAnsi="Times New Roman"/>
          <w:b/>
          <w:sz w:val="28"/>
          <w:szCs w:val="28"/>
        </w:rPr>
        <w:t>05 декабря</w:t>
      </w:r>
      <w:r>
        <w:rPr>
          <w:rFonts w:cs="Times New Roman" w:ascii="Times New Roman" w:hAnsi="Times New Roman"/>
          <w:b/>
          <w:sz w:val="28"/>
          <w:szCs w:val="28"/>
        </w:rPr>
        <w:t xml:space="preserve"> 2018 г</w:t>
      </w:r>
      <w:r>
        <w:rPr>
          <w:rFonts w:cs="Times New Roman" w:ascii="Times New Roman" w:hAnsi="Times New Roman"/>
          <w:sz w:val="28"/>
          <w:szCs w:val="28"/>
        </w:rPr>
        <w:t>.</w:t>
        <w:tab/>
        <w:tab/>
        <w:tab/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№  4</w:t>
      </w:r>
      <w:r>
        <w:rPr>
          <w:rFonts w:cs="Times New Roman" w:ascii="Times New Roman" w:hAnsi="Times New Roman"/>
          <w:b/>
          <w:sz w:val="28"/>
          <w:szCs w:val="28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присвоении адреса адресных объектов,                                                     находящихся на территории </w:t>
      </w:r>
      <w:r>
        <w:rPr>
          <w:rFonts w:cs="Times New Roman" w:ascii="Times New Roman" w:hAnsi="Times New Roman"/>
          <w:b/>
          <w:sz w:val="28"/>
          <w:szCs w:val="28"/>
        </w:rPr>
        <w:t>Крутоярского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муниципального образования в Федеральной                                информационной системе (ФИАС)</w:t>
      </w:r>
    </w:p>
    <w:p>
      <w:pPr>
        <w:pStyle w:val="2"/>
        <w:shd w:val="clear" w:color="auto" w:fill="FFFFFF"/>
        <w:spacing w:lineRule="auto" w:line="240" w:before="0" w:after="255"/>
        <w:ind w:left="-567" w:firstLine="567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 xml:space="preserve"> «Об утверждении Правил присвоения, изменения и аннулирования адресов», </w:t>
      </w: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  <w:t>постановлением Правительства РФ от  22.05.2015 года № 492 «</w:t>
      </w: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>Крутоярского</w:t>
      </w: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 xml:space="preserve"> муниципального образования, администрация </w:t>
      </w: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 xml:space="preserve">Крутоярского </w:t>
      </w: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 xml:space="preserve">муниципального образования  </w:t>
      </w:r>
    </w:p>
    <w:p>
      <w:pPr>
        <w:pStyle w:val="Normal"/>
        <w:spacing w:lineRule="auto" w:line="240"/>
        <w:ind w:left="-567" w:firstLine="567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ПОСТАНОВЛЯЕТ:</w:t>
      </w:r>
    </w:p>
    <w:p>
      <w:pPr>
        <w:pStyle w:val="ListParagraph"/>
        <w:numPr>
          <w:ilvl w:val="0"/>
          <w:numId w:val="2"/>
        </w:numPr>
        <w:spacing w:lineRule="auto" w:line="24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Присвоить в Федеральной информационной адресной  системе (ФИАС) адреса адресным объектам находящимся на территории </w:t>
      </w:r>
      <w:r>
        <w:rPr>
          <w:rFonts w:cs="Times New Roman" w:ascii="Times New Roman" w:hAnsi="Times New Roman"/>
          <w:sz w:val="24"/>
          <w:szCs w:val="24"/>
        </w:rPr>
        <w:t>Крутоярского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образования:</w:t>
      </w:r>
    </w:p>
    <w:p>
      <w:pPr>
        <w:pStyle w:val="ListParagraph"/>
        <w:numPr>
          <w:ilvl w:val="0"/>
          <w:numId w:val="0"/>
        </w:numPr>
        <w:spacing w:lineRule="auto" w:line="240"/>
        <w:ind w:left="360" w:hanging="0"/>
        <w:rPr>
          <w:rFonts w:ascii="Times New Roman" w:hAnsi="Times New Roman" w:cs="Times New Roman"/>
          <w:b/>
          <w:b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ind w:left="-567" w:firstLine="567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жилому строению,  кадастровый номер 64:12:000000:</w:t>
      </w:r>
      <w:r>
        <w:rPr>
          <w:rFonts w:cs="Times New Roman" w:ascii="Times New Roman" w:hAnsi="Times New Roman"/>
          <w:sz w:val="24"/>
          <w:szCs w:val="24"/>
        </w:rPr>
        <w:t>791</w:t>
      </w:r>
      <w:r>
        <w:rPr>
          <w:rFonts w:cs="Times New Roman" w:ascii="Times New Roman" w:hAnsi="Times New Roman"/>
          <w:sz w:val="24"/>
          <w:szCs w:val="24"/>
        </w:rPr>
        <w:t xml:space="preserve"> адрес:  Российская Федерация,  Саратовская область, Екатериновский муниципальный район, </w:t>
      </w:r>
      <w:r>
        <w:rPr>
          <w:rFonts w:cs="Times New Roman" w:ascii="Times New Roman" w:hAnsi="Times New Roman"/>
          <w:sz w:val="24"/>
          <w:szCs w:val="24"/>
        </w:rPr>
        <w:t>Крутоярское</w:t>
      </w:r>
      <w:r>
        <w:rPr>
          <w:rFonts w:cs="Times New Roman" w:ascii="Times New Roman" w:hAnsi="Times New Roman"/>
          <w:sz w:val="24"/>
          <w:szCs w:val="24"/>
        </w:rPr>
        <w:t xml:space="preserve"> сельское поселение, село </w:t>
      </w:r>
      <w:r>
        <w:rPr>
          <w:rFonts w:cs="Times New Roman" w:ascii="Times New Roman" w:hAnsi="Times New Roman"/>
          <w:sz w:val="24"/>
          <w:szCs w:val="24"/>
        </w:rPr>
        <w:t>Крутояр</w:t>
      </w:r>
      <w:r>
        <w:rPr>
          <w:rFonts w:cs="Times New Roman" w:ascii="Times New Roman" w:hAnsi="Times New Roman"/>
          <w:sz w:val="24"/>
          <w:szCs w:val="24"/>
        </w:rPr>
        <w:t xml:space="preserve">,  Производственная зона (массив), строение 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lineRule="auto" w:line="240"/>
        <w:ind w:left="-567" w:firstLine="567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жилому строению,  кадастровый номер 64:12:000000:</w:t>
      </w:r>
      <w:r>
        <w:rPr>
          <w:rFonts w:cs="Times New Roman" w:ascii="Times New Roman" w:hAnsi="Times New Roman"/>
          <w:sz w:val="24"/>
          <w:szCs w:val="24"/>
        </w:rPr>
        <w:t>872</w:t>
      </w:r>
      <w:r>
        <w:rPr>
          <w:rFonts w:cs="Times New Roman" w:ascii="Times New Roman" w:hAnsi="Times New Roman"/>
          <w:sz w:val="24"/>
          <w:szCs w:val="24"/>
        </w:rPr>
        <w:t xml:space="preserve"> адрес:  Российская Федерация,  Саратовская область, Екатериновский муниципальный район, </w:t>
      </w:r>
      <w:r>
        <w:rPr>
          <w:rFonts w:cs="Times New Roman" w:ascii="Times New Roman" w:hAnsi="Times New Roman"/>
          <w:sz w:val="24"/>
          <w:szCs w:val="24"/>
        </w:rPr>
        <w:t>Крутоярское</w:t>
      </w:r>
      <w:r>
        <w:rPr>
          <w:rFonts w:cs="Times New Roman" w:ascii="Times New Roman" w:hAnsi="Times New Roman"/>
          <w:sz w:val="24"/>
          <w:szCs w:val="24"/>
        </w:rPr>
        <w:t xml:space="preserve"> сельское поселение, село </w:t>
      </w:r>
      <w:r>
        <w:rPr>
          <w:rFonts w:cs="Times New Roman" w:ascii="Times New Roman" w:hAnsi="Times New Roman"/>
          <w:sz w:val="24"/>
          <w:szCs w:val="24"/>
        </w:rPr>
        <w:t>Крутояр</w:t>
      </w:r>
      <w:r>
        <w:rPr>
          <w:rFonts w:cs="Times New Roman" w:ascii="Times New Roman" w:hAnsi="Times New Roman"/>
          <w:sz w:val="24"/>
          <w:szCs w:val="24"/>
        </w:rPr>
        <w:t xml:space="preserve">,  Производственная зона (массив), строение 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Б.</w:t>
      </w:r>
    </w:p>
    <w:p>
      <w:pPr>
        <w:pStyle w:val="ListParagraph"/>
        <w:spacing w:lineRule="auto" w:line="240"/>
        <w:ind w:left="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/>
      </w:pPr>
      <w:r>
        <w:rPr>
          <w:rStyle w:val="FontStyle18"/>
          <w:sz w:val="24"/>
          <w:szCs w:val="24"/>
        </w:rPr>
        <w:t xml:space="preserve">Обнародовать настоящее постановление на информационном стенде в фойе здания </w:t>
      </w:r>
      <w:r>
        <w:rPr>
          <w:rStyle w:val="FontStyle18"/>
          <w:sz w:val="24"/>
          <w:szCs w:val="24"/>
        </w:rPr>
        <w:t>администрации Крутоярского муниципального образования</w:t>
      </w:r>
      <w:r>
        <w:rPr>
          <w:rStyle w:val="FontStyle18"/>
          <w:sz w:val="24"/>
          <w:szCs w:val="24"/>
        </w:rPr>
        <w:t xml:space="preserve"> и разместить на официальном сайте администрации  в сети «Интернет».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/>
      </w:pPr>
      <w:r>
        <w:rPr>
          <w:rStyle w:val="FontStyle18"/>
          <w:sz w:val="24"/>
          <w:szCs w:val="24"/>
        </w:rPr>
        <w:t>Настоящее Постановление вступает в силу со дня его обнародования.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 за  исполнением настоящего  постановления  возложить на главу </w:t>
      </w:r>
      <w:r>
        <w:rPr>
          <w:rFonts w:ascii="Times New Roman" w:hAnsi="Times New Roman"/>
          <w:sz w:val="24"/>
          <w:szCs w:val="24"/>
        </w:rPr>
        <w:t>Крутоярского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b/>
          <w:color w:val="000000"/>
          <w:sz w:val="28"/>
          <w:szCs w:val="28"/>
        </w:rPr>
        <w:t>Крутоярского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>
      <w:pPr>
        <w:pStyle w:val="ListParagraph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А.Е.Лапшин.</w:t>
      </w:r>
    </w:p>
    <w:p>
      <w:pPr>
        <w:pStyle w:val="ListParagraph"/>
        <w:spacing w:lineRule="auto" w:line="240" w:before="0" w:after="20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530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semiHidden/>
    <w:unhideWhenUsed/>
    <w:qFormat/>
    <w:rsid w:val="00bb3ca3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bb3ca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01677d"/>
    <w:rPr>
      <w:rFonts w:ascii="Tahoma" w:hAnsi="Tahoma" w:cs="Tahoma"/>
      <w:sz w:val="16"/>
      <w:szCs w:val="16"/>
    </w:rPr>
  </w:style>
  <w:style w:type="character" w:styleId="FontStyle18" w:customStyle="1">
    <w:name w:val="Font Style18"/>
    <w:uiPriority w:val="99"/>
    <w:qFormat/>
    <w:rsid w:val="002e1e69"/>
    <w:rPr>
      <w:rFonts w:ascii="Times New Roman" w:hAnsi="Times New Roman" w:cs="Times New Roman"/>
      <w:sz w:val="26"/>
      <w:szCs w:val="26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b3ca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01677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LibreOffice/5.3.0.3$Windows_x86 LibreOffice_project/7074905676c47b82bbcfbea1aeefc84afe1c50e1</Application>
  <Pages>1</Pages>
  <Words>216</Words>
  <Characters>1761</Characters>
  <CharactersWithSpaces>2263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2018-10-12T07:34:00Z</dcterms:created>
  <dc:creator>михаил</dc:creator>
  <dc:description/>
  <dc:language>ru-RU</dc:language>
  <cp:lastModifiedBy/>
  <cp:lastPrinted>2018-12-05T11:18:40Z</cp:lastPrinted>
  <dcterms:modified xsi:type="dcterms:W3CDTF">2018-12-05T11:19:32Z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