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F4" w:rsidRDefault="006759F4" w:rsidP="006759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759F4" w:rsidRDefault="006759F4" w:rsidP="006759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6759F4" w:rsidRDefault="006759F4" w:rsidP="006759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6759F4" w:rsidRDefault="006759F4" w:rsidP="006759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59F4" w:rsidRDefault="006759F4" w:rsidP="006759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759F4" w:rsidRDefault="006759F4" w:rsidP="006759F4">
      <w:pPr>
        <w:pStyle w:val="a3"/>
        <w:jc w:val="center"/>
        <w:rPr>
          <w:szCs w:val="28"/>
        </w:rPr>
      </w:pPr>
    </w:p>
    <w:p w:rsidR="004C6046" w:rsidRDefault="006759F4" w:rsidP="006759F4">
      <w:pPr>
        <w:pStyle w:val="a3"/>
        <w:rPr>
          <w:szCs w:val="28"/>
        </w:rPr>
      </w:pPr>
      <w:r>
        <w:rPr>
          <w:szCs w:val="28"/>
        </w:rPr>
        <w:t>09 января 2018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 xml:space="preserve">      </w:t>
      </w:r>
      <w:r w:rsidRPr="006759F4">
        <w:rPr>
          <w:b/>
          <w:szCs w:val="28"/>
        </w:rPr>
        <w:t xml:space="preserve">    № 1</w:t>
      </w:r>
      <w:r>
        <w:rPr>
          <w:szCs w:val="28"/>
        </w:rPr>
        <w:tab/>
      </w:r>
    </w:p>
    <w:p w:rsidR="006759F4" w:rsidRPr="004C6046" w:rsidRDefault="004C6046" w:rsidP="004C6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перечня муниципального имущества,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</w:t>
      </w:r>
      <w:r w:rsidRPr="004C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свободного от прав третьих лиц (за исключением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  <w:r w:rsidRPr="004C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имущественных прав</w:t>
      </w:r>
      <w:r w:rsidRPr="004C6046">
        <w:rPr>
          <w:rFonts w:ascii="Times New Roman" w:hAnsi="Times New Roman" w:cs="Times New Roman"/>
          <w:sz w:val="28"/>
          <w:szCs w:val="28"/>
        </w:rPr>
        <w:t xml:space="preserve"> </w:t>
      </w:r>
      <w:r w:rsidRPr="004C6046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  <w:r w:rsidRPr="004C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6759F4">
        <w:rPr>
          <w:szCs w:val="28"/>
        </w:rPr>
        <w:tab/>
        <w:t xml:space="preserve">  </w:t>
      </w:r>
    </w:p>
    <w:p w:rsidR="004C6046" w:rsidRDefault="004C6046" w:rsidP="004C604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02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4C6046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части 7 статьи 31.</w:t>
      </w:r>
      <w:r w:rsidRPr="004C6046">
        <w:rPr>
          <w:rFonts w:ascii="Times New Roman" w:eastAsia="Times New Roman" w:hAnsi="Times New Roman" w:cs="Times New Roman"/>
          <w:sz w:val="28"/>
          <w:szCs w:val="28"/>
        </w:rPr>
        <w:t>1 </w:t>
      </w:r>
      <w:hyperlink r:id="rId5" w:history="1">
        <w:r w:rsidRPr="004C604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Федерального закона от 12.01.1996</w:t>
        </w:r>
        <w:r w:rsidR="00772DE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</w:t>
        </w:r>
        <w:r w:rsidRPr="004C604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N 7-ФЗ "О некоммерческих организациях"</w:t>
        </w:r>
      </w:hyperlink>
      <w:r w:rsidRPr="004C60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статьи </w:t>
      </w:r>
      <w:r w:rsidRPr="004C6046">
        <w:rPr>
          <w:rFonts w:ascii="Times New Roman" w:eastAsia="Times New Roman" w:hAnsi="Times New Roman" w:cs="Times New Roman"/>
          <w:sz w:val="28"/>
          <w:szCs w:val="28"/>
        </w:rPr>
        <w:t>16 </w:t>
      </w:r>
      <w:hyperlink r:id="rId6" w:history="1">
        <w:r w:rsidRPr="004C604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4C60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руководствуясь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Альшанского муниципального образования, </w:t>
      </w:r>
      <w:r w:rsidRPr="004C60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Альшанского МО от 30.05.2017 года № 15 «</w:t>
      </w:r>
      <w:r w:rsidRPr="004C6046">
        <w:rPr>
          <w:rFonts w:ascii="Times New Roman" w:hAnsi="Times New Roman" w:cs="Times New Roman"/>
          <w:sz w:val="28"/>
          <w:szCs w:val="28"/>
        </w:rPr>
        <w:t>О порядке формирования, ведения и обяза</w:t>
      </w:r>
      <w:r>
        <w:rPr>
          <w:rFonts w:ascii="Times New Roman" w:hAnsi="Times New Roman" w:cs="Times New Roman"/>
          <w:sz w:val="28"/>
          <w:szCs w:val="28"/>
        </w:rPr>
        <w:t xml:space="preserve">тельного опубликования перечня  </w:t>
      </w:r>
      <w:r w:rsidRPr="004C6046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имущества, свободного </w:t>
      </w:r>
      <w:r w:rsidRPr="004C6046">
        <w:rPr>
          <w:rFonts w:ascii="Times New Roman" w:hAnsi="Times New Roman" w:cs="Times New Roman"/>
          <w:sz w:val="28"/>
          <w:szCs w:val="28"/>
        </w:rPr>
        <w:t>от пр</w:t>
      </w:r>
      <w:r>
        <w:rPr>
          <w:rFonts w:ascii="Times New Roman" w:hAnsi="Times New Roman" w:cs="Times New Roman"/>
          <w:sz w:val="28"/>
          <w:szCs w:val="28"/>
        </w:rPr>
        <w:t>ав третьих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Pr="004C6046">
        <w:rPr>
          <w:rFonts w:ascii="Times New Roman" w:hAnsi="Times New Roman" w:cs="Times New Roman"/>
          <w:sz w:val="28"/>
          <w:szCs w:val="28"/>
        </w:rPr>
        <w:t>имуще</w:t>
      </w:r>
      <w:r>
        <w:rPr>
          <w:rFonts w:ascii="Times New Roman" w:hAnsi="Times New Roman" w:cs="Times New Roman"/>
          <w:sz w:val="28"/>
          <w:szCs w:val="28"/>
        </w:rPr>
        <w:t xml:space="preserve">ственных прав субъектов малого </w:t>
      </w:r>
      <w:r w:rsidRPr="004C6046">
        <w:rPr>
          <w:rFonts w:ascii="Times New Roman" w:hAnsi="Times New Roman" w:cs="Times New Roman"/>
          <w:sz w:val="28"/>
          <w:szCs w:val="28"/>
        </w:rPr>
        <w:t>и среднего предпринимательства)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02B28">
        <w:rPr>
          <w:rFonts w:ascii="Times New Roman" w:eastAsia="Times New Roman" w:hAnsi="Times New Roman" w:cs="Times New Roman"/>
          <w:color w:val="000000"/>
          <w:sz w:val="28"/>
          <w:szCs w:val="28"/>
        </w:rPr>
        <w:t>, администрация Альшанского муниципального образования</w:t>
      </w:r>
    </w:p>
    <w:p w:rsidR="00402B28" w:rsidRDefault="00402B28" w:rsidP="00402B2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  <w:r w:rsidR="004C6046" w:rsidRPr="004C60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4C6046" w:rsidRPr="004C60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6046" w:rsidRPr="004C604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перечень муниципального имущества, свободного от прав третьих лиц (за исключением имущественных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 малого </w:t>
      </w:r>
      <w:r w:rsidRPr="004C6046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4C6046" w:rsidRPr="004C6046">
        <w:rPr>
          <w:rFonts w:ascii="Times New Roman" w:eastAsia="Times New Roman" w:hAnsi="Times New Roman" w:cs="Times New Roman"/>
          <w:color w:val="000000"/>
          <w:sz w:val="28"/>
          <w:szCs w:val="28"/>
        </w:rPr>
        <w:t>), которое может быть предоставлено социально ориентированным некоммерческим организациям во владение и (или) в пользование на долгосрочной основе, согласно приложению к постановлению.</w:t>
      </w:r>
    </w:p>
    <w:p w:rsidR="00C14DA8" w:rsidRDefault="00C14DA8" w:rsidP="00C14DA8">
      <w:p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 2. </w:t>
      </w:r>
      <w:r w:rsidRPr="002E5673">
        <w:rPr>
          <w:rStyle w:val="FontStyle18"/>
          <w:sz w:val="28"/>
          <w:szCs w:val="28"/>
        </w:rPr>
        <w:t>Обнародовать настоящее</w:t>
      </w:r>
      <w:r>
        <w:rPr>
          <w:rStyle w:val="FontStyle18"/>
          <w:sz w:val="28"/>
          <w:szCs w:val="28"/>
        </w:rPr>
        <w:t xml:space="preserve"> постановление на информационном стенде</w:t>
      </w:r>
      <w:r w:rsidRPr="002E5673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в фойе здания </w:t>
      </w:r>
      <w:r w:rsidRPr="002E5673">
        <w:rPr>
          <w:rStyle w:val="FontStyle18"/>
          <w:sz w:val="28"/>
          <w:szCs w:val="28"/>
        </w:rPr>
        <w:t>администрации</w:t>
      </w:r>
      <w:r>
        <w:rPr>
          <w:rStyle w:val="FontStyle18"/>
          <w:sz w:val="28"/>
          <w:szCs w:val="28"/>
        </w:rPr>
        <w:t xml:space="preserve"> Альшанского муниципального образования</w:t>
      </w:r>
      <w:r w:rsidRPr="002E5673">
        <w:rPr>
          <w:rStyle w:val="FontStyle18"/>
          <w:sz w:val="28"/>
          <w:szCs w:val="28"/>
        </w:rPr>
        <w:t xml:space="preserve"> и разместить на официальном сайте администрации  в сети «Интернет». </w:t>
      </w:r>
    </w:p>
    <w:p w:rsidR="00C14DA8" w:rsidRPr="002E5673" w:rsidRDefault="00C14DA8" w:rsidP="00C14DA8">
      <w:p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 3.  Настоящее Постановление вступает в силу со дня его обнародования.</w:t>
      </w:r>
      <w:r w:rsidRPr="002E5673">
        <w:rPr>
          <w:rStyle w:val="FontStyle18"/>
          <w:sz w:val="28"/>
          <w:szCs w:val="28"/>
        </w:rPr>
        <w:t xml:space="preserve">   </w:t>
      </w:r>
    </w:p>
    <w:p w:rsidR="00C14DA8" w:rsidRDefault="00C14DA8" w:rsidP="00C14D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C14DA8" w:rsidRDefault="00C14DA8" w:rsidP="00C14D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14DA8" w:rsidRDefault="00C14DA8" w:rsidP="00C14D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14DA8" w:rsidRPr="002E5673" w:rsidRDefault="00C14DA8" w:rsidP="00C14D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14DA8" w:rsidRPr="002309CF" w:rsidRDefault="00C14DA8" w:rsidP="00C14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C14DA8" w:rsidRPr="002309CF" w:rsidRDefault="00C14DA8" w:rsidP="00C14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309CF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4C6046" w:rsidRPr="00C14DA8" w:rsidRDefault="004C6046" w:rsidP="004C60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4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</w:t>
      </w:r>
      <w:r w:rsidRPr="00C14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к </w:t>
      </w:r>
      <w:r w:rsidR="00C14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постановлению </w:t>
      </w:r>
      <w:r w:rsidRPr="00C14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администрации </w:t>
      </w:r>
      <w:r w:rsidR="00C14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14DA8" w:rsidRPr="00C14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 муниципального образования</w:t>
      </w:r>
      <w:r w:rsidR="00C14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</w:t>
      </w:r>
      <w:r w:rsidR="00C14DA8" w:rsidRPr="00C14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 09.01.2018 </w:t>
      </w:r>
      <w:proofErr w:type="spellStart"/>
      <w:r w:rsidR="00C14DA8" w:rsidRPr="00C14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г.№</w:t>
      </w:r>
      <w:proofErr w:type="spellEnd"/>
      <w:r w:rsidR="00C14DA8" w:rsidRPr="00C14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</w:p>
    <w:p w:rsidR="00C14DA8" w:rsidRDefault="004C6046" w:rsidP="00C14D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3D2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C14D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ПЕРЕЧЕНЬ </w:t>
      </w:r>
      <w:r w:rsidR="00C14D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C14D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имущества, </w:t>
      </w:r>
      <w:r w:rsidR="00C14D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свободного от прав третьих лиц </w:t>
      </w:r>
      <w:r w:rsidR="00C14DA8" w:rsidRPr="004C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(за исключением имущественных прав</w:t>
      </w:r>
      <w:r w:rsidR="00C14DA8" w:rsidRPr="004C6046">
        <w:rPr>
          <w:rFonts w:ascii="Times New Roman" w:hAnsi="Times New Roman" w:cs="Times New Roman"/>
          <w:sz w:val="28"/>
          <w:szCs w:val="28"/>
        </w:rPr>
        <w:t xml:space="preserve"> </w:t>
      </w:r>
      <w:r w:rsidR="00C14DA8" w:rsidRPr="004C6046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  <w:r w:rsidR="00C14DA8" w:rsidRPr="004C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C14DA8">
        <w:rPr>
          <w:szCs w:val="28"/>
        </w:rPr>
        <w:t xml:space="preserve">  </w:t>
      </w:r>
      <w:r w:rsidRPr="00C14D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которое может быть предоставлено социально ориентированным некоммерческим организациям во владение </w:t>
      </w:r>
      <w:r w:rsidR="00C14D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</w:t>
      </w:r>
      <w:r w:rsidRPr="00C14D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(или) в пользование на долгосрочной основе</w:t>
      </w:r>
    </w:p>
    <w:tbl>
      <w:tblPr>
        <w:tblStyle w:val="a6"/>
        <w:tblW w:w="10065" w:type="dxa"/>
        <w:tblInd w:w="-459" w:type="dxa"/>
        <w:tblLook w:val="04A0"/>
      </w:tblPr>
      <w:tblGrid>
        <w:gridCol w:w="626"/>
        <w:gridCol w:w="2827"/>
        <w:gridCol w:w="2126"/>
        <w:gridCol w:w="2306"/>
        <w:gridCol w:w="2180"/>
      </w:tblGrid>
      <w:tr w:rsidR="000D5637" w:rsidTr="000D5637">
        <w:tc>
          <w:tcPr>
            <w:tcW w:w="634" w:type="dxa"/>
          </w:tcPr>
          <w:p w:rsidR="000D5637" w:rsidRPr="00C14DA8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0" w:type="dxa"/>
          </w:tcPr>
          <w:p w:rsidR="000D5637" w:rsidRPr="00C14DA8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5" w:type="dxa"/>
          </w:tcPr>
          <w:p w:rsidR="000D5637" w:rsidRPr="00C14DA8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Описание объекта</w:t>
            </w:r>
          </w:p>
        </w:tc>
        <w:tc>
          <w:tcPr>
            <w:tcW w:w="2356" w:type="dxa"/>
          </w:tcPr>
          <w:p w:rsidR="000D5637" w:rsidRPr="00D93BD3" w:rsidRDefault="00D93BD3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BD3">
              <w:rPr>
                <w:rFonts w:ascii="Times New Roman" w:hAnsi="Times New Roman" w:cs="Times New Roman"/>
                <w:b/>
                <w:color w:val="3B2D36"/>
                <w:sz w:val="24"/>
                <w:szCs w:val="24"/>
                <w:shd w:val="clear" w:color="auto" w:fill="FFFFFF"/>
              </w:rPr>
              <w:t>Основания включения и исключения из перечня</w:t>
            </w:r>
          </w:p>
        </w:tc>
        <w:tc>
          <w:tcPr>
            <w:tcW w:w="2180" w:type="dxa"/>
          </w:tcPr>
          <w:p w:rsidR="000D5637" w:rsidRPr="00C14DA8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Назначение объекта</w:t>
            </w:r>
          </w:p>
        </w:tc>
      </w:tr>
      <w:tr w:rsidR="000D5637" w:rsidTr="000D5637">
        <w:tc>
          <w:tcPr>
            <w:tcW w:w="634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10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Производственная зона №1 сооружение №1 Екатериновского района Саратовской области</w:t>
            </w:r>
          </w:p>
        </w:tc>
        <w:tc>
          <w:tcPr>
            <w:tcW w:w="1985" w:type="dxa"/>
          </w:tcPr>
          <w:p w:rsidR="000D5637" w:rsidRPr="00ED3221" w:rsidRDefault="000D5637" w:rsidP="000D56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Сооружение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артскважина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56" w:type="dxa"/>
          </w:tcPr>
          <w:p w:rsidR="000D5637" w:rsidRPr="00ED3221" w:rsidRDefault="00D93BD3" w:rsidP="00D93B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собственность </w:t>
            </w:r>
          </w:p>
        </w:tc>
        <w:tc>
          <w:tcPr>
            <w:tcW w:w="2180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водохозяйственное</w:t>
            </w:r>
          </w:p>
        </w:tc>
      </w:tr>
      <w:tr w:rsidR="000D5637" w:rsidTr="000D5637">
        <w:tc>
          <w:tcPr>
            <w:tcW w:w="634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10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Екатериновского района Саратовской области</w:t>
            </w:r>
          </w:p>
        </w:tc>
        <w:tc>
          <w:tcPr>
            <w:tcW w:w="1985" w:type="dxa"/>
          </w:tcPr>
          <w:p w:rsidR="000D5637" w:rsidRPr="00ED3221" w:rsidRDefault="000D5637" w:rsidP="00D374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Сооружение (водопроводные сети)</w:t>
            </w:r>
          </w:p>
        </w:tc>
        <w:tc>
          <w:tcPr>
            <w:tcW w:w="2356" w:type="dxa"/>
          </w:tcPr>
          <w:p w:rsidR="000D5637" w:rsidRPr="00ED3221" w:rsidRDefault="00D93BD3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0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водохозяйственное</w:t>
            </w:r>
          </w:p>
        </w:tc>
      </w:tr>
      <w:tr w:rsidR="000D5637" w:rsidTr="000D5637">
        <w:tc>
          <w:tcPr>
            <w:tcW w:w="634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10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Производственная зона №1 сооружение №1 Екатериновского района Саратовской области</w:t>
            </w:r>
          </w:p>
        </w:tc>
        <w:tc>
          <w:tcPr>
            <w:tcW w:w="1985" w:type="dxa"/>
          </w:tcPr>
          <w:p w:rsidR="000D5637" w:rsidRPr="00ED3221" w:rsidRDefault="000D5637" w:rsidP="000D56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Сооружение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артскважина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356" w:type="dxa"/>
          </w:tcPr>
          <w:p w:rsidR="000D5637" w:rsidRPr="00ED3221" w:rsidRDefault="00D93BD3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0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водохозяйственное</w:t>
            </w:r>
          </w:p>
        </w:tc>
      </w:tr>
      <w:tr w:rsidR="000D5637" w:rsidTr="000D5637">
        <w:tc>
          <w:tcPr>
            <w:tcW w:w="634" w:type="dxa"/>
          </w:tcPr>
          <w:p w:rsidR="000D5637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:rsidR="000D5637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Производственная зона №1 сооружение №2 Екатериновского района Саратовской области</w:t>
            </w:r>
          </w:p>
        </w:tc>
        <w:tc>
          <w:tcPr>
            <w:tcW w:w="1985" w:type="dxa"/>
          </w:tcPr>
          <w:p w:rsidR="000D5637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Сооружение (водонапорная башня)</w:t>
            </w:r>
          </w:p>
        </w:tc>
        <w:tc>
          <w:tcPr>
            <w:tcW w:w="2356" w:type="dxa"/>
          </w:tcPr>
          <w:p w:rsidR="000D5637" w:rsidRPr="00ED3221" w:rsidRDefault="00D93BD3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0" w:type="dxa"/>
          </w:tcPr>
          <w:p w:rsidR="000D5637" w:rsidRDefault="00D93BD3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водохозяйственное</w:t>
            </w:r>
          </w:p>
        </w:tc>
      </w:tr>
      <w:tr w:rsidR="000D5637" w:rsidTr="000D5637">
        <w:tc>
          <w:tcPr>
            <w:tcW w:w="634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10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Производственная зона №1 сооружение №2 Екатериновского района Саратовской области</w:t>
            </w:r>
          </w:p>
        </w:tc>
        <w:tc>
          <w:tcPr>
            <w:tcW w:w="1985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Сооружение (водонапорная башня)</w:t>
            </w:r>
          </w:p>
        </w:tc>
        <w:tc>
          <w:tcPr>
            <w:tcW w:w="2356" w:type="dxa"/>
          </w:tcPr>
          <w:p w:rsidR="000D5637" w:rsidRPr="00ED3221" w:rsidRDefault="00D93BD3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0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водохозяйственное</w:t>
            </w:r>
          </w:p>
        </w:tc>
      </w:tr>
      <w:tr w:rsidR="000D5637" w:rsidTr="000D5637">
        <w:tc>
          <w:tcPr>
            <w:tcW w:w="634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10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Производственная зона №2 сооружение №2 Екатериновского района Саратовской области</w:t>
            </w:r>
          </w:p>
        </w:tc>
        <w:tc>
          <w:tcPr>
            <w:tcW w:w="1985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Сооружение (водонапорная башня)</w:t>
            </w:r>
          </w:p>
        </w:tc>
        <w:tc>
          <w:tcPr>
            <w:tcW w:w="2356" w:type="dxa"/>
          </w:tcPr>
          <w:p w:rsidR="000D5637" w:rsidRPr="00ED3221" w:rsidRDefault="00D93BD3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0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водохозяйственное</w:t>
            </w:r>
          </w:p>
        </w:tc>
      </w:tr>
      <w:tr w:rsidR="000D5637" w:rsidTr="000D5637">
        <w:tc>
          <w:tcPr>
            <w:tcW w:w="634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10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Производственная зона №1 сооружение №3 Екатериновского района Саратовской области</w:t>
            </w:r>
          </w:p>
        </w:tc>
        <w:tc>
          <w:tcPr>
            <w:tcW w:w="1985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Сооружение (водонапорная башня)</w:t>
            </w:r>
          </w:p>
        </w:tc>
        <w:tc>
          <w:tcPr>
            <w:tcW w:w="2356" w:type="dxa"/>
          </w:tcPr>
          <w:p w:rsidR="000D5637" w:rsidRPr="00ED3221" w:rsidRDefault="00D93BD3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0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водохозяйственное</w:t>
            </w:r>
          </w:p>
        </w:tc>
      </w:tr>
      <w:tr w:rsidR="000D5637" w:rsidTr="000D5637">
        <w:tc>
          <w:tcPr>
            <w:tcW w:w="634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10" w:type="dxa"/>
          </w:tcPr>
          <w:p w:rsidR="000D5637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Производственная зона №2 сооружение №1 Екатериновского района Саратовской области</w:t>
            </w:r>
          </w:p>
        </w:tc>
        <w:tc>
          <w:tcPr>
            <w:tcW w:w="1985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Сооружение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артскважина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56" w:type="dxa"/>
          </w:tcPr>
          <w:p w:rsidR="000D5637" w:rsidRPr="00ED3221" w:rsidRDefault="00D93BD3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180" w:type="dxa"/>
          </w:tcPr>
          <w:p w:rsidR="000D5637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водохозяйственное</w:t>
            </w:r>
          </w:p>
        </w:tc>
      </w:tr>
      <w:tr w:rsidR="000D5637" w:rsidTr="000D5637">
        <w:tc>
          <w:tcPr>
            <w:tcW w:w="634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10" w:type="dxa"/>
          </w:tcPr>
          <w:p w:rsidR="000D5637" w:rsidRDefault="000D5637" w:rsidP="00D374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Екатериновского района Саратовской области</w:t>
            </w:r>
          </w:p>
        </w:tc>
        <w:tc>
          <w:tcPr>
            <w:tcW w:w="1985" w:type="dxa"/>
          </w:tcPr>
          <w:p w:rsidR="000D5637" w:rsidRPr="00ED3221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Сооружение (водопроводные сети)</w:t>
            </w:r>
          </w:p>
        </w:tc>
        <w:tc>
          <w:tcPr>
            <w:tcW w:w="2356" w:type="dxa"/>
          </w:tcPr>
          <w:p w:rsidR="000D5637" w:rsidRPr="00ED3221" w:rsidRDefault="00D93BD3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0" w:type="dxa"/>
          </w:tcPr>
          <w:p w:rsidR="000D5637" w:rsidRDefault="000D5637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водохозяйственное</w:t>
            </w:r>
          </w:p>
        </w:tc>
      </w:tr>
      <w:tr w:rsidR="00047202" w:rsidTr="000D5637">
        <w:tc>
          <w:tcPr>
            <w:tcW w:w="634" w:type="dxa"/>
          </w:tcPr>
          <w:p w:rsidR="00047202" w:rsidRDefault="00047202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10" w:type="dxa"/>
          </w:tcPr>
          <w:p w:rsidR="00047202" w:rsidRDefault="00047202" w:rsidP="00D374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Екатериновского района Саратовской области</w:t>
            </w:r>
          </w:p>
        </w:tc>
        <w:tc>
          <w:tcPr>
            <w:tcW w:w="1985" w:type="dxa"/>
          </w:tcPr>
          <w:p w:rsidR="00047202" w:rsidRDefault="00047202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дорога</w:t>
            </w:r>
          </w:p>
        </w:tc>
        <w:tc>
          <w:tcPr>
            <w:tcW w:w="2356" w:type="dxa"/>
          </w:tcPr>
          <w:p w:rsidR="00047202" w:rsidRDefault="00047202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0" w:type="dxa"/>
          </w:tcPr>
          <w:p w:rsidR="00047202" w:rsidRDefault="00047202" w:rsidP="00C14D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4DA8" w:rsidRPr="00C14DA8" w:rsidRDefault="00C14DA8" w:rsidP="00C14D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"/>
        <w:gridCol w:w="2271"/>
        <w:gridCol w:w="1559"/>
        <w:gridCol w:w="1751"/>
        <w:gridCol w:w="1559"/>
        <w:gridCol w:w="2237"/>
      </w:tblGrid>
      <w:tr w:rsidR="00C14DA8" w:rsidRPr="00583D20" w:rsidTr="00D3749F">
        <w:trPr>
          <w:trHeight w:val="15"/>
          <w:tblCellSpacing w:w="15" w:type="dxa"/>
        </w:trPr>
        <w:tc>
          <w:tcPr>
            <w:tcW w:w="687" w:type="dxa"/>
            <w:vAlign w:val="center"/>
            <w:hideMark/>
          </w:tcPr>
          <w:p w:rsidR="00C14DA8" w:rsidRPr="00583D20" w:rsidRDefault="00C14DA8" w:rsidP="00F2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41" w:type="dxa"/>
            <w:vAlign w:val="center"/>
            <w:hideMark/>
          </w:tcPr>
          <w:p w:rsidR="00C14DA8" w:rsidRPr="00583D20" w:rsidRDefault="00C14DA8" w:rsidP="00F2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:rsidR="00C14DA8" w:rsidRPr="00583D20" w:rsidRDefault="00C14DA8" w:rsidP="00F2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721" w:type="dxa"/>
            <w:vAlign w:val="center"/>
            <w:hideMark/>
          </w:tcPr>
          <w:p w:rsidR="00C14DA8" w:rsidRPr="00583D20" w:rsidRDefault="00C14DA8" w:rsidP="00F2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:rsidR="00C14DA8" w:rsidRPr="00583D20" w:rsidRDefault="00C14DA8" w:rsidP="00F2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192" w:type="dxa"/>
            <w:vAlign w:val="center"/>
            <w:hideMark/>
          </w:tcPr>
          <w:p w:rsidR="00C14DA8" w:rsidRPr="00583D20" w:rsidRDefault="00C14DA8" w:rsidP="00F2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FB4BFE" w:rsidRDefault="00FB4BFE"/>
    <w:sectPr w:rsidR="00FB4BFE" w:rsidSect="004E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9F4"/>
    <w:rsid w:val="00047202"/>
    <w:rsid w:val="000D5637"/>
    <w:rsid w:val="00402B28"/>
    <w:rsid w:val="004C6046"/>
    <w:rsid w:val="004E77E8"/>
    <w:rsid w:val="006759F4"/>
    <w:rsid w:val="00772DE3"/>
    <w:rsid w:val="00B24961"/>
    <w:rsid w:val="00C14DA8"/>
    <w:rsid w:val="00D3749F"/>
    <w:rsid w:val="00D93BD3"/>
    <w:rsid w:val="00DF3BC4"/>
    <w:rsid w:val="00ED3221"/>
    <w:rsid w:val="00FB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59F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759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6759F4"/>
    <w:pPr>
      <w:ind w:left="720"/>
      <w:contextualSpacing/>
    </w:pPr>
  </w:style>
  <w:style w:type="character" w:customStyle="1" w:styleId="FontStyle18">
    <w:name w:val="Font Style18"/>
    <w:uiPriority w:val="99"/>
    <w:rsid w:val="00C14DA8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C14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15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2018-01-19T04:07:00Z</cp:lastPrinted>
  <dcterms:created xsi:type="dcterms:W3CDTF">2018-01-18T07:08:00Z</dcterms:created>
  <dcterms:modified xsi:type="dcterms:W3CDTF">2018-01-19T04:09:00Z</dcterms:modified>
</cp:coreProperties>
</file>