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DF" w:rsidRDefault="009608DF" w:rsidP="009608DF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9608DF" w:rsidRDefault="009608DF" w:rsidP="009608DF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9608DF" w:rsidRDefault="009608DF" w:rsidP="009608DF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9608DF" w:rsidRDefault="009608DF" w:rsidP="009608DF">
      <w:pPr>
        <w:pStyle w:val="a6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9608DF" w:rsidRDefault="009608DF" w:rsidP="009608DF">
      <w:pPr>
        <w:pStyle w:val="a6"/>
        <w:jc w:val="center"/>
        <w:rPr>
          <w:rFonts w:ascii="Times New Roman" w:hAnsi="Times New Roman" w:cs="Times New Roman"/>
          <w:sz w:val="26"/>
        </w:rPr>
      </w:pPr>
    </w:p>
    <w:p w:rsidR="009608DF" w:rsidRDefault="009608DF" w:rsidP="009608DF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9608DF" w:rsidRDefault="009608DF" w:rsidP="009608DF">
      <w:pPr>
        <w:pStyle w:val="a6"/>
        <w:jc w:val="center"/>
        <w:rPr>
          <w:rFonts w:asciiTheme="minorHAnsi" w:hAnsiTheme="minorHAnsi" w:cstheme="minorBidi"/>
        </w:rPr>
      </w:pPr>
    </w:p>
    <w:p w:rsidR="009608DF" w:rsidRDefault="009608DF" w:rsidP="009608DF">
      <w:pPr>
        <w:autoSpaceDE w:val="0"/>
        <w:autoSpaceDN w:val="0"/>
        <w:adjustRightInd w:val="0"/>
      </w:pPr>
      <w:r>
        <w:t xml:space="preserve">от  </w:t>
      </w:r>
      <w:r w:rsidR="00872925">
        <w:t>29 марта</w:t>
      </w:r>
      <w:r>
        <w:t xml:space="preserve"> </w:t>
      </w:r>
      <w:r w:rsidR="00954E43">
        <w:t xml:space="preserve"> 2019 г.                     №  </w:t>
      </w:r>
      <w:r w:rsidR="00872925">
        <w:t>11</w:t>
      </w:r>
      <w:r w:rsidR="00954E43">
        <w:t xml:space="preserve"> </w:t>
      </w:r>
      <w:r>
        <w:tab/>
      </w:r>
    </w:p>
    <w:p w:rsidR="009608DF" w:rsidRDefault="009608DF" w:rsidP="009608DF">
      <w:pPr>
        <w:autoSpaceDE w:val="0"/>
        <w:autoSpaceDN w:val="0"/>
        <w:adjustRightInd w:val="0"/>
      </w:pPr>
    </w:p>
    <w:p w:rsidR="00CD34CB" w:rsidRPr="009608DF" w:rsidRDefault="00CD34CB" w:rsidP="009608DF">
      <w:pPr>
        <w:autoSpaceDE w:val="0"/>
        <w:autoSpaceDN w:val="0"/>
        <w:adjustRightInd w:val="0"/>
        <w:rPr>
          <w:b/>
          <w:bCs/>
          <w:sz w:val="26"/>
          <w:szCs w:val="28"/>
        </w:rPr>
      </w:pPr>
      <w:r w:rsidRPr="009608DF">
        <w:rPr>
          <w:b/>
          <w:bCs/>
          <w:sz w:val="26"/>
          <w:szCs w:val="28"/>
        </w:rPr>
        <w:t>О создании и организации</w:t>
      </w:r>
    </w:p>
    <w:p w:rsidR="00CD34CB" w:rsidRPr="009608DF" w:rsidRDefault="00CD34CB" w:rsidP="00CD34CB">
      <w:pPr>
        <w:autoSpaceDE w:val="0"/>
        <w:autoSpaceDN w:val="0"/>
        <w:adjustRightInd w:val="0"/>
        <w:rPr>
          <w:b/>
          <w:bCs/>
          <w:sz w:val="26"/>
          <w:szCs w:val="28"/>
        </w:rPr>
      </w:pPr>
      <w:r w:rsidRPr="009608DF">
        <w:rPr>
          <w:b/>
          <w:bCs/>
          <w:sz w:val="26"/>
          <w:szCs w:val="28"/>
        </w:rPr>
        <w:t>системы внутреннего обеспечения</w:t>
      </w:r>
    </w:p>
    <w:p w:rsidR="00CD34CB" w:rsidRPr="009608DF" w:rsidRDefault="00CD34CB" w:rsidP="00CD34CB">
      <w:pPr>
        <w:autoSpaceDE w:val="0"/>
        <w:autoSpaceDN w:val="0"/>
        <w:adjustRightInd w:val="0"/>
        <w:rPr>
          <w:b/>
          <w:bCs/>
          <w:sz w:val="26"/>
          <w:szCs w:val="28"/>
        </w:rPr>
      </w:pPr>
      <w:r w:rsidRPr="009608DF">
        <w:rPr>
          <w:b/>
          <w:bCs/>
          <w:sz w:val="26"/>
          <w:szCs w:val="28"/>
        </w:rPr>
        <w:t>соответствия требованиям</w:t>
      </w:r>
    </w:p>
    <w:p w:rsidR="00CD34CB" w:rsidRPr="009608DF" w:rsidRDefault="00CD34CB" w:rsidP="00CD34CB">
      <w:pPr>
        <w:pStyle w:val="a5"/>
        <w:tabs>
          <w:tab w:val="left" w:pos="708"/>
        </w:tabs>
        <w:ind w:right="4341"/>
        <w:jc w:val="both"/>
        <w:rPr>
          <w:rFonts w:ascii="Times New Roman" w:hAnsi="Times New Roman" w:cs="Times New Roman"/>
          <w:sz w:val="26"/>
          <w:szCs w:val="28"/>
          <w:highlight w:val="green"/>
        </w:rPr>
      </w:pPr>
      <w:r w:rsidRPr="009608DF">
        <w:rPr>
          <w:rFonts w:ascii="Times New Roman" w:hAnsi="Times New Roman" w:cs="Times New Roman"/>
          <w:b/>
          <w:bCs/>
          <w:sz w:val="26"/>
          <w:szCs w:val="28"/>
        </w:rPr>
        <w:t>антимонопольного законодательства</w:t>
      </w:r>
    </w:p>
    <w:p w:rsidR="00CD34CB" w:rsidRDefault="00CD34CB" w:rsidP="00CD34CB">
      <w:pPr>
        <w:pStyle w:val="a5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CD34CB" w:rsidRDefault="00CD34CB" w:rsidP="009608DF">
      <w:pPr>
        <w:ind w:firstLine="709"/>
        <w:jc w:val="both"/>
        <w:rPr>
          <w:bCs/>
          <w:sz w:val="26"/>
          <w:szCs w:val="28"/>
        </w:rPr>
      </w:pPr>
      <w:r w:rsidRPr="001152A2">
        <w:rPr>
          <w:bCs/>
          <w:sz w:val="26"/>
          <w:szCs w:val="28"/>
        </w:rPr>
        <w:t xml:space="preserve"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и Уставом </w:t>
      </w:r>
      <w:r w:rsidR="009608DF" w:rsidRPr="001152A2">
        <w:rPr>
          <w:bCs/>
          <w:sz w:val="26"/>
          <w:szCs w:val="28"/>
        </w:rPr>
        <w:t>Андреевского муниципального образования Екатериновского муниципального района Саратовской области</w:t>
      </w:r>
      <w:proofErr w:type="gramStart"/>
      <w:r w:rsidR="009608DF" w:rsidRPr="001152A2">
        <w:rPr>
          <w:bCs/>
          <w:sz w:val="26"/>
          <w:szCs w:val="28"/>
        </w:rPr>
        <w:t xml:space="preserve"> ,</w:t>
      </w:r>
      <w:proofErr w:type="gramEnd"/>
      <w:r w:rsidR="009608DF" w:rsidRPr="001152A2">
        <w:rPr>
          <w:bCs/>
          <w:sz w:val="26"/>
          <w:szCs w:val="28"/>
        </w:rPr>
        <w:t xml:space="preserve"> администрация Андреевского муниципального образования</w:t>
      </w:r>
    </w:p>
    <w:p w:rsidR="001152A2" w:rsidRPr="001152A2" w:rsidRDefault="001152A2" w:rsidP="009608DF">
      <w:pPr>
        <w:ind w:firstLine="709"/>
        <w:jc w:val="both"/>
        <w:rPr>
          <w:bCs/>
          <w:sz w:val="26"/>
          <w:szCs w:val="28"/>
        </w:rPr>
      </w:pPr>
    </w:p>
    <w:p w:rsidR="00CD34CB" w:rsidRPr="001152A2" w:rsidRDefault="00CD34CB" w:rsidP="00CD34CB">
      <w:pPr>
        <w:jc w:val="center"/>
        <w:rPr>
          <w:b/>
          <w:sz w:val="26"/>
          <w:szCs w:val="28"/>
        </w:rPr>
      </w:pPr>
      <w:r w:rsidRPr="001152A2">
        <w:rPr>
          <w:b/>
          <w:sz w:val="26"/>
          <w:szCs w:val="28"/>
        </w:rPr>
        <w:t>ПОСТАНОВЛЯЕТ:</w:t>
      </w:r>
    </w:p>
    <w:p w:rsidR="00CD34CB" w:rsidRPr="001152A2" w:rsidRDefault="00CD34CB" w:rsidP="00CD34CB">
      <w:pPr>
        <w:jc w:val="center"/>
        <w:rPr>
          <w:sz w:val="26"/>
          <w:szCs w:val="28"/>
        </w:rPr>
      </w:pPr>
    </w:p>
    <w:p w:rsidR="00CD34CB" w:rsidRPr="001152A2" w:rsidRDefault="00CD34CB" w:rsidP="001152A2">
      <w:pPr>
        <w:pStyle w:val="a7"/>
        <w:widowControl w:val="0"/>
        <w:numPr>
          <w:ilvl w:val="0"/>
          <w:numId w:val="1"/>
        </w:numPr>
        <w:autoSpaceDE w:val="0"/>
        <w:ind w:left="0" w:firstLine="709"/>
        <w:jc w:val="both"/>
        <w:rPr>
          <w:sz w:val="26"/>
          <w:szCs w:val="28"/>
        </w:rPr>
      </w:pPr>
      <w:r w:rsidRPr="001152A2">
        <w:rPr>
          <w:sz w:val="26"/>
          <w:szCs w:val="28"/>
        </w:rPr>
        <w:t xml:space="preserve">Утвердить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="009608DF" w:rsidRPr="001152A2">
        <w:rPr>
          <w:bCs/>
          <w:sz w:val="26"/>
          <w:szCs w:val="28"/>
        </w:rPr>
        <w:t xml:space="preserve">Андреевского муниципального образования, </w:t>
      </w:r>
      <w:r w:rsidRPr="001152A2">
        <w:rPr>
          <w:sz w:val="26"/>
          <w:szCs w:val="28"/>
        </w:rPr>
        <w:t xml:space="preserve"> согласно приложению.</w:t>
      </w:r>
    </w:p>
    <w:p w:rsidR="001152A2" w:rsidRPr="001152A2" w:rsidRDefault="001152A2" w:rsidP="001152A2">
      <w:pPr>
        <w:pStyle w:val="a7"/>
        <w:ind w:left="0" w:firstLine="709"/>
        <w:jc w:val="both"/>
        <w:rPr>
          <w:bCs/>
          <w:sz w:val="26"/>
        </w:rPr>
      </w:pPr>
      <w:r w:rsidRPr="001152A2">
        <w:rPr>
          <w:sz w:val="26"/>
        </w:rPr>
        <w:t xml:space="preserve">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CD34CB" w:rsidRDefault="001152A2" w:rsidP="001152A2">
      <w:pPr>
        <w:widowControl w:val="0"/>
        <w:autoSpaceDE w:val="0"/>
        <w:ind w:firstLine="708"/>
        <w:jc w:val="both"/>
        <w:rPr>
          <w:sz w:val="26"/>
          <w:szCs w:val="28"/>
        </w:rPr>
      </w:pPr>
      <w:r w:rsidRPr="001152A2">
        <w:rPr>
          <w:sz w:val="26"/>
          <w:szCs w:val="28"/>
        </w:rPr>
        <w:t>3</w:t>
      </w:r>
      <w:r w:rsidR="00CD34CB" w:rsidRPr="001152A2">
        <w:rPr>
          <w:sz w:val="26"/>
          <w:szCs w:val="28"/>
        </w:rPr>
        <w:t>. Настоящее постановление вступает в силу со дня официального опубликования (обнародования).</w:t>
      </w:r>
    </w:p>
    <w:p w:rsidR="001152A2" w:rsidRDefault="001152A2" w:rsidP="001152A2">
      <w:pPr>
        <w:widowControl w:val="0"/>
        <w:autoSpaceDE w:val="0"/>
        <w:ind w:firstLine="708"/>
        <w:jc w:val="both"/>
        <w:rPr>
          <w:sz w:val="26"/>
          <w:szCs w:val="28"/>
        </w:rPr>
      </w:pPr>
    </w:p>
    <w:p w:rsidR="001152A2" w:rsidRPr="001152A2" w:rsidRDefault="001152A2" w:rsidP="001152A2">
      <w:pPr>
        <w:widowControl w:val="0"/>
        <w:autoSpaceDE w:val="0"/>
        <w:ind w:firstLine="708"/>
        <w:jc w:val="both"/>
        <w:rPr>
          <w:bCs/>
          <w:sz w:val="26"/>
          <w:szCs w:val="28"/>
        </w:rPr>
      </w:pPr>
    </w:p>
    <w:p w:rsidR="00CD34CB" w:rsidRDefault="00CD34CB" w:rsidP="00CD34CB">
      <w:pPr>
        <w:widowControl w:val="0"/>
        <w:autoSpaceDE w:val="0"/>
        <w:rPr>
          <w:bCs/>
          <w:sz w:val="28"/>
          <w:szCs w:val="28"/>
        </w:rPr>
      </w:pPr>
    </w:p>
    <w:p w:rsidR="001152A2" w:rsidRPr="001152A2" w:rsidRDefault="00CD34CB" w:rsidP="00CD34C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1152A2">
        <w:rPr>
          <w:rFonts w:ascii="Times New Roman" w:hAnsi="Times New Roman" w:cs="Times New Roman"/>
          <w:sz w:val="26"/>
          <w:szCs w:val="28"/>
        </w:rPr>
        <w:t>Глава</w:t>
      </w:r>
      <w:r w:rsidR="001152A2" w:rsidRPr="001152A2">
        <w:rPr>
          <w:rFonts w:ascii="Times New Roman" w:hAnsi="Times New Roman" w:cs="Times New Roman"/>
          <w:sz w:val="26"/>
          <w:szCs w:val="28"/>
        </w:rPr>
        <w:t xml:space="preserve"> администрации</w:t>
      </w:r>
      <w:r w:rsidRPr="001152A2">
        <w:rPr>
          <w:rFonts w:ascii="Times New Roman" w:hAnsi="Times New Roman" w:cs="Times New Roman"/>
          <w:sz w:val="26"/>
          <w:szCs w:val="28"/>
        </w:rPr>
        <w:t xml:space="preserve"> </w:t>
      </w:r>
      <w:r w:rsidR="001152A2" w:rsidRPr="001152A2">
        <w:rPr>
          <w:rFonts w:ascii="Times New Roman" w:hAnsi="Times New Roman" w:cs="Times New Roman"/>
          <w:bCs/>
          <w:sz w:val="26"/>
          <w:szCs w:val="28"/>
        </w:rPr>
        <w:t>Андреевского</w:t>
      </w:r>
    </w:p>
    <w:p w:rsidR="00CD34CB" w:rsidRPr="001152A2" w:rsidRDefault="00CD34CB" w:rsidP="00CD3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1152A2">
        <w:rPr>
          <w:rFonts w:ascii="Times New Roman" w:hAnsi="Times New Roman" w:cs="Times New Roman"/>
          <w:sz w:val="26"/>
          <w:szCs w:val="28"/>
        </w:rPr>
        <w:t xml:space="preserve">муниципального образования </w:t>
      </w:r>
      <w:r w:rsidR="001152A2" w:rsidRPr="001152A2">
        <w:rPr>
          <w:rFonts w:ascii="Times New Roman" w:hAnsi="Times New Roman" w:cs="Times New Roman"/>
          <w:sz w:val="26"/>
          <w:szCs w:val="28"/>
        </w:rPr>
        <w:t xml:space="preserve">                                           А.Н.Яшин</w:t>
      </w:r>
    </w:p>
    <w:p w:rsidR="00CD34CB" w:rsidRDefault="00CD34CB" w:rsidP="00CD34CB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CD34CB" w:rsidRDefault="00CD34CB" w:rsidP="00CD34CB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CD34CB" w:rsidRDefault="00CD34CB" w:rsidP="00CD34CB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CD34CB" w:rsidRDefault="00CD34CB" w:rsidP="00CD34CB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CD34CB" w:rsidRDefault="00CD34CB" w:rsidP="00CD34C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D34CB" w:rsidRDefault="00CD34CB" w:rsidP="00CD34C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D34CB" w:rsidRDefault="00CD34CB" w:rsidP="00CD34CB">
      <w:pPr>
        <w:jc w:val="right"/>
        <w:rPr>
          <w:b/>
          <w:sz w:val="28"/>
          <w:szCs w:val="28"/>
        </w:rPr>
      </w:pPr>
    </w:p>
    <w:p w:rsidR="00CD34CB" w:rsidRDefault="00CD34CB" w:rsidP="00CD34CB">
      <w:pPr>
        <w:jc w:val="right"/>
        <w:rPr>
          <w:b/>
          <w:sz w:val="28"/>
          <w:szCs w:val="28"/>
        </w:rPr>
      </w:pPr>
    </w:p>
    <w:p w:rsidR="00CD34CB" w:rsidRDefault="00CD34CB" w:rsidP="00CD34CB">
      <w:pPr>
        <w:jc w:val="right"/>
        <w:rPr>
          <w:b/>
          <w:sz w:val="28"/>
          <w:szCs w:val="28"/>
        </w:rPr>
      </w:pPr>
    </w:p>
    <w:p w:rsidR="001152A2" w:rsidRDefault="001152A2" w:rsidP="00CD34CB">
      <w:pPr>
        <w:jc w:val="right"/>
        <w:rPr>
          <w:b/>
          <w:sz w:val="28"/>
          <w:szCs w:val="28"/>
        </w:rPr>
      </w:pPr>
    </w:p>
    <w:p w:rsidR="00CD34CB" w:rsidRPr="001152A2" w:rsidRDefault="00CD34CB" w:rsidP="001152A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152A2">
        <w:rPr>
          <w:sz w:val="20"/>
          <w:szCs w:val="20"/>
        </w:rPr>
        <w:t>Приложение к постановлению</w:t>
      </w:r>
    </w:p>
    <w:p w:rsidR="00CD34CB" w:rsidRPr="001152A2" w:rsidRDefault="001152A2" w:rsidP="00CD34CB">
      <w:pPr>
        <w:widowControl w:val="0"/>
        <w:autoSpaceDE w:val="0"/>
        <w:autoSpaceDN w:val="0"/>
        <w:adjustRightInd w:val="0"/>
        <w:ind w:left="5103"/>
        <w:rPr>
          <w:sz w:val="20"/>
          <w:szCs w:val="20"/>
        </w:rPr>
      </w:pPr>
      <w:r w:rsidRPr="001152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Pr="001152A2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Pr="001152A2">
        <w:rPr>
          <w:sz w:val="20"/>
          <w:szCs w:val="20"/>
        </w:rPr>
        <w:t>дминистрации Андреевского МО</w:t>
      </w:r>
    </w:p>
    <w:p w:rsidR="00CD34CB" w:rsidRPr="001152A2" w:rsidRDefault="001152A2" w:rsidP="00CD34CB">
      <w:pPr>
        <w:widowControl w:val="0"/>
        <w:autoSpaceDE w:val="0"/>
        <w:autoSpaceDN w:val="0"/>
        <w:adjustRightInd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CD34CB" w:rsidRPr="001152A2">
        <w:rPr>
          <w:sz w:val="20"/>
          <w:szCs w:val="20"/>
        </w:rPr>
        <w:t xml:space="preserve">от </w:t>
      </w:r>
      <w:r>
        <w:rPr>
          <w:sz w:val="20"/>
          <w:szCs w:val="20"/>
        </w:rPr>
        <w:t>29.03.</w:t>
      </w:r>
      <w:r w:rsidR="00CD34CB" w:rsidRPr="001152A2">
        <w:rPr>
          <w:sz w:val="20"/>
          <w:szCs w:val="20"/>
        </w:rPr>
        <w:t xml:space="preserve"> 2019 года №</w:t>
      </w:r>
      <w:r>
        <w:rPr>
          <w:sz w:val="20"/>
          <w:szCs w:val="20"/>
        </w:rPr>
        <w:t xml:space="preserve"> 11</w:t>
      </w:r>
      <w:r w:rsidR="00CD34CB" w:rsidRPr="001152A2">
        <w:rPr>
          <w:sz w:val="20"/>
          <w:szCs w:val="20"/>
        </w:rPr>
        <w:t xml:space="preserve"> </w:t>
      </w:r>
    </w:p>
    <w:p w:rsidR="00CD34CB" w:rsidRDefault="00CD34CB" w:rsidP="00CD34C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системы внутреннего обеспечения</w:t>
      </w: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соответствия требованиям антимонопольного законодательства</w:t>
      </w: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администрации  </w:t>
      </w:r>
      <w:r w:rsidR="001152A2">
        <w:rPr>
          <w:b/>
          <w:sz w:val="28"/>
          <w:szCs w:val="28"/>
        </w:rPr>
        <w:t xml:space="preserve"> Андреевского  муниципального образования</w:t>
      </w: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CD34CB" w:rsidRDefault="00CD34CB" w:rsidP="00CD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целях формирования единого подхода к созданию и организации в администрации </w:t>
      </w:r>
      <w:r w:rsidR="001152A2">
        <w:rPr>
          <w:sz w:val="28"/>
          <w:szCs w:val="28"/>
        </w:rPr>
        <w:t xml:space="preserve"> Андреевского муниципального образования </w:t>
      </w:r>
      <w:r>
        <w:rPr>
          <w:sz w:val="28"/>
          <w:szCs w:val="28"/>
        </w:rPr>
        <w:t xml:space="preserve"> (далее – администрация) системы внутреннего обеспечения соответствия требованиям антимонопольного законодательства (далее – система обеспечения антимонопольных требований).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Термины, используемые в настоящем Положении, означают следующее: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«антимонопольное законодательство» – законодательство, основывающееся на </w:t>
      </w:r>
      <w:hyperlink r:id="rId5" w:history="1">
        <w:r w:rsidRPr="001152A2"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Гражданском </w:t>
      </w:r>
      <w:hyperlink r:id="rId6" w:history="1">
        <w:r w:rsidRPr="001152A2">
          <w:rPr>
            <w:sz w:val="28"/>
            <w:szCs w:val="28"/>
          </w:rPr>
          <w:t>кодексе</w:t>
        </w:r>
      </w:hyperlink>
      <w:r w:rsidRPr="00115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и состоящее из Федерального </w:t>
      </w:r>
      <w:hyperlink r:id="rId7" w:history="1">
        <w:r w:rsidRPr="001152A2">
          <w:rPr>
            <w:sz w:val="28"/>
            <w:szCs w:val="28"/>
          </w:rPr>
          <w:t>закона</w:t>
        </w:r>
      </w:hyperlink>
      <w:r w:rsidRPr="001152A2">
        <w:rPr>
          <w:sz w:val="28"/>
          <w:szCs w:val="28"/>
        </w:rPr>
        <w:t xml:space="preserve"> </w:t>
      </w:r>
      <w:r>
        <w:rPr>
          <w:sz w:val="28"/>
          <w:szCs w:val="28"/>
        </w:rPr>
        <w:t>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  <w:proofErr w:type="gramEnd"/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«нарушение антимонопольного законодательства» – недопущение, ограничение, устранение конкуренции структурными подразделениями  и должностными лицами администрации;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CD34CB" w:rsidRDefault="00CD34CB" w:rsidP="00CD34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Цели, задачи и принципы система обеспечения антимонопольных требований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Цели системы обеспечения антимонопольных требований: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системы обеспечения антимонопольных требований: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выявление рисков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соответствием деятельности структурных подразделений и должностных лиц администрации требованиям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оценка эффективности функционирования в администрации системы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При организации системы обеспечения антимонопольных требований структурные подразделения и должностные лица администрации руководствуются следующими принципами: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заинтересованность в эффективности функционирования  системы обеспечения антимонопольных требований;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обеспечение информационной </w:t>
      </w:r>
      <w:proofErr w:type="gramStart"/>
      <w:r>
        <w:rPr>
          <w:sz w:val="28"/>
          <w:szCs w:val="28"/>
        </w:rPr>
        <w:t>открытости функционирования системы обеспечения антимонопольных требований</w:t>
      </w:r>
      <w:proofErr w:type="gramEnd"/>
      <w:r>
        <w:rPr>
          <w:sz w:val="28"/>
          <w:szCs w:val="28"/>
        </w:rPr>
        <w:t>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непрерывность функционирования и совершенствование системы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Сведения об органе, ответственном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Общий контроль за организацией и функционированием системы обеспечения антимонопольных требований осуществляется главой </w:t>
      </w:r>
      <w:r w:rsidR="001152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1152A2">
        <w:rPr>
          <w:sz w:val="28"/>
          <w:szCs w:val="28"/>
        </w:rPr>
        <w:t xml:space="preserve">администрации </w:t>
      </w:r>
      <w:r w:rsidR="001152A2" w:rsidRPr="001152A2">
        <w:rPr>
          <w:sz w:val="28"/>
          <w:szCs w:val="28"/>
        </w:rPr>
        <w:t xml:space="preserve">Андреевского </w:t>
      </w:r>
      <w:r w:rsidRPr="001152A2">
        <w:rPr>
          <w:sz w:val="28"/>
          <w:szCs w:val="28"/>
        </w:rPr>
        <w:t>муниципального образования</w:t>
      </w:r>
      <w:proofErr w:type="gramStart"/>
      <w:r>
        <w:rPr>
          <w:i/>
          <w:sz w:val="28"/>
          <w:szCs w:val="28"/>
        </w:rPr>
        <w:t xml:space="preserve"> </w:t>
      </w:r>
      <w:r w:rsidR="001152A2">
        <w:rPr>
          <w:i/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антимонопольных требований;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рассматривает материалы, отчеты и результаты периодических </w:t>
      </w:r>
      <w:proofErr w:type="gramStart"/>
      <w:r>
        <w:rPr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 компетенции </w:t>
      </w:r>
      <w:r w:rsidR="001152A2" w:rsidRPr="001152A2">
        <w:rPr>
          <w:sz w:val="28"/>
          <w:szCs w:val="28"/>
        </w:rPr>
        <w:t>администрации Андреевского муниципального образования</w:t>
      </w:r>
      <w:r w:rsidR="001152A2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относятся следующие функции: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организация внутренних расследований, связанных с функционированием системы обеспечения антимонопольных требований;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информирование </w:t>
      </w:r>
      <w:r w:rsidR="001152A2">
        <w:rPr>
          <w:sz w:val="28"/>
          <w:szCs w:val="28"/>
        </w:rPr>
        <w:t xml:space="preserve"> </w:t>
      </w:r>
      <w:r w:rsidR="001152A2" w:rsidRPr="001152A2">
        <w:rPr>
          <w:sz w:val="28"/>
          <w:szCs w:val="28"/>
        </w:rPr>
        <w:t xml:space="preserve">главы администрации Андреевского </w:t>
      </w:r>
      <w:r w:rsidRPr="001152A2">
        <w:rPr>
          <w:sz w:val="28"/>
          <w:szCs w:val="28"/>
        </w:rPr>
        <w:t xml:space="preserve"> муниципального образования</w:t>
      </w:r>
      <w:proofErr w:type="gramStart"/>
      <w:r w:rsidRPr="001152A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Оценку эффективности организации и функционирования системы обеспечения антимонопольных требований осуществляет </w:t>
      </w:r>
      <w:r w:rsidRPr="001152A2">
        <w:rPr>
          <w:sz w:val="28"/>
          <w:szCs w:val="28"/>
        </w:rPr>
        <w:t xml:space="preserve">общественный совет при администрации </w:t>
      </w:r>
      <w:r w:rsidR="001152A2">
        <w:rPr>
          <w:sz w:val="28"/>
          <w:szCs w:val="28"/>
        </w:rPr>
        <w:t>Андреевского муниципального образования</w:t>
      </w:r>
      <w:r w:rsidRPr="001152A2">
        <w:rPr>
          <w:sz w:val="28"/>
          <w:szCs w:val="28"/>
        </w:rPr>
        <w:t>,</w:t>
      </w:r>
      <w:r>
        <w:rPr>
          <w:sz w:val="28"/>
          <w:szCs w:val="28"/>
        </w:rPr>
        <w:t xml:space="preserve"> к функциям которого относятся: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eastAsia="ru-RU"/>
        </w:rPr>
        <w:t xml:space="preserve">рассмотрение и оценка мероприятий администрации в части, касающейся функционирования </w:t>
      </w:r>
      <w:r>
        <w:rPr>
          <w:sz w:val="28"/>
          <w:szCs w:val="28"/>
        </w:rPr>
        <w:t>системы обеспечения антимонопольных требований</w:t>
      </w:r>
      <w:r>
        <w:rPr>
          <w:sz w:val="28"/>
          <w:szCs w:val="28"/>
          <w:lang w:eastAsia="ru-RU"/>
        </w:rPr>
        <w:t>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б) рассмотрение и утверждение доклада о </w:t>
      </w:r>
      <w:r>
        <w:rPr>
          <w:sz w:val="28"/>
          <w:szCs w:val="28"/>
        </w:rPr>
        <w:t>системе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V. Порядок выявления и оценки рисков нарушения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антимонопольного законодательства 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целях выявления рисков нарушения антимонопольного законодательства </w:t>
      </w:r>
      <w:r w:rsidR="001152A2">
        <w:rPr>
          <w:sz w:val="28"/>
          <w:szCs w:val="28"/>
        </w:rPr>
        <w:t>администрация</w:t>
      </w:r>
      <w:r w:rsidR="001152A2" w:rsidRPr="001152A2">
        <w:rPr>
          <w:sz w:val="28"/>
          <w:szCs w:val="28"/>
        </w:rPr>
        <w:t xml:space="preserve"> </w:t>
      </w:r>
      <w:r w:rsidR="001152A2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на регулярной основе организуется проведение следующих мероприятий: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анализ нормативных правовых актов органов местного самоуправления муниципального образования;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анализ проектов нормативных правовых актов органов местного самоуправления муниципального образования;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мониторинг и анализ практики применения администрацией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(не реже одного раза в год)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>
        <w:rPr>
          <w:sz w:val="28"/>
          <w:szCs w:val="28"/>
        </w:rPr>
        <w:t xml:space="preserve"> устранению нарушения, а также о принятых мерах, направленных на недопущение повторения нарушения.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При проведении (не реже одного раза в год) анализа нормативных правовых актов организуется проведение следующих мероприятий: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разработка и размещение на официальном сайте администрации в сети  «Интернет» исчерпывающего перечня муниципальных нормативных правовых актов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рассмотрение вопросов необходимости внесения изменений в муниципальные нормативные правовые акты.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анализа проектов нормативных правовых актов реализуются следующие мероприятия: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размещение на официальном сайте администрации в сети 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87"/>
      <w:bookmarkEnd w:id="0"/>
      <w:r>
        <w:rPr>
          <w:sz w:val="28"/>
          <w:szCs w:val="28"/>
        </w:rPr>
        <w:t>а) осуществление на постоянной основе сбора сведений о правоприменительной практике в администрации;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подготовка по итогам сбора информации, предусмотренной </w:t>
      </w:r>
      <w:hyperlink r:id="rId8" w:anchor="Par87" w:history="1">
        <w:r w:rsidRPr="001152A2">
          <w:rPr>
            <w:sz w:val="28"/>
            <w:szCs w:val="28"/>
          </w:rPr>
          <w:t>подпунктом «а</w:t>
        </w:r>
      </w:hyperlink>
      <w:r w:rsidRPr="001152A2">
        <w:rPr>
          <w:sz w:val="28"/>
          <w:szCs w:val="28"/>
        </w:rPr>
        <w:t>»</w:t>
      </w:r>
      <w:r>
        <w:rPr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При выявлении рисков нарушения антимонопольного законодательства </w:t>
      </w:r>
      <w:r w:rsidR="001152A2">
        <w:rPr>
          <w:sz w:val="28"/>
          <w:szCs w:val="28"/>
        </w:rPr>
        <w:t>администрацией Андреевского муниципального образования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обеспечивается проведение оценки таких рисков. Выявляемые риски нарушения антимонопольного законодательства распределяются по уровням согласно </w:t>
      </w:r>
      <w:hyperlink r:id="rId9" w:anchor="Par137" w:history="1">
        <w:r w:rsidRPr="001152A2">
          <w:rPr>
            <w:sz w:val="28"/>
            <w:szCs w:val="28"/>
          </w:rPr>
          <w:t>приложению</w:t>
        </w:r>
      </w:hyperlink>
      <w:r w:rsidRPr="001152A2">
        <w:rPr>
          <w:sz w:val="28"/>
          <w:szCs w:val="28"/>
        </w:rPr>
        <w:t xml:space="preserve"> </w:t>
      </w:r>
      <w:r>
        <w:rPr>
          <w:sz w:val="28"/>
          <w:szCs w:val="28"/>
        </w:rPr>
        <w:t>№ 1 к настоящему Положению.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На основе проведенной оценки рисков нарушения антимонопольного законодательства </w:t>
      </w:r>
      <w:r w:rsidR="001152A2">
        <w:rPr>
          <w:sz w:val="28"/>
          <w:szCs w:val="28"/>
        </w:rPr>
        <w:t>должностным лицом администрации Андреевского муниципального образования</w:t>
      </w:r>
      <w:r w:rsidR="001152A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составляется описание рисков согласно приложению № 2 к настоящему Положению.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Информация о проведении выявления и оценки рисков нарушения антимонопольного законодательства включается </w:t>
      </w:r>
      <w:r w:rsidR="001152A2">
        <w:rPr>
          <w:sz w:val="28"/>
          <w:szCs w:val="28"/>
        </w:rPr>
        <w:t>администрацией Андреевского муниципального образования</w:t>
      </w:r>
      <w:r w:rsidR="001152A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доклад о системе обеспечения антимонопольных требований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Мероприятия по снижению рисков нарушения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антимонопольного законодательства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целях снижения рисков нарушения антимонопольного законодательства </w:t>
      </w:r>
      <w:r w:rsidR="00CC0122">
        <w:rPr>
          <w:sz w:val="28"/>
          <w:szCs w:val="28"/>
        </w:rPr>
        <w:t>должностным лицом администрации Андреевского муниципального образования</w:t>
      </w:r>
      <w:r w:rsidR="00CC01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 разработка (не реже одного раза в год) мероприятий по снижению рисков нарушения антимонопольного законодательства.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.Осуществление  контроля</w:t>
      </w:r>
      <w:proofErr w:type="gramEnd"/>
      <w:r>
        <w:rPr>
          <w:b/>
          <w:sz w:val="28"/>
          <w:szCs w:val="28"/>
        </w:rPr>
        <w:t xml:space="preserve"> за функционированием систем</w:t>
      </w:r>
      <w:r w:rsidR="00CC0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обеспечения антимонопольных требований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 w:rsidR="00CC0122">
        <w:rPr>
          <w:sz w:val="28"/>
          <w:szCs w:val="28"/>
        </w:rPr>
        <w:t xml:space="preserve">  администрации Андреевского муниципального образования</w:t>
      </w:r>
      <w:r>
        <w:rPr>
          <w:sz w:val="28"/>
          <w:szCs w:val="28"/>
        </w:rPr>
        <w:t>, который: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рассматривает материалы, отчеты и результаты периодических </w:t>
      </w:r>
      <w:proofErr w:type="gramStart"/>
      <w:r>
        <w:rPr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Ключевые показатели и порядок </w:t>
      </w:r>
      <w:proofErr w:type="gramStart"/>
      <w:r>
        <w:rPr>
          <w:b/>
          <w:bCs/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 целях </w:t>
      </w:r>
      <w:proofErr w:type="gramStart"/>
      <w:r>
        <w:rPr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  <w:r>
        <w:rPr>
          <w:sz w:val="28"/>
          <w:szCs w:val="28"/>
        </w:rPr>
        <w:t xml:space="preserve"> устанавливаются следующие ключевые показатели: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выданных администрации и должностным лицам администрации предупреждений антимонопольных органов;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CC0122">
        <w:rPr>
          <w:sz w:val="28"/>
          <w:szCs w:val="28"/>
        </w:rPr>
        <w:t>Должностное  лицо администрации Андреевского муниципального образования</w:t>
      </w:r>
      <w:r w:rsidR="00CC01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 о системе обеспечения антимонопольных требований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Доклад о системе обеспечения антимонопольных требований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Доклад о системе обеспечения антимонопольных требований должен содержать информацию: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результатах проведенной оценки рисков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 исполнении мероприятий по снижению рисков нарушения антимонопольного законодательства;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достижении ключевых </w:t>
      </w:r>
      <w:proofErr w:type="gramStart"/>
      <w:r>
        <w:rPr>
          <w:sz w:val="28"/>
          <w:szCs w:val="28"/>
        </w:rPr>
        <w:t>показателей эффективности системы обеспечения антимонопольных требований</w:t>
      </w:r>
      <w:proofErr w:type="gramEnd"/>
      <w:r>
        <w:rPr>
          <w:sz w:val="28"/>
          <w:szCs w:val="28"/>
        </w:rPr>
        <w:t xml:space="preserve"> 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CC0122">
        <w:rPr>
          <w:sz w:val="28"/>
          <w:szCs w:val="28"/>
        </w:rPr>
        <w:t>Должностное  лицо администрации Андреевского муниципального образования</w:t>
      </w:r>
      <w:r w:rsidR="00CC01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доклад на подпись </w:t>
      </w:r>
      <w:r w:rsidRPr="00CC0122">
        <w:rPr>
          <w:sz w:val="28"/>
          <w:szCs w:val="28"/>
        </w:rPr>
        <w:t>главе</w:t>
      </w:r>
      <w:r>
        <w:rPr>
          <w:i/>
          <w:sz w:val="28"/>
          <w:szCs w:val="28"/>
        </w:rPr>
        <w:t xml:space="preserve"> </w:t>
      </w:r>
      <w:r w:rsidR="00CC0122">
        <w:rPr>
          <w:i/>
          <w:sz w:val="28"/>
          <w:szCs w:val="28"/>
        </w:rPr>
        <w:t xml:space="preserve"> </w:t>
      </w:r>
      <w:r w:rsidR="00CC0122">
        <w:rPr>
          <w:sz w:val="28"/>
          <w:szCs w:val="28"/>
        </w:rPr>
        <w:t xml:space="preserve"> администрации Андреевского муниципального образования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который направляет доклад 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утверждение в </w:t>
      </w:r>
      <w:r w:rsidRPr="00CC0122">
        <w:rPr>
          <w:sz w:val="28"/>
          <w:szCs w:val="28"/>
        </w:rPr>
        <w:t>общественный совет при администрации</w:t>
      </w:r>
      <w:r>
        <w:rPr>
          <w:i/>
          <w:sz w:val="28"/>
          <w:szCs w:val="28"/>
        </w:rPr>
        <w:t xml:space="preserve"> </w:t>
      </w:r>
      <w:r w:rsidR="00CC0122">
        <w:rPr>
          <w:sz w:val="28"/>
          <w:szCs w:val="28"/>
        </w:rPr>
        <w:t xml:space="preserve"> Андреевского муниципального образования</w:t>
      </w:r>
      <w:r>
        <w:rPr>
          <w:sz w:val="28"/>
          <w:szCs w:val="28"/>
        </w:rPr>
        <w:t>, не реже одного раза в год до 1 февраля.</w:t>
      </w:r>
    </w:p>
    <w:p w:rsidR="00CD34CB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Доклад, утвержденный </w:t>
      </w:r>
      <w:r w:rsidRPr="00CC0122">
        <w:rPr>
          <w:sz w:val="28"/>
          <w:szCs w:val="28"/>
        </w:rPr>
        <w:t>общественным советом при</w:t>
      </w:r>
      <w:r>
        <w:rPr>
          <w:i/>
          <w:sz w:val="28"/>
          <w:szCs w:val="28"/>
          <w:u w:val="single"/>
        </w:rPr>
        <w:t xml:space="preserve"> </w:t>
      </w:r>
      <w:r w:rsidR="00CC0122">
        <w:rPr>
          <w:i/>
          <w:sz w:val="28"/>
          <w:szCs w:val="28"/>
          <w:u w:val="single"/>
        </w:rPr>
        <w:t xml:space="preserve"> </w:t>
      </w:r>
      <w:r w:rsidR="00CC0122">
        <w:rPr>
          <w:sz w:val="28"/>
          <w:szCs w:val="28"/>
        </w:rPr>
        <w:t xml:space="preserve"> администрации Андреевского муниципального образовании</w:t>
      </w:r>
      <w:r>
        <w:rPr>
          <w:sz w:val="28"/>
          <w:szCs w:val="28"/>
        </w:rPr>
        <w:t>, размещается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</w:t>
      </w:r>
    </w:p>
    <w:p w:rsidR="00CD34CB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Default="00CD34CB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Default="00CD34CB" w:rsidP="00CD34CB">
      <w:pPr>
        <w:autoSpaceDE w:val="0"/>
        <w:autoSpaceDN w:val="0"/>
        <w:adjustRightInd w:val="0"/>
        <w:ind w:firstLine="709"/>
        <w:jc w:val="center"/>
        <w:outlineLvl w:val="0"/>
      </w:pPr>
      <w:r>
        <w:t xml:space="preserve">                                        </w:t>
      </w: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D34CB" w:rsidRDefault="00CD34CB" w:rsidP="00CC0122">
      <w:pPr>
        <w:autoSpaceDE w:val="0"/>
        <w:autoSpaceDN w:val="0"/>
        <w:adjustRightInd w:val="0"/>
        <w:ind w:firstLine="709"/>
        <w:jc w:val="right"/>
        <w:outlineLvl w:val="0"/>
      </w:pPr>
      <w:r>
        <w:t xml:space="preserve"> Приложение № 1 к Положению</w:t>
      </w:r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об организации системы </w:t>
      </w:r>
      <w:proofErr w:type="gramStart"/>
      <w:r>
        <w:t>внутреннего</w:t>
      </w:r>
      <w:proofErr w:type="gramEnd"/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обеспечения соответствия требованиям</w:t>
      </w:r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антимонопольного законодательства</w:t>
      </w:r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</w:t>
      </w:r>
      <w:r w:rsidR="00CC0122">
        <w:t xml:space="preserve">                         </w:t>
      </w:r>
      <w:r>
        <w:t xml:space="preserve"> в </w:t>
      </w:r>
      <w:r w:rsidR="00CC0122">
        <w:t>Андреевском  муниципальном образовании</w:t>
      </w:r>
    </w:p>
    <w:p w:rsidR="00CD34CB" w:rsidRDefault="00CD34CB" w:rsidP="00CD34CB">
      <w:pPr>
        <w:autoSpaceDE w:val="0"/>
        <w:autoSpaceDN w:val="0"/>
        <w:adjustRightInd w:val="0"/>
        <w:jc w:val="right"/>
      </w:pPr>
    </w:p>
    <w:p w:rsidR="00CD34CB" w:rsidRDefault="00CD34CB" w:rsidP="00CD34CB">
      <w:pPr>
        <w:autoSpaceDE w:val="0"/>
        <w:autoSpaceDN w:val="0"/>
        <w:adjustRightInd w:val="0"/>
      </w:pPr>
    </w:p>
    <w:p w:rsidR="00CD34CB" w:rsidRDefault="00CD34CB" w:rsidP="00CD34CB">
      <w:pPr>
        <w:autoSpaceDE w:val="0"/>
        <w:autoSpaceDN w:val="0"/>
        <w:adjustRightInd w:val="0"/>
      </w:pPr>
    </w:p>
    <w:p w:rsidR="00CD34CB" w:rsidRDefault="00CD34CB" w:rsidP="00CD34CB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Par137"/>
      <w:bookmarkEnd w:id="1"/>
      <w:r>
        <w:rPr>
          <w:b/>
          <w:bCs/>
        </w:rPr>
        <w:t>Уровни рисков нарушения антимонопольного законодательства</w:t>
      </w:r>
    </w:p>
    <w:p w:rsidR="00CD34CB" w:rsidRDefault="00CD34CB" w:rsidP="00CD34C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CD34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Уровень риска</w:t>
            </w:r>
          </w:p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Описание риска</w:t>
            </w:r>
          </w:p>
        </w:tc>
      </w:tr>
      <w:tr w:rsidR="00CD34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Низкий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CD34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Незначительный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Вероятность выдачи муниципальным органам и должностным лицам предупреждения.</w:t>
            </w:r>
          </w:p>
        </w:tc>
      </w:tr>
      <w:tr w:rsidR="00CD34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Существенный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CD34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Высокий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  <w: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:rsidR="00CD34CB" w:rsidRDefault="00CD34CB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Default="00CD34CB" w:rsidP="00CD34CB">
      <w:pPr>
        <w:autoSpaceDE w:val="0"/>
        <w:autoSpaceDN w:val="0"/>
        <w:adjustRightInd w:val="0"/>
        <w:ind w:firstLine="709"/>
        <w:jc w:val="center"/>
        <w:outlineLvl w:val="0"/>
      </w:pPr>
      <w:r>
        <w:t xml:space="preserve">                                       </w:t>
      </w: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C0122" w:rsidRDefault="00CC0122" w:rsidP="00CD34CB">
      <w:pPr>
        <w:autoSpaceDE w:val="0"/>
        <w:autoSpaceDN w:val="0"/>
        <w:adjustRightInd w:val="0"/>
        <w:ind w:firstLine="709"/>
        <w:jc w:val="center"/>
        <w:outlineLvl w:val="0"/>
      </w:pPr>
    </w:p>
    <w:p w:rsidR="00CD34CB" w:rsidRDefault="00CD34CB" w:rsidP="00CD34CB">
      <w:pPr>
        <w:autoSpaceDE w:val="0"/>
        <w:autoSpaceDN w:val="0"/>
        <w:adjustRightInd w:val="0"/>
        <w:ind w:firstLine="709"/>
        <w:jc w:val="center"/>
        <w:outlineLvl w:val="0"/>
      </w:pPr>
      <w:r>
        <w:t xml:space="preserve"> </w:t>
      </w:r>
      <w:r w:rsidR="00CC0122">
        <w:t xml:space="preserve">                                    </w:t>
      </w:r>
      <w:r>
        <w:t xml:space="preserve"> Приложение № 2 к Положению</w:t>
      </w:r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об организации системы </w:t>
      </w:r>
      <w:proofErr w:type="gramStart"/>
      <w:r>
        <w:t>внутреннего</w:t>
      </w:r>
      <w:proofErr w:type="gramEnd"/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обеспечения соответствия требованиям</w:t>
      </w:r>
    </w:p>
    <w:p w:rsidR="00CD34CB" w:rsidRDefault="00CD34CB" w:rsidP="00CD34CB">
      <w:pPr>
        <w:autoSpaceDE w:val="0"/>
        <w:autoSpaceDN w:val="0"/>
        <w:adjustRightInd w:val="0"/>
        <w:jc w:val="center"/>
      </w:pPr>
      <w:r>
        <w:t xml:space="preserve">                                                             антимонопольного законодательства</w:t>
      </w:r>
    </w:p>
    <w:p w:rsidR="00CD34CB" w:rsidRDefault="00CC0122" w:rsidP="00CD34CB">
      <w:pPr>
        <w:widowControl w:val="0"/>
        <w:autoSpaceDE w:val="0"/>
        <w:ind w:left="708" w:hanging="708"/>
        <w:jc w:val="both"/>
      </w:pPr>
      <w:r>
        <w:t xml:space="preserve">                                                                             в Андреевском  муниципальном образовании</w:t>
      </w:r>
    </w:p>
    <w:p w:rsidR="00CC0122" w:rsidRDefault="00CC0122" w:rsidP="00CD34CB">
      <w:pPr>
        <w:widowControl w:val="0"/>
        <w:autoSpaceDE w:val="0"/>
        <w:ind w:left="708" w:hanging="708"/>
        <w:jc w:val="both"/>
      </w:pPr>
    </w:p>
    <w:p w:rsidR="00CC0122" w:rsidRDefault="00CC0122" w:rsidP="00CD34CB">
      <w:pPr>
        <w:widowControl w:val="0"/>
        <w:autoSpaceDE w:val="0"/>
        <w:ind w:left="708" w:hanging="708"/>
        <w:jc w:val="both"/>
      </w:pPr>
    </w:p>
    <w:p w:rsidR="00CC0122" w:rsidRDefault="00CC0122" w:rsidP="00CD34CB">
      <w:pPr>
        <w:widowControl w:val="0"/>
        <w:autoSpaceDE w:val="0"/>
        <w:ind w:left="708" w:hanging="708"/>
        <w:jc w:val="both"/>
      </w:pPr>
    </w:p>
    <w:p w:rsidR="00CC0122" w:rsidRDefault="00CC0122" w:rsidP="00CD34CB">
      <w:pPr>
        <w:widowControl w:val="0"/>
        <w:autoSpaceDE w:val="0"/>
        <w:ind w:left="708" w:hanging="708"/>
        <w:jc w:val="both"/>
      </w:pPr>
    </w:p>
    <w:p w:rsidR="00CC0122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D34CB" w:rsidRDefault="00CD34CB" w:rsidP="00CD34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Описание рисков нарушения антимонопольного законодательства</w:t>
      </w:r>
    </w:p>
    <w:p w:rsidR="00CC0122" w:rsidRDefault="00CC0122" w:rsidP="00CD34CB">
      <w:pPr>
        <w:autoSpaceDE w:val="0"/>
        <w:autoSpaceDN w:val="0"/>
        <w:adjustRightInd w:val="0"/>
        <w:jc w:val="center"/>
        <w:rPr>
          <w:b/>
          <w:bCs/>
        </w:rPr>
      </w:pPr>
    </w:p>
    <w:p w:rsidR="00CC0122" w:rsidRDefault="00CC0122" w:rsidP="00CD34CB">
      <w:pPr>
        <w:autoSpaceDE w:val="0"/>
        <w:autoSpaceDN w:val="0"/>
        <w:adjustRightInd w:val="0"/>
        <w:jc w:val="center"/>
        <w:rPr>
          <w:b/>
          <w:bCs/>
        </w:rPr>
      </w:pPr>
    </w:p>
    <w:p w:rsidR="00CC0122" w:rsidRDefault="00CC0122" w:rsidP="00CD34CB">
      <w:pPr>
        <w:autoSpaceDE w:val="0"/>
        <w:autoSpaceDN w:val="0"/>
        <w:adjustRightInd w:val="0"/>
        <w:jc w:val="center"/>
      </w:pPr>
    </w:p>
    <w:p w:rsidR="00CD34CB" w:rsidRDefault="00CD34CB" w:rsidP="00CD34CB">
      <w:pPr>
        <w:autoSpaceDE w:val="0"/>
        <w:autoSpaceDN w:val="0"/>
        <w:adjustRightInd w:val="0"/>
        <w:jc w:val="center"/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417"/>
        <w:gridCol w:w="1134"/>
        <w:gridCol w:w="1560"/>
        <w:gridCol w:w="1701"/>
        <w:gridCol w:w="1701"/>
        <w:gridCol w:w="1666"/>
      </w:tblGrid>
      <w:tr w:rsidR="00CD34C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Выявленные  риски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возникновения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(отсутствие) остаточных рисков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повторного возникновения рисков</w:t>
            </w:r>
          </w:p>
        </w:tc>
      </w:tr>
      <w:tr w:rsidR="00CD34C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Default="00CD34C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D61377" w:rsidRDefault="00CD34CB">
      <w:r>
        <w:rPr>
          <w:sz w:val="28"/>
          <w:szCs w:val="28"/>
        </w:rPr>
        <w:br w:type="page"/>
      </w:r>
    </w:p>
    <w:sectPr w:rsidR="00D61377" w:rsidSect="00D6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D0D86"/>
    <w:multiLevelType w:val="hybridMultilevel"/>
    <w:tmpl w:val="88408B48"/>
    <w:lvl w:ilvl="0" w:tplc="0228288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34CB"/>
    <w:rsid w:val="001152A2"/>
    <w:rsid w:val="003668DE"/>
    <w:rsid w:val="004E3103"/>
    <w:rsid w:val="00872925"/>
    <w:rsid w:val="00954E43"/>
    <w:rsid w:val="009608DF"/>
    <w:rsid w:val="00C5387C"/>
    <w:rsid w:val="00CC0122"/>
    <w:rsid w:val="00CD34CB"/>
    <w:rsid w:val="00D6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34CB"/>
    <w:rPr>
      <w:color w:val="0000FF"/>
      <w:u w:val="single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CD34CB"/>
    <w:rPr>
      <w:lang w:eastAsia="zh-CN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CD34CB"/>
    <w:pPr>
      <w:tabs>
        <w:tab w:val="center" w:pos="4153"/>
        <w:tab w:val="right" w:pos="8306"/>
      </w:tabs>
      <w:overflowPunct w:val="0"/>
      <w:autoSpaceDE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CD34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D34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9608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5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E1B53CC08851E7343D6B05F033B133D700C5D41DE722E83A1C7200F26w01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0A5F946CAE8C6B2AD23BF5513773DDFE1B56C809871E7343D6B05F033B133D700C5D41DE722E83A1C7200F26w01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0A5F946CAE8C6B2AD23BF5513773DDFE1A55CB0BD349711283BE5A0B6B492D74450948C176319DA2D923w016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2647</Words>
  <Characters>15092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II. Цели, задачи и принципы система обеспечения антимонопольных требований</vt:lpstr>
      <vt:lpstr>III. Сведения об органе, ответственном за функционирование системы обеспечения а</vt:lpstr>
      <vt:lpstr>IV. Порядок выявления и оценки рисков нарушения</vt:lpstr>
      <vt:lpstr/>
      <vt:lpstr>V. Мероприятия по снижению рисков нарушения</vt:lpstr>
      <vt:lpstr>VII. Ключевые показатели и порядок оценки эффективности функционирования системы</vt:lpstr>
      <vt:lpstr/>
      <vt:lpstr/>
      <vt:lpstr>VIII. Доклад о системе обеспечения антимонопольных требований</vt:lpstr>
      <vt:lpstr>Приложение № 1 к Положению</vt:lpstr>
      <vt:lpstr>Приложение № 2 к Положению</vt:lpstr>
    </vt:vector>
  </TitlesOfParts>
  <Company>MultiDVD Team</Company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2019-04-04T11:58:00Z</cp:lastPrinted>
  <dcterms:created xsi:type="dcterms:W3CDTF">2019-04-04T11:36:00Z</dcterms:created>
  <dcterms:modified xsi:type="dcterms:W3CDTF">2019-04-04T12:09:00Z</dcterms:modified>
</cp:coreProperties>
</file>