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DB" w:rsidRPr="00145B61" w:rsidRDefault="00B951DB" w:rsidP="00B951D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Восьмое заседание </w:t>
      </w:r>
      <w:r w:rsidRPr="00145B61">
        <w:rPr>
          <w:rFonts w:ascii="Times New Roman" w:hAnsi="Times New Roman" w:cs="Times New Roman"/>
          <w:b/>
          <w:sz w:val="28"/>
          <w:szCs w:val="28"/>
        </w:rPr>
        <w:t xml:space="preserve">Совета депутатов Новоселовского муниципального образования  </w:t>
      </w:r>
      <w:r w:rsidR="00A50AE7">
        <w:rPr>
          <w:rFonts w:ascii="Times New Roman" w:hAnsi="Times New Roman" w:cs="Times New Roman"/>
          <w:b/>
          <w:sz w:val="28"/>
          <w:szCs w:val="28"/>
        </w:rPr>
        <w:t>первого</w:t>
      </w:r>
      <w:r w:rsidRPr="00145B61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DB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DB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37B26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 xml:space="preserve">.12.2018 </w:t>
      </w:r>
      <w:r w:rsidRPr="00145B61">
        <w:rPr>
          <w:rFonts w:ascii="Times New Roman" w:hAnsi="Times New Roman" w:cs="Times New Roman"/>
          <w:b/>
          <w:sz w:val="28"/>
          <w:szCs w:val="28"/>
        </w:rPr>
        <w:t xml:space="preserve">года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145B61">
        <w:rPr>
          <w:rFonts w:ascii="Times New Roman" w:hAnsi="Times New Roman" w:cs="Times New Roman"/>
          <w:b/>
          <w:sz w:val="28"/>
          <w:szCs w:val="28"/>
        </w:rPr>
        <w:t>№</w:t>
      </w:r>
      <w:r w:rsidR="00137B26">
        <w:rPr>
          <w:rFonts w:ascii="Times New Roman" w:hAnsi="Times New Roman" w:cs="Times New Roman"/>
          <w:b/>
          <w:sz w:val="28"/>
          <w:szCs w:val="28"/>
        </w:rPr>
        <w:t>35</w:t>
      </w:r>
      <w:r w:rsidRPr="00145B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с.Новосёловка</w:t>
      </w:r>
    </w:p>
    <w:p w:rsidR="002A0DA2" w:rsidRPr="002375BB" w:rsidRDefault="002A0DA2" w:rsidP="00B95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1DB" w:rsidRDefault="00B951DB" w:rsidP="00B951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7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и дополнений в решение Совета депутатов Новосёловского МО </w:t>
      </w:r>
      <w:r w:rsidRPr="00DC2424">
        <w:rPr>
          <w:rFonts w:ascii="Times New Roman" w:hAnsi="Times New Roman" w:cs="Times New Roman"/>
          <w:b/>
          <w:sz w:val="28"/>
          <w:szCs w:val="28"/>
        </w:rPr>
        <w:t>от</w:t>
      </w:r>
      <w:r w:rsidR="00A50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424">
        <w:rPr>
          <w:rFonts w:ascii="Times New Roman" w:hAnsi="Times New Roman" w:cs="Times New Roman"/>
          <w:b/>
          <w:sz w:val="28"/>
          <w:szCs w:val="28"/>
        </w:rPr>
        <w:t>01.04.2016 года № 108 «Об утверждении Положения о бюджетном процессе Новосёловского МО»</w:t>
      </w:r>
    </w:p>
    <w:p w:rsidR="00B951DB" w:rsidRPr="002375BB" w:rsidRDefault="00B951DB" w:rsidP="00B951DB">
      <w:pPr>
        <w:pStyle w:val="Default"/>
        <w:jc w:val="both"/>
        <w:rPr>
          <w:sz w:val="28"/>
          <w:szCs w:val="28"/>
        </w:rPr>
      </w:pPr>
      <w:r w:rsidRPr="002375BB">
        <w:rPr>
          <w:rFonts w:eastAsia="Times New Roman"/>
          <w:sz w:val="28"/>
          <w:szCs w:val="28"/>
          <w:lang w:eastAsia="ru-RU"/>
        </w:rPr>
        <w:t xml:space="preserve">   </w:t>
      </w:r>
      <w:r w:rsidRPr="002375BB">
        <w:rPr>
          <w:sz w:val="28"/>
          <w:szCs w:val="28"/>
        </w:rPr>
        <w:t xml:space="preserve">     Руководствуясь Бюджетным кодексом Российской Федерации, Уставом </w:t>
      </w:r>
      <w:r>
        <w:rPr>
          <w:sz w:val="28"/>
          <w:szCs w:val="28"/>
        </w:rPr>
        <w:t xml:space="preserve">Новосёловского </w:t>
      </w:r>
      <w:r w:rsidRPr="002375BB">
        <w:rPr>
          <w:sz w:val="28"/>
          <w:szCs w:val="28"/>
        </w:rPr>
        <w:t xml:space="preserve">муниципального  образования, Совет депутатов </w:t>
      </w:r>
      <w:r>
        <w:rPr>
          <w:sz w:val="28"/>
          <w:szCs w:val="28"/>
        </w:rPr>
        <w:t xml:space="preserve">Новосёловского </w:t>
      </w:r>
      <w:r w:rsidRPr="002375BB">
        <w:rPr>
          <w:sz w:val="28"/>
          <w:szCs w:val="28"/>
        </w:rPr>
        <w:t xml:space="preserve">муниципального  образования </w:t>
      </w:r>
    </w:p>
    <w:p w:rsidR="00B951DB" w:rsidRPr="002375BB" w:rsidRDefault="00B951DB" w:rsidP="00B951DB">
      <w:pPr>
        <w:pStyle w:val="Default"/>
        <w:jc w:val="center"/>
        <w:rPr>
          <w:b/>
          <w:sz w:val="28"/>
          <w:szCs w:val="28"/>
        </w:rPr>
      </w:pPr>
      <w:r w:rsidRPr="002375BB">
        <w:rPr>
          <w:b/>
          <w:sz w:val="28"/>
          <w:szCs w:val="28"/>
        </w:rPr>
        <w:t>РЕШИЛ:</w:t>
      </w:r>
    </w:p>
    <w:p w:rsidR="00B951DB" w:rsidRPr="00B951DB" w:rsidRDefault="00B951DB" w:rsidP="00B951DB">
      <w:pPr>
        <w:pStyle w:val="Default"/>
        <w:ind w:firstLine="708"/>
        <w:jc w:val="both"/>
        <w:rPr>
          <w:sz w:val="28"/>
          <w:szCs w:val="28"/>
        </w:rPr>
      </w:pPr>
      <w:r w:rsidRPr="00B951DB">
        <w:rPr>
          <w:sz w:val="28"/>
          <w:szCs w:val="28"/>
        </w:rPr>
        <w:t>1.В  решение Совета депутатов Новосёловского МО от 01.04.2016 года № 108 «Об утверждении Положения о бюджетном процессе Новосёловского МО» внести следующие изменения и дополнения:</w:t>
      </w:r>
    </w:p>
    <w:p w:rsidR="00B951DB" w:rsidRDefault="00B951DB" w:rsidP="002A0D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951DB">
        <w:rPr>
          <w:rFonts w:ascii="Times New Roman" w:hAnsi="Times New Roman" w:cs="Times New Roman"/>
          <w:sz w:val="28"/>
          <w:szCs w:val="28"/>
        </w:rPr>
        <w:t xml:space="preserve">1.1. </w:t>
      </w:r>
      <w:r w:rsidR="00080EF9">
        <w:rPr>
          <w:rFonts w:ascii="Times New Roman" w:hAnsi="Times New Roman" w:cs="Times New Roman"/>
          <w:sz w:val="28"/>
          <w:szCs w:val="28"/>
        </w:rPr>
        <w:t xml:space="preserve">  </w:t>
      </w:r>
      <w:r w:rsidRPr="00B951DB">
        <w:rPr>
          <w:rFonts w:ascii="Times New Roman" w:hAnsi="Times New Roman" w:cs="Times New Roman"/>
          <w:sz w:val="28"/>
          <w:szCs w:val="28"/>
        </w:rPr>
        <w:t>п.4 статьи 2 Положения о бюджетном процессе Новосёловского МО</w:t>
      </w:r>
      <w:r w:rsidR="00A6651C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A6651C" w:rsidRPr="002375BB" w:rsidRDefault="00A6651C" w:rsidP="00A6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37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распределение бюджетных ассигнований местного бюджета по разделам, </w:t>
      </w:r>
      <w:r w:rsidRPr="007F26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подразделам, целевым статьям (муниципальным программам и внепрограммным направлениям деятельности), группам и подгруппам видов расходов бюджета на</w:t>
      </w:r>
      <w:r w:rsidRPr="00237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очередной финансовый год;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80EF9" w:rsidRDefault="00080EF9" w:rsidP="002A0DA2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2A0DA2">
        <w:rPr>
          <w:rFonts w:ascii="Times New Roman" w:hAnsi="Times New Roman" w:cs="Times New Roman"/>
          <w:sz w:val="28"/>
          <w:szCs w:val="28"/>
        </w:rPr>
        <w:t xml:space="preserve"> </w:t>
      </w:r>
      <w:r w:rsidR="00A6651C">
        <w:rPr>
          <w:rFonts w:ascii="Times New Roman" w:hAnsi="Times New Roman" w:cs="Times New Roman"/>
          <w:sz w:val="28"/>
          <w:szCs w:val="28"/>
        </w:rPr>
        <w:t>статью</w:t>
      </w:r>
      <w:r w:rsidR="002A0DA2">
        <w:rPr>
          <w:rFonts w:ascii="Times New Roman" w:hAnsi="Times New Roman" w:cs="Times New Roman"/>
          <w:sz w:val="28"/>
          <w:szCs w:val="28"/>
        </w:rPr>
        <w:t xml:space="preserve"> 6 </w:t>
      </w:r>
      <w:r w:rsidR="002A0DA2" w:rsidRPr="00B951DB">
        <w:rPr>
          <w:rFonts w:ascii="Times New Roman" w:hAnsi="Times New Roman" w:cs="Times New Roman"/>
          <w:sz w:val="28"/>
          <w:szCs w:val="28"/>
        </w:rPr>
        <w:t>Положения о бюджетном процессе Новосёловского МО</w:t>
      </w:r>
      <w:r w:rsidR="00A6651C">
        <w:rPr>
          <w:rFonts w:ascii="Times New Roman" w:hAnsi="Times New Roman" w:cs="Times New Roman"/>
          <w:sz w:val="28"/>
          <w:szCs w:val="28"/>
        </w:rPr>
        <w:t xml:space="preserve"> дополнить п.17 следующего содержания</w:t>
      </w:r>
      <w:r w:rsidR="002A0DA2">
        <w:rPr>
          <w:rFonts w:ascii="Times New Roman" w:hAnsi="Times New Roman" w:cs="Times New Roman"/>
          <w:sz w:val="28"/>
          <w:szCs w:val="28"/>
        </w:rPr>
        <w:t>:</w:t>
      </w:r>
    </w:p>
    <w:p w:rsidR="002A0DA2" w:rsidRPr="00137B26" w:rsidRDefault="002A0DA2" w:rsidP="002A0D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B26">
        <w:rPr>
          <w:rFonts w:ascii="Times New Roman" w:hAnsi="Times New Roman" w:cs="Times New Roman"/>
          <w:sz w:val="28"/>
          <w:szCs w:val="28"/>
        </w:rPr>
        <w:t>«</w:t>
      </w:r>
      <w:r w:rsidR="00A6651C">
        <w:rPr>
          <w:rFonts w:ascii="Times New Roman" w:hAnsi="Times New Roman" w:cs="Times New Roman"/>
          <w:sz w:val="28"/>
          <w:szCs w:val="28"/>
        </w:rPr>
        <w:t xml:space="preserve">17) </w:t>
      </w:r>
      <w:r w:rsidRPr="00137B2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распорядитель средств бюджета муниципального образования, обязан в течение 10 дней после вынесения (принятия) судебного акта в окончательной форме в порядке, установленном финансовым органом муниципального образования, направить в финансовый орган муниципального образования информацию о результатах рассмотрения дела в суде, а также представить информацию о наличии оснований для обжалования судебного акта.</w:t>
      </w:r>
    </w:p>
    <w:p w:rsidR="002A0DA2" w:rsidRPr="00137B26" w:rsidRDefault="002A0DA2" w:rsidP="002A0D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B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 для обжалования судебного акта, а также в случае обжалования судебного акта иными участниками судебного процесса главный распорядитель средств бюджета муниципального образования в течение 10 дней после вынесения (принятия) судебного акта апелляционной, кассационной или надзорной инстанции в окончательной форме обязан в порядке, установленном финансовым органом муниципального образования, представить в финансовый орган муниципального образования информацию о результатах обжалования судебного акта.»</w:t>
      </w:r>
    </w:p>
    <w:p w:rsidR="00B951DB" w:rsidRPr="002375BB" w:rsidRDefault="00B951DB" w:rsidP="00B951DB">
      <w:pPr>
        <w:pStyle w:val="Default"/>
        <w:ind w:firstLine="708"/>
        <w:jc w:val="both"/>
        <w:rPr>
          <w:sz w:val="28"/>
          <w:szCs w:val="28"/>
        </w:rPr>
      </w:pPr>
      <w:r w:rsidRPr="00137B26">
        <w:rPr>
          <w:sz w:val="28"/>
          <w:szCs w:val="28"/>
        </w:rPr>
        <w:t>2. Обнародовать настоящее решение в установленных местах</w:t>
      </w:r>
      <w:r>
        <w:rPr>
          <w:sz w:val="28"/>
          <w:szCs w:val="28"/>
        </w:rPr>
        <w:t xml:space="preserve"> обнародования</w:t>
      </w:r>
      <w:r w:rsidRPr="002375BB">
        <w:rPr>
          <w:sz w:val="28"/>
          <w:szCs w:val="28"/>
        </w:rPr>
        <w:t xml:space="preserve"> и разместить на официальном сайте  в  сети Интернет.</w:t>
      </w:r>
    </w:p>
    <w:p w:rsidR="00B951DB" w:rsidRPr="002375BB" w:rsidRDefault="00B951DB" w:rsidP="00B951D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75BB">
        <w:rPr>
          <w:sz w:val="28"/>
          <w:szCs w:val="28"/>
        </w:rPr>
        <w:t>. Настоящее Решение вступает  в силу со дня его обнародования.</w:t>
      </w:r>
    </w:p>
    <w:p w:rsidR="00B951DB" w:rsidRDefault="00B951DB" w:rsidP="00B951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Новосёловского </w:t>
      </w:r>
    </w:p>
    <w:p w:rsidR="001E5FF0" w:rsidRPr="00B951DB" w:rsidRDefault="00B951DB" w:rsidP="00B95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                                                          </w:t>
      </w:r>
      <w:r w:rsidR="007F2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В.В.Вязовов</w:t>
      </w:r>
    </w:p>
    <w:sectPr w:rsidR="001E5FF0" w:rsidRPr="00B951DB" w:rsidSect="007F2630">
      <w:footerReference w:type="default" r:id="rId7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2FE" w:rsidRDefault="00F972FE" w:rsidP="00E81295">
      <w:pPr>
        <w:spacing w:after="0" w:line="240" w:lineRule="auto"/>
      </w:pPr>
      <w:r>
        <w:separator/>
      </w:r>
    </w:p>
  </w:endnote>
  <w:endnote w:type="continuationSeparator" w:id="1">
    <w:p w:rsidR="00F972FE" w:rsidRDefault="00F972FE" w:rsidP="00E8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EB5" w:rsidRDefault="00FA7EB5">
    <w:pPr>
      <w:pStyle w:val="a9"/>
      <w:jc w:val="right"/>
    </w:pPr>
  </w:p>
  <w:p w:rsidR="00FA7EB5" w:rsidRDefault="00FA7E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2FE" w:rsidRDefault="00F972FE" w:rsidP="00E81295">
      <w:pPr>
        <w:spacing w:after="0" w:line="240" w:lineRule="auto"/>
      </w:pPr>
      <w:r>
        <w:separator/>
      </w:r>
    </w:p>
  </w:footnote>
  <w:footnote w:type="continuationSeparator" w:id="1">
    <w:p w:rsidR="00F972FE" w:rsidRDefault="00F972FE" w:rsidP="00E81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24B6"/>
    <w:multiLevelType w:val="hybridMultilevel"/>
    <w:tmpl w:val="EE249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490"/>
    <w:rsid w:val="00042722"/>
    <w:rsid w:val="00047C8D"/>
    <w:rsid w:val="00080EF9"/>
    <w:rsid w:val="000B6F61"/>
    <w:rsid w:val="000C136B"/>
    <w:rsid w:val="000D7F28"/>
    <w:rsid w:val="000F2D42"/>
    <w:rsid w:val="00137B26"/>
    <w:rsid w:val="00180EE8"/>
    <w:rsid w:val="00186A03"/>
    <w:rsid w:val="001D7E15"/>
    <w:rsid w:val="001E5FF0"/>
    <w:rsid w:val="002375BB"/>
    <w:rsid w:val="00243160"/>
    <w:rsid w:val="0025077B"/>
    <w:rsid w:val="0026543B"/>
    <w:rsid w:val="00284E0C"/>
    <w:rsid w:val="00291A5B"/>
    <w:rsid w:val="002A0DA2"/>
    <w:rsid w:val="002A5853"/>
    <w:rsid w:val="002C1F44"/>
    <w:rsid w:val="002C21AC"/>
    <w:rsid w:val="002D14AA"/>
    <w:rsid w:val="002D4A0F"/>
    <w:rsid w:val="002D4D85"/>
    <w:rsid w:val="00322583"/>
    <w:rsid w:val="00340D33"/>
    <w:rsid w:val="0035142E"/>
    <w:rsid w:val="0036699C"/>
    <w:rsid w:val="003E7BBA"/>
    <w:rsid w:val="00410BB4"/>
    <w:rsid w:val="00445CA9"/>
    <w:rsid w:val="004E7EEB"/>
    <w:rsid w:val="00503AF8"/>
    <w:rsid w:val="00513DA3"/>
    <w:rsid w:val="0055325A"/>
    <w:rsid w:val="005B7EF0"/>
    <w:rsid w:val="005C0D14"/>
    <w:rsid w:val="005C4814"/>
    <w:rsid w:val="00663791"/>
    <w:rsid w:val="00682999"/>
    <w:rsid w:val="006D5914"/>
    <w:rsid w:val="00717E44"/>
    <w:rsid w:val="0079023E"/>
    <w:rsid w:val="007A144A"/>
    <w:rsid w:val="007F2630"/>
    <w:rsid w:val="00833C7A"/>
    <w:rsid w:val="008B2E78"/>
    <w:rsid w:val="008E2719"/>
    <w:rsid w:val="008E38E6"/>
    <w:rsid w:val="008E413E"/>
    <w:rsid w:val="00927736"/>
    <w:rsid w:val="00962909"/>
    <w:rsid w:val="00965C11"/>
    <w:rsid w:val="00991B5D"/>
    <w:rsid w:val="009A6490"/>
    <w:rsid w:val="009B3F77"/>
    <w:rsid w:val="00A027B7"/>
    <w:rsid w:val="00A178F6"/>
    <w:rsid w:val="00A20B08"/>
    <w:rsid w:val="00A21091"/>
    <w:rsid w:val="00A36BAD"/>
    <w:rsid w:val="00A44B6F"/>
    <w:rsid w:val="00A50AE7"/>
    <w:rsid w:val="00A6651C"/>
    <w:rsid w:val="00AD0935"/>
    <w:rsid w:val="00B43734"/>
    <w:rsid w:val="00B91D81"/>
    <w:rsid w:val="00B92524"/>
    <w:rsid w:val="00B951DB"/>
    <w:rsid w:val="00BB638F"/>
    <w:rsid w:val="00BB7D19"/>
    <w:rsid w:val="00BF7BA9"/>
    <w:rsid w:val="00C06E92"/>
    <w:rsid w:val="00C1017F"/>
    <w:rsid w:val="00C33293"/>
    <w:rsid w:val="00C63E33"/>
    <w:rsid w:val="00C66EBA"/>
    <w:rsid w:val="00C92B2B"/>
    <w:rsid w:val="00CA436D"/>
    <w:rsid w:val="00CD3B4E"/>
    <w:rsid w:val="00D11374"/>
    <w:rsid w:val="00D27554"/>
    <w:rsid w:val="00D52B42"/>
    <w:rsid w:val="00D67505"/>
    <w:rsid w:val="00D72DBD"/>
    <w:rsid w:val="00DC2424"/>
    <w:rsid w:val="00E17268"/>
    <w:rsid w:val="00E27D26"/>
    <w:rsid w:val="00E81295"/>
    <w:rsid w:val="00ED4294"/>
    <w:rsid w:val="00ED538C"/>
    <w:rsid w:val="00F972FE"/>
    <w:rsid w:val="00FA7EB5"/>
    <w:rsid w:val="00FB5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490"/>
    <w:rPr>
      <w:b/>
      <w:bCs/>
    </w:rPr>
  </w:style>
  <w:style w:type="character" w:customStyle="1" w:styleId="articleseparator">
    <w:name w:val="article_separator"/>
    <w:basedOn w:val="a0"/>
    <w:rsid w:val="009A6490"/>
  </w:style>
  <w:style w:type="paragraph" w:styleId="a5">
    <w:name w:val="Balloon Text"/>
    <w:basedOn w:val="a"/>
    <w:link w:val="a6"/>
    <w:uiPriority w:val="99"/>
    <w:semiHidden/>
    <w:unhideWhenUsed/>
    <w:rsid w:val="009A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49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81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1295"/>
  </w:style>
  <w:style w:type="paragraph" w:styleId="a9">
    <w:name w:val="footer"/>
    <w:basedOn w:val="a"/>
    <w:link w:val="aa"/>
    <w:uiPriority w:val="99"/>
    <w:unhideWhenUsed/>
    <w:rsid w:val="00E81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1295"/>
  </w:style>
  <w:style w:type="paragraph" w:customStyle="1" w:styleId="Default">
    <w:name w:val="Default"/>
    <w:rsid w:val="00CD3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2375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USER</cp:lastModifiedBy>
  <cp:revision>39</cp:revision>
  <cp:lastPrinted>2018-12-19T07:16:00Z</cp:lastPrinted>
  <dcterms:created xsi:type="dcterms:W3CDTF">2016-02-08T13:18:00Z</dcterms:created>
  <dcterms:modified xsi:type="dcterms:W3CDTF">2018-12-19T07:18:00Z</dcterms:modified>
</cp:coreProperties>
</file>