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B1" w:rsidRDefault="005F62B1" w:rsidP="005F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F62B1" w:rsidRDefault="005F62B1" w:rsidP="005F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F62B1" w:rsidRDefault="005F62B1" w:rsidP="005F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F62B1" w:rsidRDefault="005F62B1" w:rsidP="005F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ШЕСТЬДЕСЯТ ШЕСТОЕ ЗАСЕДАНИЕ СОВЕТА ДЕПУТАТОВ СЛАСТУХИНСКОГО МУНИЦИПАЛЬНОГО ОБРАЗОВАНИЯ ПЕРВОГО СОЗЫВА</w:t>
      </w:r>
    </w:p>
    <w:p w:rsidR="005F62B1" w:rsidRDefault="005F62B1" w:rsidP="005F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62B1" w:rsidRDefault="005F62B1" w:rsidP="005F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F62B1" w:rsidRDefault="005F62B1" w:rsidP="005F62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B1" w:rsidRDefault="00701192" w:rsidP="005F6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="005F62B1">
        <w:rPr>
          <w:rFonts w:ascii="Times New Roman" w:hAnsi="Times New Roman" w:cs="Times New Roman"/>
          <w:sz w:val="28"/>
          <w:szCs w:val="28"/>
        </w:rPr>
        <w:t>.05.2016  г.     №66-135                                                         с.Сластуха</w:t>
      </w:r>
    </w:p>
    <w:p w:rsidR="005F62B1" w:rsidRPr="005F62B1" w:rsidRDefault="005F62B1" w:rsidP="005F62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7337" w:rsidRPr="00727337" w:rsidRDefault="005F62B1" w:rsidP="005F62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 утверждении положения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об участии в профилактике </w:t>
      </w:r>
    </w:p>
    <w:p w:rsidR="00727337" w:rsidRPr="00727337" w:rsidRDefault="00727337" w:rsidP="005F62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="005F62B1"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ерроризма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2B1"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 экстремизма, а также минимизации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2B1"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и (или) </w:t>
      </w:r>
    </w:p>
    <w:p w:rsidR="00727337" w:rsidRPr="00727337" w:rsidRDefault="005F62B1" w:rsidP="005F62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ликвидации последствий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проявления терроризма и </w:t>
      </w:r>
    </w:p>
    <w:p w:rsidR="00727337" w:rsidRPr="00727337" w:rsidRDefault="005F62B1" w:rsidP="007273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экстремизма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738"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на территории </w:t>
      </w: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Сластухинского </w:t>
      </w:r>
    </w:p>
    <w:p w:rsidR="005F62B1" w:rsidRPr="00727337" w:rsidRDefault="005F62B1" w:rsidP="007273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733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муниципального образования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Стратегией противодействия экстремизму в Российской Федерации до 2025 года (утвержденной Президентом РФ 28.11.2014 г., Пр-2753), 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5F62B1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5F62B1">
        <w:rPr>
          <w:rFonts w:ascii="Times New Roman" w:hAnsi="Times New Roman" w:cs="Times New Roman"/>
          <w:sz w:val="28"/>
          <w:szCs w:val="28"/>
        </w:rPr>
        <w:t xml:space="preserve">.), руководствуясь Уставом </w:t>
      </w:r>
      <w:r w:rsidR="00727337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5F62B1">
        <w:rPr>
          <w:rFonts w:ascii="Times New Roman" w:hAnsi="Times New Roman" w:cs="Times New Roman"/>
          <w:sz w:val="28"/>
          <w:szCs w:val="28"/>
        </w:rPr>
        <w:t xml:space="preserve">, </w:t>
      </w:r>
      <w:r w:rsidR="00727337">
        <w:rPr>
          <w:rFonts w:ascii="Times New Roman" w:hAnsi="Times New Roman" w:cs="Times New Roman"/>
          <w:sz w:val="28"/>
          <w:szCs w:val="28"/>
        </w:rPr>
        <w:t>С</w:t>
      </w:r>
      <w:r w:rsidRPr="005F62B1">
        <w:rPr>
          <w:rFonts w:ascii="Times New Roman" w:hAnsi="Times New Roman" w:cs="Times New Roman"/>
          <w:sz w:val="28"/>
          <w:szCs w:val="28"/>
        </w:rPr>
        <w:t>овет</w:t>
      </w:r>
      <w:r w:rsidR="00727337">
        <w:rPr>
          <w:rFonts w:ascii="Times New Roman" w:hAnsi="Times New Roman" w:cs="Times New Roman"/>
          <w:sz w:val="28"/>
          <w:szCs w:val="28"/>
        </w:rPr>
        <w:t xml:space="preserve"> депутатов Сластухинского</w:t>
      </w:r>
      <w:r w:rsidRPr="005F62B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27337">
        <w:rPr>
          <w:rFonts w:ascii="Times New Roman" w:hAnsi="Times New Roman" w:cs="Times New Roman"/>
          <w:sz w:val="28"/>
          <w:szCs w:val="28"/>
        </w:rPr>
        <w:t xml:space="preserve">го образования </w:t>
      </w:r>
    </w:p>
    <w:p w:rsidR="005F62B1" w:rsidRPr="003B0485" w:rsidRDefault="005F62B1" w:rsidP="005F62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w w:val="127"/>
          <w:sz w:val="28"/>
          <w:szCs w:val="28"/>
        </w:rPr>
      </w:pPr>
      <w:r w:rsidRPr="003B0485">
        <w:rPr>
          <w:rFonts w:ascii="Times New Roman" w:hAnsi="Times New Roman" w:cs="Times New Roman"/>
          <w:b/>
          <w:color w:val="000000"/>
          <w:spacing w:val="-4"/>
          <w:w w:val="127"/>
          <w:sz w:val="28"/>
          <w:szCs w:val="28"/>
        </w:rPr>
        <w:t>РЕШИЛ: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 xml:space="preserve">1. Утвердить Положение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="003B0485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5F62B1">
        <w:rPr>
          <w:rFonts w:ascii="Times New Roman" w:hAnsi="Times New Roman" w:cs="Times New Roman"/>
          <w:sz w:val="28"/>
          <w:szCs w:val="28"/>
        </w:rPr>
        <w:t>муниципального образования согласно приложению к настоящему решению;</w:t>
      </w:r>
    </w:p>
    <w:p w:rsidR="005F62B1" w:rsidRDefault="00727337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62B1" w:rsidRPr="005F62B1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727337" w:rsidRDefault="00727337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7337" w:rsidRDefault="00727337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7337" w:rsidRPr="00727337" w:rsidRDefault="00727337" w:rsidP="00727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337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727337" w:rsidRPr="00727337" w:rsidRDefault="00727337" w:rsidP="00727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33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27337">
        <w:rPr>
          <w:rFonts w:ascii="Times New Roman" w:hAnsi="Times New Roman" w:cs="Times New Roman"/>
          <w:b/>
          <w:sz w:val="28"/>
          <w:szCs w:val="28"/>
        </w:rPr>
        <w:t xml:space="preserve">   В.И.Курышев</w:t>
      </w:r>
    </w:p>
    <w:p w:rsidR="00727337" w:rsidRPr="005F62B1" w:rsidRDefault="00727337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62B1" w:rsidRPr="005F62B1" w:rsidRDefault="005F62B1" w:rsidP="005F6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37" w:rsidRDefault="00727337" w:rsidP="007273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3B0485" w:rsidRDefault="00727337" w:rsidP="00727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2733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</w:t>
      </w:r>
    </w:p>
    <w:p w:rsidR="003B0485" w:rsidRDefault="003B0485" w:rsidP="00727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3B0485" w:rsidRDefault="003B0485" w:rsidP="00727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5F62B1" w:rsidRPr="00727337" w:rsidRDefault="003B0485" w:rsidP="00727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lastRenderedPageBreak/>
        <w:t xml:space="preserve">                                                    </w:t>
      </w:r>
      <w:r w:rsidR="00727337" w:rsidRPr="0072733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5F62B1" w:rsidRPr="0072733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УТВЕРЖДЕНО р</w:t>
      </w:r>
      <w:r w:rsidR="005F62B1" w:rsidRPr="0072733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ешением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Советом депутатов Сластухинского муниципального образования</w:t>
      </w:r>
    </w:p>
    <w:p w:rsidR="005F62B1" w:rsidRPr="00727337" w:rsidRDefault="003B0485" w:rsidP="005F62B1">
      <w:pPr>
        <w:shd w:val="clear" w:color="auto" w:fill="FFFFFF"/>
        <w:tabs>
          <w:tab w:val="left" w:pos="7646"/>
        </w:tabs>
        <w:spacing w:after="0" w:line="240" w:lineRule="auto"/>
        <w:ind w:left="4320"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о</w:t>
      </w:r>
      <w:r w:rsidR="005F62B1" w:rsidRPr="0072733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т</w:t>
      </w:r>
      <w:r w:rsidR="0070119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16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.05.2016 г.</w:t>
      </w:r>
      <w:r w:rsidR="005F62B1" w:rsidRPr="0072733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5F62B1" w:rsidRPr="00727337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66-135</w:t>
      </w:r>
    </w:p>
    <w:p w:rsidR="005F62B1" w:rsidRPr="005F62B1" w:rsidRDefault="005F62B1" w:rsidP="005F62B1">
      <w:pPr>
        <w:shd w:val="clear" w:color="auto" w:fill="FFFFFF"/>
        <w:tabs>
          <w:tab w:val="left" w:pos="764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727337" w:rsidRDefault="00727337" w:rsidP="005F62B1">
      <w:pPr>
        <w:shd w:val="clear" w:color="auto" w:fill="FFFFFF"/>
        <w:tabs>
          <w:tab w:val="left" w:pos="76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5F62B1" w:rsidRPr="005F62B1" w:rsidRDefault="005F62B1" w:rsidP="003B0485">
      <w:pPr>
        <w:shd w:val="clear" w:color="auto" w:fill="FFFFFF"/>
        <w:tabs>
          <w:tab w:val="left" w:pos="76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ПОЛОЖЕНИЕ</w:t>
      </w:r>
    </w:p>
    <w:p w:rsidR="005F62B1" w:rsidRPr="005F62B1" w:rsidRDefault="005F62B1" w:rsidP="003B048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об участии в профилактике терроризма </w:t>
      </w:r>
      <w:r w:rsidRPr="005F6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экстремизма, а также минимизации и (или) ликвидации последствий проявления терроризма и экстремизма на территории Сластухинского муниципального образования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62B1" w:rsidRPr="005F62B1" w:rsidRDefault="005F62B1" w:rsidP="005F62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5F62B1" w:rsidRPr="005F62B1" w:rsidRDefault="005F62B1" w:rsidP="005F62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2B1" w:rsidRPr="003B0485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3B0485">
        <w:rPr>
          <w:rFonts w:ascii="Times New Roman" w:hAnsi="Times New Roman" w:cs="Times New Roman"/>
          <w:color w:val="000000"/>
          <w:spacing w:val="-14"/>
          <w:sz w:val="28"/>
          <w:szCs w:val="28"/>
        </w:rPr>
        <w:t>1.</w:t>
      </w:r>
      <w:r w:rsidRPr="003B04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Настоящее   Положение   разработано   в   соответствии   с   требованиями Федеральных законов от 06.10.2003 № 131-ФЗ "Об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Стратегией противодействия экстремизму в Российской Федерации до 2025 года </w:t>
      </w:r>
      <w:r w:rsidRPr="003B0485">
        <w:rPr>
          <w:rFonts w:ascii="Times New Roman" w:hAnsi="Times New Roman" w:cs="Times New Roman"/>
          <w:sz w:val="28"/>
          <w:szCs w:val="28"/>
        </w:rPr>
        <w:t xml:space="preserve">(утвержденной Президентом РФ 28.11.2014 г., Пр-2753), 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3B0485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3B0485">
        <w:rPr>
          <w:rFonts w:ascii="Times New Roman" w:hAnsi="Times New Roman" w:cs="Times New Roman"/>
          <w:sz w:val="28"/>
          <w:szCs w:val="28"/>
        </w:rPr>
        <w:t xml:space="preserve">.) </w:t>
      </w:r>
      <w:r w:rsidRPr="003B0485">
        <w:rPr>
          <w:rFonts w:ascii="Times New Roman" w:hAnsi="Times New Roman" w:cs="Times New Roman"/>
          <w:color w:val="000000"/>
          <w:spacing w:val="6"/>
          <w:sz w:val="28"/>
          <w:szCs w:val="28"/>
        </w:rPr>
        <w:t>и определяет цели, задачи и полномочия органов местного самоуправления</w:t>
      </w:r>
      <w:r w:rsidRPr="003B0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48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3B0485">
        <w:rPr>
          <w:rFonts w:ascii="Times New Roman" w:hAnsi="Times New Roman" w:cs="Times New Roman"/>
          <w:iCs/>
          <w:color w:val="000000"/>
          <w:spacing w:val="6"/>
          <w:sz w:val="28"/>
          <w:szCs w:val="28"/>
        </w:rPr>
        <w:t xml:space="preserve"> </w:t>
      </w:r>
      <w:r w:rsidRPr="003B048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 участии в деятельности по профилактике терроризма  и  экстремизма,  а также  в  минимизации  и  (или) ликвидации </w:t>
      </w:r>
      <w:r w:rsidRPr="003B04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последствий    проявлений    терроризма    и     экстремизма    на    территории </w:t>
      </w:r>
      <w:r w:rsidRPr="003B048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3B048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.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2. Цели и задачи 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2.1. Целями  участия в профилактике  терроризма    и экстремизма,    а   также   минимизации и (или) ликвидации последствий проявления   терроризма   и   экстремизма   на   территории  </w:t>
      </w:r>
      <w:r w:rsidR="003B0485">
        <w:rPr>
          <w:rFonts w:ascii="Times New Roman" w:hAnsi="Times New Roman" w:cs="Times New Roman"/>
          <w:color w:val="000000"/>
          <w:spacing w:val="6"/>
          <w:sz w:val="28"/>
          <w:szCs w:val="28"/>
        </w:rPr>
        <w:t>Сластухинского</w:t>
      </w: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образования являются: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>- защита основ конституционного строя Российской Федерации, общественной безопасности, прав и свобод граждан от экстремистских и террористических угроз;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>- ф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у граждан, проживающих на территории </w:t>
      </w:r>
      <w:r w:rsidR="003B0485"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F62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образования,  внутренней  потребности  в толерантном  поведении  к  людям </w:t>
      </w:r>
      <w:r w:rsidRPr="005F62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других  национальностей   и  религиозных  конфессий  на   основе  ценностей 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многонационального   российского    общества,    культурного    самосознания, принципов соблюдения прав и свобод человека, </w:t>
      </w: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>у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меньшение проявлений экстремизма и негативного отношения к лицам других национальностей и религиозных конфессий;</w:t>
      </w: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2.2.Задачами участия органов местного самоуправления </w:t>
      </w:r>
      <w:r w:rsidR="007273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Сластухинского 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муниципального образования в    профилактике  терроризма    и экстремизма,    а   также   минимизации   и    (или)   ликвидации    последствий проявления   терроризма   и   экстремизма являются: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а) обеспечение функционирования системы мониторинга в сфере противодействия экстремизму и терроризму;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б) консолидация усилий органов местного самоуправления, институтов гражданского общества и организаций в целях противодействия проявлениям экстремизма и терроризма;</w:t>
      </w:r>
      <w:r w:rsidRPr="005F62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в) п</w:t>
      </w:r>
      <w:r w:rsidRPr="005F62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ропаганда толерантного поведения к людям других национальностей и 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религиозных конфессий;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г) осуществление в средствах массовой информации, информационно-телекоммуникационных сетях, включая сеть "Интернет", информационного сопровождения деятельности органов местного самоуправления, институтов гражданского общества и организаций по противодействию экстремизму и терроризму, а также реализация эффективных мер информационного противодействия распространению идеологии экстремизма и терроризма;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е) воспитательная   работа  среди  детей  и  молодежи,   направленная   на </w:t>
      </w:r>
      <w:r w:rsidRPr="005F62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устранение   причин   и   условий,   способствующих   совершению   действий 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>экстремистского характера;</w:t>
      </w:r>
    </w:p>
    <w:p w:rsidR="005F62B1" w:rsidRPr="005F62B1" w:rsidRDefault="005F62B1" w:rsidP="005F62B1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z w:val="28"/>
          <w:szCs w:val="28"/>
        </w:rPr>
        <w:t>ж) недопущение   наличия   свастики   и  иных  элементов  экстремистской направленности на объектах инфраструктуры населенных пунктов.</w:t>
      </w:r>
    </w:p>
    <w:p w:rsidR="005F62B1" w:rsidRPr="005F62B1" w:rsidRDefault="005F62B1" w:rsidP="005F62B1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Основные направления участия органов местного самоуправления в профилактике терроризма и экстремизма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муниципального образования</w:t>
      </w:r>
    </w:p>
    <w:p w:rsidR="005F62B1" w:rsidRPr="005F62B1" w:rsidRDefault="005F62B1" w:rsidP="005F62B1">
      <w:pPr>
        <w:shd w:val="clear" w:color="auto" w:fill="FFFFFF"/>
        <w:tabs>
          <w:tab w:val="left" w:leader="underscore" w:pos="3096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а) в сфере правотворческой деятельности и организационно-технического обеспечения:</w:t>
      </w:r>
      <w:r w:rsidRPr="005F62B1">
        <w:rPr>
          <w:sz w:val="28"/>
          <w:szCs w:val="28"/>
        </w:rPr>
        <w:br/>
        <w:t>- обеспечение эффективного применения норм законодательства Российской Федерации в сфере противодействия терроризму и экстремизму;</w:t>
      </w:r>
    </w:p>
    <w:p w:rsidR="005F62B1" w:rsidRPr="005F62B1" w:rsidRDefault="005F62B1" w:rsidP="005F6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>- принятие соответствующих муниципальных программ, предусматривающих формирование системы профилактики экстремизма и терроризма, предупреждения межнациональных конфликтов с учетом национальных, конфессиональных и региональных факторов;</w:t>
      </w:r>
      <w:r w:rsidRPr="005F62B1">
        <w:rPr>
          <w:rFonts w:ascii="Times New Roman" w:hAnsi="Times New Roman" w:cs="Times New Roman"/>
          <w:sz w:val="28"/>
          <w:szCs w:val="28"/>
        </w:rPr>
        <w:br/>
        <w:t>- разработка и реализация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защиты;</w:t>
      </w:r>
    </w:p>
    <w:p w:rsidR="005F62B1" w:rsidRPr="005F62B1" w:rsidRDefault="005F62B1" w:rsidP="005F6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>- совершенствование механизма антитеррористической защищенности объектов террористической деятельности, улучшение их технической оснащенности;</w:t>
      </w:r>
    </w:p>
    <w:p w:rsidR="005F62B1" w:rsidRPr="005F62B1" w:rsidRDefault="005F62B1" w:rsidP="005F6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б) в сфере взаимодействия с государственными органами и институтами гражданского общества: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проведение профилактической работы с лицами, подверженными влиянию идеологии экстремизма;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обеспечение совместно с органами государственной власти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2B1">
        <w:rPr>
          <w:color w:val="000000"/>
          <w:spacing w:val="4"/>
          <w:sz w:val="28"/>
          <w:szCs w:val="28"/>
        </w:rPr>
        <w:t xml:space="preserve">- организация мониторинга объектов инфраструктуры населенных пунктов на предмет наличия </w:t>
      </w:r>
      <w:r w:rsidRPr="005F62B1">
        <w:rPr>
          <w:color w:val="000000"/>
          <w:sz w:val="28"/>
          <w:szCs w:val="28"/>
        </w:rPr>
        <w:t>свастики и иных элементов экстремистской направленности;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sub_1507"/>
      <w:r w:rsidRPr="005F62B1">
        <w:rPr>
          <w:sz w:val="28"/>
          <w:szCs w:val="28"/>
        </w:rPr>
        <w:t>- определение прав, обязанностей и ответственности руководителей органов местного самоуправления, а также подведомственным им хозяйствующих субъектов при организации мероприятий по антитеррористической защищенности объектов муниципальной собственности;</w:t>
      </w:r>
    </w:p>
    <w:bookmarkEnd w:id="0"/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усиление роли общественных советов при органах местного самоуправления в деятельности по воспитанию патриотизма и формированию гражданского самосознания у молодежи;</w:t>
      </w:r>
      <w:r w:rsidRPr="005F62B1">
        <w:rPr>
          <w:sz w:val="28"/>
          <w:szCs w:val="28"/>
        </w:rPr>
        <w:br/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 xml:space="preserve">в) в сфере межнациональных отношений: 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проведение мониторинга межрасовых, межнациональных (межэтнических) и межконфессиональных отношений, социально-политической ситуации в муниципальном образовании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5F62B1">
        <w:rPr>
          <w:sz w:val="28"/>
          <w:szCs w:val="28"/>
        </w:rPr>
        <w:br/>
        <w:t>-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 w:rsidRPr="005F62B1">
        <w:rPr>
          <w:sz w:val="28"/>
          <w:szCs w:val="28"/>
        </w:rPr>
        <w:br/>
        <w:t>- 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своевременное реагирование органов местного самоуправления и институтов гражданского общества на возникновение конфликтных и предконфликтных ситуаций;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 xml:space="preserve">- мотивирование граждан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</w:t>
      </w:r>
      <w:r w:rsidRPr="005F62B1">
        <w:rPr>
          <w:sz w:val="28"/>
          <w:szCs w:val="28"/>
        </w:rPr>
        <w:lastRenderedPageBreak/>
        <w:t>ликвидации или минимизации ее последствий;</w:t>
      </w:r>
      <w:r w:rsidRPr="005F62B1">
        <w:rPr>
          <w:sz w:val="28"/>
          <w:szCs w:val="28"/>
        </w:rPr>
        <w:br/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г) в сфере миграции:</w:t>
      </w:r>
      <w:r w:rsidRPr="005F62B1">
        <w:rPr>
          <w:sz w:val="28"/>
          <w:szCs w:val="28"/>
        </w:rPr>
        <w:br/>
        <w:t>- разработка и реализация в пределах полномочий мер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</w:r>
      <w:r w:rsidRPr="005F62B1">
        <w:rPr>
          <w:sz w:val="28"/>
          <w:szCs w:val="28"/>
        </w:rPr>
        <w:br/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д) в сфере информации:</w:t>
      </w:r>
      <w:r w:rsidRPr="005F62B1">
        <w:rPr>
          <w:sz w:val="28"/>
          <w:szCs w:val="28"/>
        </w:rPr>
        <w:br/>
        <w:t>- 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 и терроризма, экстремистских материалов и незамедлительного реагирования на них;</w:t>
      </w:r>
      <w:r w:rsidRPr="005F62B1">
        <w:rPr>
          <w:sz w:val="28"/>
          <w:szCs w:val="28"/>
        </w:rPr>
        <w:br/>
        <w:t>- использование возможностей муниципальных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оказание содействия средствам массовой информации в широком и объективном освещении деятельности органов местного самоуправления по профилактике экстремизма и терроризма в целях формирования в обществе нетерпимого отношения к распространению экстремизма;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 и терроризма;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разъяснение    населению    муниципального    образования    понятий    и терминов,   содержащихся   в   действующем   законодательстве,   касающихся ответственности   за   действия,   направленные   на   возбуждение   социальной, расовой,  национальной  и  религиозной розни  в  муниципальных   средствах массовой информации;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>- 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color w:val="000000"/>
          <w:spacing w:val="-5"/>
          <w:sz w:val="28"/>
          <w:szCs w:val="28"/>
        </w:rPr>
      </w:pPr>
      <w:r w:rsidRPr="005F62B1">
        <w:rPr>
          <w:sz w:val="28"/>
          <w:szCs w:val="28"/>
        </w:rPr>
        <w:t>- осуществление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экстремистских организаций;</w:t>
      </w:r>
      <w:r w:rsidRPr="005F62B1">
        <w:rPr>
          <w:sz w:val="28"/>
          <w:szCs w:val="28"/>
        </w:rPr>
        <w:br/>
        <w:t xml:space="preserve">- подготовка и распространение информационных материалов о предупреждении и пресечении экстремистской деятельности, </w:t>
      </w:r>
      <w:r w:rsidRPr="005F62B1">
        <w:rPr>
          <w:sz w:val="28"/>
          <w:szCs w:val="28"/>
        </w:rPr>
        <w:lastRenderedPageBreak/>
        <w:t>ориентированных на повышение бдительности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сфере, в частности: о</w:t>
      </w:r>
      <w:r w:rsidRPr="005F62B1">
        <w:rPr>
          <w:color w:val="000000"/>
          <w:spacing w:val="1"/>
          <w:sz w:val="28"/>
          <w:szCs w:val="28"/>
        </w:rPr>
        <w:t xml:space="preserve">борудование информационных уличных стендов и размещение на них </w:t>
      </w:r>
      <w:r w:rsidRPr="005F62B1">
        <w:rPr>
          <w:color w:val="000000"/>
          <w:spacing w:val="-1"/>
          <w:sz w:val="28"/>
          <w:szCs w:val="28"/>
        </w:rPr>
        <w:t xml:space="preserve">информации    (в    том    числе    оперативной    информации)   для    населения </w:t>
      </w:r>
      <w:r w:rsidRPr="005F62B1">
        <w:rPr>
          <w:color w:val="000000"/>
          <w:spacing w:val="3"/>
          <w:sz w:val="28"/>
          <w:szCs w:val="28"/>
        </w:rPr>
        <w:t xml:space="preserve">муниципального  образования  по  вопросам  противодействия  терроризму и </w:t>
      </w:r>
      <w:r w:rsidRPr="005F62B1">
        <w:rPr>
          <w:color w:val="000000"/>
          <w:spacing w:val="-1"/>
          <w:sz w:val="28"/>
          <w:szCs w:val="28"/>
        </w:rPr>
        <w:t xml:space="preserve">экстремизму, </w:t>
      </w:r>
      <w:r w:rsidRPr="005F62B1">
        <w:rPr>
          <w:color w:val="000000"/>
          <w:spacing w:val="2"/>
          <w:sz w:val="28"/>
          <w:szCs w:val="28"/>
        </w:rPr>
        <w:t>разработка  и  распространение  памяток,  листовок,  пособий;</w:t>
      </w: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62B1" w:rsidRPr="005F62B1" w:rsidRDefault="005F62B1" w:rsidP="005F62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2B1">
        <w:rPr>
          <w:sz w:val="28"/>
          <w:szCs w:val="28"/>
        </w:rPr>
        <w:t xml:space="preserve">ж) в сфере культуры: 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>- содействие активному распространению идеи исторического единства народов Российской Федерации;</w:t>
      </w:r>
      <w:r w:rsidRPr="005F62B1">
        <w:rPr>
          <w:rFonts w:ascii="Times New Roman" w:hAnsi="Times New Roman" w:cs="Times New Roman"/>
          <w:sz w:val="28"/>
          <w:szCs w:val="28"/>
        </w:rPr>
        <w:br/>
        <w:t>-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5F62B1">
        <w:rPr>
          <w:rFonts w:ascii="Times New Roman" w:hAnsi="Times New Roman" w:cs="Times New Roman"/>
          <w:sz w:val="28"/>
          <w:szCs w:val="28"/>
        </w:rPr>
        <w:br/>
        <w:t>- 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r w:rsidRPr="005F62B1">
        <w:rPr>
          <w:rFonts w:ascii="Times New Roman" w:hAnsi="Times New Roman" w:cs="Times New Roman"/>
          <w:sz w:val="28"/>
          <w:szCs w:val="28"/>
        </w:rPr>
        <w:br/>
        <w:t>- поддержка создания телевизионных, радиопрограмм и художественных произведений, направленных на профилактику экстремистских проявлений;</w:t>
      </w:r>
      <w:r w:rsidRPr="005F62B1">
        <w:rPr>
          <w:rFonts w:ascii="Times New Roman" w:hAnsi="Times New Roman" w:cs="Times New Roman"/>
          <w:sz w:val="28"/>
          <w:szCs w:val="28"/>
        </w:rPr>
        <w:br/>
        <w:t>- создание условий для реализации творческого и спортивного потенциала, культурного роста граждан;</w:t>
      </w:r>
      <w:r w:rsidRPr="005F62B1">
        <w:rPr>
          <w:rFonts w:ascii="Times New Roman" w:hAnsi="Times New Roman" w:cs="Times New Roman"/>
          <w:sz w:val="28"/>
          <w:szCs w:val="28"/>
        </w:rPr>
        <w:br/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>4.Основные направления участия в деятельности по минимизации и (или) ликвидации последствий проявлений терроризма и (или) экстремизма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701"/>
      <w:r w:rsidRPr="005F62B1">
        <w:rPr>
          <w:rFonts w:ascii="Times New Roman" w:hAnsi="Times New Roman" w:cs="Times New Roman"/>
          <w:sz w:val="28"/>
          <w:szCs w:val="28"/>
        </w:rPr>
        <w:t>4.1. Основными направлениями участия в деятельности по минимизации и (или) ликвидации последствий проявлений терроризма и (или) экстремизма являются: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702"/>
      <w:bookmarkEnd w:id="1"/>
      <w:r w:rsidRPr="005F62B1">
        <w:rPr>
          <w:rFonts w:ascii="Times New Roman" w:hAnsi="Times New Roman" w:cs="Times New Roman"/>
          <w:sz w:val="28"/>
          <w:szCs w:val="28"/>
        </w:rPr>
        <w:t>б) участие в своевременном проведении аварийно-спасательных работ при совершении террористического акта, содействие оказанию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703"/>
      <w:bookmarkEnd w:id="2"/>
      <w:r w:rsidRPr="005F62B1">
        <w:rPr>
          <w:rFonts w:ascii="Times New Roman" w:hAnsi="Times New Roman" w:cs="Times New Roman"/>
          <w:sz w:val="28"/>
          <w:szCs w:val="28"/>
        </w:rPr>
        <w:t>в) минимизация неблагоприятного морально-психологического воздействия террористического акта на общество или отдельные социальные группы;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704"/>
      <w:bookmarkEnd w:id="3"/>
      <w:r w:rsidRPr="005F62B1">
        <w:rPr>
          <w:rFonts w:ascii="Times New Roman" w:hAnsi="Times New Roman" w:cs="Times New Roman"/>
          <w:sz w:val="28"/>
          <w:szCs w:val="28"/>
        </w:rPr>
        <w:t>г) участие в восстановлении поврежденных или разрушенных в результате террористического акта объектов;</w:t>
      </w:r>
    </w:p>
    <w:p w:rsidR="005F62B1" w:rsidRPr="005F62B1" w:rsidRDefault="005F62B1" w:rsidP="005F62B1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8"/>
      <w:r w:rsidRPr="005F62B1">
        <w:rPr>
          <w:rFonts w:ascii="Times New Roman" w:hAnsi="Times New Roman" w:cs="Times New Roman"/>
          <w:sz w:val="28"/>
          <w:szCs w:val="28"/>
        </w:rPr>
        <w:t>д) разработка в пределах полномочий планов задействования сил и средств общегосударственной системы противодействия терроризму, их заблаговременная подготовка, в том числе в ходе учений.</w:t>
      </w:r>
    </w:p>
    <w:bookmarkEnd w:id="4"/>
    <w:bookmarkEnd w:id="5"/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F62B1" w:rsidRPr="003B0485" w:rsidRDefault="005F62B1" w:rsidP="005F62B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iCs/>
          <w:color w:val="000000"/>
          <w:spacing w:val="6"/>
          <w:sz w:val="28"/>
          <w:szCs w:val="28"/>
        </w:rPr>
      </w:pPr>
      <w:r w:rsidRPr="005F62B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 w:rsidRPr="003B048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 Компетенция органов местного самоуправления </w:t>
      </w:r>
      <w:r w:rsidRPr="003B0485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3B0485">
        <w:rPr>
          <w:rFonts w:ascii="Times New Roman" w:hAnsi="Times New Roman" w:cs="Times New Roman"/>
          <w:b/>
          <w:iCs/>
          <w:color w:val="000000"/>
          <w:spacing w:val="6"/>
          <w:sz w:val="28"/>
          <w:szCs w:val="28"/>
        </w:rPr>
        <w:t xml:space="preserve"> 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6"/>
          <w:sz w:val="28"/>
          <w:szCs w:val="28"/>
        </w:rPr>
        <w:t>5.1 Совет депутатов</w:t>
      </w:r>
      <w:r w:rsidRPr="005F62B1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3B048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 Екатериновского муниципального района</w:t>
      </w:r>
      <w:r w:rsidRPr="005F62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62B1" w:rsidRPr="005F62B1" w:rsidRDefault="005F62B1" w:rsidP="005F62B1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5.1.1.Принимает решения по вопросам участия в профилактике терроризма и </w:t>
      </w:r>
      <w:r w:rsidRPr="005F62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экстремизма,   а   также   минимизации   и    (или)   ликвидации    последствий проявлений    терроризма    и    экстремизма    в    границах   </w:t>
      </w:r>
      <w:r w:rsidRPr="003B048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5F62B1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.</w:t>
      </w:r>
    </w:p>
    <w:p w:rsidR="005F62B1" w:rsidRPr="005F62B1" w:rsidRDefault="005F62B1" w:rsidP="005F62B1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5.1.2.Изучает общественное мнение, политические, социально-экономические </w:t>
      </w:r>
      <w:r w:rsidRPr="005F62B1">
        <w:rPr>
          <w:rFonts w:ascii="Times New Roman" w:hAnsi="Times New Roman" w:cs="Times New Roman"/>
          <w:color w:val="000000"/>
          <w:spacing w:val="-1"/>
          <w:sz w:val="28"/>
          <w:szCs w:val="28"/>
        </w:rPr>
        <w:t>и      иные      процессы      на      территории      муниципального      образования</w:t>
      </w:r>
      <w:r w:rsidRPr="005F62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оказывающие 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>влияние на ситуацию в области противодействия терроризму и экстремизму.</w:t>
      </w:r>
    </w:p>
    <w:p w:rsidR="005F62B1" w:rsidRPr="005F62B1" w:rsidRDefault="005F62B1" w:rsidP="005F62B1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-6"/>
          <w:sz w:val="28"/>
          <w:szCs w:val="28"/>
        </w:rPr>
        <w:t>5.1.3.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F62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Предусматривает ежегодно при утверждении бюджета муниципального 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  расходы   для   реализации  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мероприятий по профилактике    терроризма    и    экстремизма,    а    также 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 xml:space="preserve">минимизации   и   (или)  ликвидации   последствий   проявления  терроризма   и </w:t>
      </w:r>
      <w:r w:rsidRPr="005F62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экстремизма на территории </w:t>
      </w:r>
      <w:r w:rsidRPr="003B048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5F62B1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;, </w:t>
      </w:r>
    </w:p>
    <w:p w:rsidR="005F62B1" w:rsidRPr="005F62B1" w:rsidRDefault="005F62B1" w:rsidP="005F62B1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sz w:val="28"/>
          <w:szCs w:val="28"/>
        </w:rPr>
        <w:t xml:space="preserve">5.1.4. </w:t>
      </w:r>
      <w:r w:rsidRPr="005F62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Ведет    разъяснительную    работу    во    время    мероприятий с участием общественности о </w:t>
      </w:r>
      <w:r w:rsidRPr="005F62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необходимости толерантного отношения к лицам других национальностей и 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>религиозных конфессий.</w:t>
      </w:r>
    </w:p>
    <w:p w:rsidR="005F62B1" w:rsidRPr="005F62B1" w:rsidRDefault="005F62B1" w:rsidP="005F62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-1"/>
          <w:sz w:val="28"/>
          <w:szCs w:val="28"/>
        </w:rPr>
        <w:t>5.2. Администрация муниципального образования:</w:t>
      </w:r>
    </w:p>
    <w:p w:rsidR="005F62B1" w:rsidRPr="005F62B1" w:rsidRDefault="005F62B1" w:rsidP="005F62B1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5.2.1.Осуществляет профилактическую работу в соответствии с настоящим Положением во взаимодействии с органами государственной власти, </w:t>
      </w:r>
      <w:r w:rsidRPr="005F62B1">
        <w:rPr>
          <w:rFonts w:ascii="Times New Roman" w:hAnsi="Times New Roman" w:cs="Times New Roman"/>
          <w:color w:val="000000"/>
          <w:sz w:val="28"/>
          <w:szCs w:val="28"/>
        </w:rPr>
        <w:t>общественными объединениями, иными организациями, жителями муниципального образования</w:t>
      </w:r>
      <w:r w:rsidRPr="005F62B1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5F62B1" w:rsidRPr="005F62B1" w:rsidRDefault="005F62B1" w:rsidP="005F62B1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z w:val="28"/>
          <w:szCs w:val="28"/>
        </w:rPr>
        <w:t>5.2.2. Утверждает</w:t>
      </w:r>
      <w:r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муниципальную Программу, предусматривающую мероприятия</w:t>
      </w: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 профилактике терроризма и экстремизма, минимизации  и   (или)  ликвидации   последствий   проявления  терроризма  и экстремизма на территории (наименование муниципального образования, далее – Программа), предусматривает ежегодно при     подготовке проекта бюджета муниципального образования расходы для реализации мероприятий по профилактике терроризма и экстремизма, минимизации  и   (или)  ликвидации   последствий   проявления  терроризма  и экстремизма на территории </w:t>
      </w:r>
      <w:r w:rsidR="00727337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Сластухинского</w:t>
      </w: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образования;</w:t>
      </w:r>
    </w:p>
    <w:p w:rsidR="005F62B1" w:rsidRPr="005F62B1" w:rsidRDefault="005F62B1" w:rsidP="005F62B1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5.2.3.В случае необходимости в течение финансового года </w:t>
      </w:r>
      <w:r w:rsidR="007273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Совет депутатов </w:t>
      </w:r>
      <w:r w:rsidR="007273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Сластухинского </w:t>
      </w:r>
      <w:r w:rsidR="00727337" w:rsidRPr="005F62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муниципального образования </w:t>
      </w:r>
      <w:r w:rsidR="003B04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вносит </w:t>
      </w: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предложения о выделении дополнительных финансовых ресурсов в целях реализации мер профилактики терроризма и экстремизма;</w:t>
      </w:r>
    </w:p>
    <w:p w:rsidR="005F62B1" w:rsidRPr="005F62B1" w:rsidRDefault="005F62B1" w:rsidP="005F62B1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>5.2.4.Ежегодно проводит оценку эффективности реализации Программы в соответствии с требованиями Бюджетного кодекса РФ.</w:t>
      </w:r>
    </w:p>
    <w:p w:rsidR="005F62B1" w:rsidRPr="005F62B1" w:rsidRDefault="005F62B1" w:rsidP="005F62B1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5.3. Администрация  </w:t>
      </w:r>
      <w:r w:rsidR="003B04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Сластухинского </w:t>
      </w:r>
      <w:r w:rsidRPr="005F62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образования обладает иными полномочиями, определенными решениями Совета, федеральным законодательством, законами Саратовской области, Уставом </w:t>
      </w:r>
      <w:r w:rsidR="00727337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Сластухинского муниципального образования.</w:t>
      </w:r>
    </w:p>
    <w:sectPr w:rsidR="005F62B1" w:rsidRPr="005F62B1" w:rsidSect="0049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62B1"/>
    <w:rsid w:val="0000237D"/>
    <w:rsid w:val="00034F63"/>
    <w:rsid w:val="003B0485"/>
    <w:rsid w:val="0049339B"/>
    <w:rsid w:val="005F62B1"/>
    <w:rsid w:val="00701192"/>
    <w:rsid w:val="00727337"/>
    <w:rsid w:val="007F1738"/>
    <w:rsid w:val="00957093"/>
    <w:rsid w:val="00971ED4"/>
    <w:rsid w:val="00DF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F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2016-05-11T07:56:00Z</dcterms:created>
  <dcterms:modified xsi:type="dcterms:W3CDTF">2016-05-13T07:28:00Z</dcterms:modified>
</cp:coreProperties>
</file>