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rPr>
          <w:rFonts w:ascii="Times New Roman" w:hAnsi="Times New Roman" w:cs="Times New Roman"/>
          <w:sz w:val="28"/>
          <w:szCs w:val="28"/>
        </w:rPr>
      </w:pPr>
      <w:r>
        <w:rPr>
          <w:rFonts w:cs="Times New Roman" w:ascii="Times New Roman" w:hAnsi="Times New Roman"/>
          <w:sz w:val="28"/>
          <w:szCs w:val="28"/>
        </w:rPr>
        <w:t xml:space="preserve">СОВЕТ ДЕПУТАТОВ КРУТОЯРСКОГО МУНИЦИПАЛЬНОГО ОБРАЗОВАНИЯ </w:t>
      </w:r>
    </w:p>
    <w:p>
      <w:pPr>
        <w:pStyle w:val="Style20"/>
        <w:rPr>
          <w:rFonts w:ascii="Times New Roman" w:hAnsi="Times New Roman" w:cs="Times New Roman"/>
          <w:sz w:val="28"/>
          <w:szCs w:val="28"/>
        </w:rPr>
      </w:pPr>
      <w:r>
        <w:rPr>
          <w:rFonts w:cs="Times New Roman" w:ascii="Times New Roman" w:hAnsi="Times New Roman"/>
          <w:sz w:val="28"/>
          <w:szCs w:val="28"/>
        </w:rPr>
        <w:t>ЕКАТЕРИНОВСКОГО МУНИЦИПАЛЬНОГО РАЙОНА САРАТОВСКОЙ ОБЛАСТИ</w:t>
      </w:r>
    </w:p>
    <w:p>
      <w:pPr>
        <w:pStyle w:val="Style20"/>
        <w:rPr/>
      </w:pPr>
      <w:r>
        <w:rPr>
          <w:rFonts w:cs="Times New Roman" w:ascii="Times New Roman" w:hAnsi="Times New Roman"/>
          <w:sz w:val="28"/>
          <w:szCs w:val="28"/>
        </w:rPr>
        <w:t xml:space="preserve">Шестьдесят </w:t>
      </w:r>
      <w:r>
        <w:rPr>
          <w:rFonts w:cs="Times New Roman" w:ascii="Times New Roman" w:hAnsi="Times New Roman"/>
          <w:sz w:val="28"/>
          <w:szCs w:val="28"/>
        </w:rPr>
        <w:t>девятое</w:t>
      </w:r>
      <w:r>
        <w:rPr>
          <w:rFonts w:cs="Times New Roman" w:ascii="Times New Roman" w:hAnsi="Times New Roman"/>
          <w:sz w:val="28"/>
          <w:szCs w:val="28"/>
        </w:rPr>
        <w:t xml:space="preserve"> заседание Совета депутатов Крутоярского</w:t>
      </w:r>
    </w:p>
    <w:p>
      <w:pPr>
        <w:pStyle w:val="Style20"/>
        <w:rPr/>
      </w:pPr>
      <w:r>
        <w:rPr>
          <w:rFonts w:cs="Times New Roman" w:ascii="Times New Roman" w:hAnsi="Times New Roman"/>
          <w:sz w:val="28"/>
          <w:szCs w:val="28"/>
        </w:rPr>
        <w:t xml:space="preserve">муниципального образования </w:t>
      </w:r>
    </w:p>
    <w:p>
      <w:pPr>
        <w:pStyle w:val="Style20"/>
        <w:shd w:val="clear" w:color="auto" w:fill="FFFFFF"/>
        <w:jc w:val="center"/>
        <w:rPr/>
      </w:pPr>
      <w:r>
        <w:rPr>
          <w:rStyle w:val="S1"/>
          <w:rFonts w:cs="Times New Roman" w:ascii="Times New Roman" w:hAnsi="Times New Roman"/>
          <w:b/>
          <w:color w:val="000000"/>
          <w:sz w:val="28"/>
          <w:szCs w:val="28"/>
        </w:rPr>
        <w:t>четвертого созыва</w:t>
      </w:r>
    </w:p>
    <w:p>
      <w:pPr>
        <w:pStyle w:val="P3"/>
        <w:shd w:val="clear" w:color="auto" w:fill="FFFFFF"/>
        <w:jc w:val="center"/>
        <w:rPr>
          <w:b/>
          <w:b/>
          <w:bCs/>
          <w:color w:val="000000"/>
          <w:sz w:val="28"/>
          <w:szCs w:val="28"/>
        </w:rPr>
      </w:pPr>
      <w:r>
        <w:rPr>
          <w:rStyle w:val="S1"/>
          <w:b/>
          <w:color w:val="000000"/>
          <w:sz w:val="28"/>
          <w:szCs w:val="28"/>
        </w:rPr>
        <w:t>РЕШЕНИЕ</w:t>
      </w:r>
    </w:p>
    <w:p>
      <w:pPr>
        <w:pStyle w:val="P3"/>
        <w:shd w:val="clear" w:color="auto" w:fill="FFFFFF"/>
        <w:rPr/>
      </w:pPr>
      <w:r>
        <w:rPr>
          <w:rStyle w:val="S1"/>
          <w:b/>
          <w:color w:val="000000"/>
          <w:sz w:val="28"/>
          <w:szCs w:val="28"/>
        </w:rPr>
        <w:t xml:space="preserve">   </w:t>
      </w:r>
      <w:r>
        <w:rPr>
          <w:rStyle w:val="S1"/>
          <w:b/>
          <w:color w:val="000000"/>
          <w:sz w:val="28"/>
          <w:szCs w:val="28"/>
        </w:rPr>
        <w:t>от  1</w:t>
      </w:r>
      <w:r>
        <w:rPr>
          <w:rStyle w:val="S1"/>
          <w:b/>
          <w:color w:val="000000"/>
          <w:sz w:val="28"/>
          <w:szCs w:val="28"/>
        </w:rPr>
        <w:t>9</w:t>
      </w:r>
      <w:r>
        <w:rPr>
          <w:rStyle w:val="S1"/>
          <w:b/>
          <w:color w:val="000000"/>
          <w:sz w:val="28"/>
          <w:szCs w:val="28"/>
        </w:rPr>
        <w:t xml:space="preserve"> мая 2021 года                    № </w:t>
      </w:r>
      <w:r>
        <w:rPr>
          <w:rStyle w:val="S1"/>
          <w:b/>
          <w:color w:val="000000"/>
          <w:sz w:val="28"/>
          <w:szCs w:val="28"/>
        </w:rPr>
        <w:t>117</w:t>
      </w:r>
    </w:p>
    <w:p>
      <w:pPr>
        <w:pStyle w:val="Normal"/>
        <w:shd w:val="clear" w:color="auto" w:fill="FFFFFF"/>
        <w:spacing w:lineRule="auto" w:line="240" w:before="0" w:after="150"/>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Об утверждении Порядка  определения</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размера платы за увеличение площади</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земельных участков, находящихся в частной</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собственности, в результате их перераспределения</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с земельными участками, находящимися в</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собственности Крутоярского  муниципального</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образования  Екатериновского муниципального района</w:t>
      </w:r>
    </w:p>
    <w:p>
      <w:pPr>
        <w:pStyle w:val="Normal"/>
        <w:shd w:val="clear" w:color="auto" w:fill="FFFFFF"/>
        <w:spacing w:lineRule="auto" w:line="240" w:before="0" w:after="150"/>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w:t>
      </w:r>
    </w:p>
    <w:p>
      <w:pPr>
        <w:pStyle w:val="Normal"/>
        <w:shd w:val="clear" w:color="auto" w:fill="FFFFFF"/>
        <w:spacing w:lineRule="auto" w:line="240" w:before="0" w:after="0"/>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В соответствии с пунктом 5 статьи 39.28 Земельного кодекса Российской Федерации, </w:t>
      </w:r>
      <w:r>
        <w:rPr>
          <w:rFonts w:eastAsia="Times New Roman" w:cs="Times New Roman" w:ascii="Times New Roman" w:hAnsi="Times New Roman"/>
          <w:sz w:val="28"/>
          <w:szCs w:val="28"/>
        </w:rPr>
        <w:t xml:space="preserve">Федеральным законом РФ от 6 октября 2003 года № 131-ФЗ «Об общих принципах организации местного самоуправления в Российской Федерации» </w:t>
      </w:r>
      <w:r>
        <w:rPr>
          <w:rFonts w:eastAsia="Times New Roman" w:cs="Times New Roman" w:ascii="Times New Roman" w:hAnsi="Times New Roman"/>
          <w:sz w:val="28"/>
          <w:szCs w:val="28"/>
        </w:rPr>
        <w:t xml:space="preserve">и </w:t>
      </w:r>
      <w:r>
        <w:rPr>
          <w:rFonts w:eastAsia="Times New Roman" w:cs="Times New Roman" w:ascii="Times New Roman" w:hAnsi="Times New Roman"/>
          <w:sz w:val="28"/>
          <w:szCs w:val="28"/>
        </w:rPr>
        <w:t>Устав</w:t>
      </w:r>
      <w:r>
        <w:rPr>
          <w:rFonts w:eastAsia="Times New Roman" w:cs="Times New Roman" w:ascii="Times New Roman" w:hAnsi="Times New Roman"/>
          <w:sz w:val="28"/>
          <w:szCs w:val="28"/>
        </w:rPr>
        <w:t>ом</w:t>
      </w:r>
      <w:r>
        <w:rPr>
          <w:rFonts w:eastAsia="Times New Roman" w:cs="Times New Roman" w:ascii="Times New Roman" w:hAnsi="Times New Roman"/>
          <w:sz w:val="28"/>
          <w:szCs w:val="28"/>
        </w:rPr>
        <w:t xml:space="preserve"> Крутоярского муниципального образования  Екатериновского муниципального района Саратовской области, Совет депутатов  Крутоярского муниципального образования</w:t>
      </w:r>
    </w:p>
    <w:p>
      <w:pPr>
        <w:pStyle w:val="Normal"/>
        <w:shd w:val="clear" w:color="auto" w:fill="FFFFFF"/>
        <w:spacing w:lineRule="auto" w:line="240" w:before="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hd w:val="clear" w:color="auto" w:fill="FFFFFF"/>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b/>
          <w:bCs/>
          <w:sz w:val="28"/>
          <w:szCs w:val="28"/>
        </w:rPr>
        <w:t>Р Е Ш И Л:</w:t>
      </w:r>
    </w:p>
    <w:p>
      <w:pPr>
        <w:pStyle w:val="Normal"/>
        <w:shd w:val="clear" w:color="auto" w:fill="FFFFFF"/>
        <w:spacing w:lineRule="auto" w:line="240" w:before="0" w:after="15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240" w:before="0" w:after="150"/>
        <w:rPr/>
      </w:pPr>
      <w:r>
        <w:rPr>
          <w:rFonts w:eastAsia="Times New Roman" w:cs="Times New Roman" w:ascii="Times New Roman" w:hAnsi="Times New Roman"/>
          <w:sz w:val="28"/>
          <w:szCs w:val="28"/>
        </w:rPr>
        <w:t>1.   Утвердить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Крутоярского муниципального образования  Екатериновского муниципального района, согласно Приложению.</w:t>
      </w:r>
    </w:p>
    <w:p>
      <w:pPr>
        <w:pStyle w:val="Normal"/>
        <w:spacing w:before="0" w:after="0"/>
        <w:jc w:val="both"/>
        <w:rPr/>
      </w:pPr>
      <w:r>
        <w:rPr>
          <w:rFonts w:eastAsia="Times New Roman" w:cs="Times New Roman" w:ascii="Times New Roman" w:hAnsi="Times New Roman"/>
          <w:color w:val="00000A"/>
          <w:sz w:val="28"/>
          <w:szCs w:val="28"/>
          <w:lang w:eastAsia="ru-RU"/>
        </w:rPr>
        <w:t>2. Обнародовать настоящее решение в специально отведенных местах обнародования, а также разместить на официальном сайте в сети «Интернет».</w:t>
      </w:r>
    </w:p>
    <w:p>
      <w:pPr>
        <w:pStyle w:val="Normal"/>
        <w:spacing w:before="0" w:after="0"/>
        <w:jc w:val="both"/>
        <w:rPr>
          <w:rFonts w:ascii="Times New Roman" w:hAnsi="Times New Roman" w:eastAsia="Times New Roman" w:cs="Times New Roman"/>
          <w:color w:val="00000A"/>
          <w:sz w:val="28"/>
          <w:szCs w:val="28"/>
          <w:lang w:eastAsia="ru-RU"/>
        </w:rPr>
      </w:pPr>
      <w:r>
        <w:rPr/>
      </w:r>
    </w:p>
    <w:p>
      <w:pPr>
        <w:pStyle w:val="Normal"/>
        <w:spacing w:before="0" w:after="0"/>
        <w:jc w:val="both"/>
        <w:rPr/>
      </w:pPr>
      <w:r>
        <w:rPr>
          <w:rFonts w:eastAsia="Times New Roman" w:cs="Times New Roman" w:ascii="Times New Roman" w:hAnsi="Times New Roman"/>
          <w:color w:val="00000A"/>
          <w:sz w:val="28"/>
          <w:szCs w:val="28"/>
          <w:lang w:eastAsia="ru-RU"/>
        </w:rPr>
        <w:t xml:space="preserve"> </w:t>
      </w:r>
      <w:r>
        <w:rPr>
          <w:rFonts w:eastAsia="Times New Roman" w:cs="Times New Roman" w:ascii="Times New Roman" w:hAnsi="Times New Roman"/>
          <w:color w:val="00000A"/>
          <w:sz w:val="28"/>
          <w:szCs w:val="28"/>
          <w:lang w:eastAsia="ru-RU"/>
        </w:rPr>
        <w:t>3. Решение вступает в силу со дня его обнародования.</w:t>
      </w:r>
    </w:p>
    <w:p>
      <w:pPr>
        <w:pStyle w:val="NoSpacing"/>
        <w:rPr>
          <w:rFonts w:ascii="Times New Roman" w:hAnsi="Times New Roman"/>
          <w:b/>
          <w:b/>
          <w:sz w:val="28"/>
          <w:szCs w:val="28"/>
        </w:rPr>
      </w:pPr>
      <w:r>
        <w:rPr>
          <w:rFonts w:ascii="Times New Roman" w:hAnsi="Times New Roman"/>
          <w:b/>
          <w:sz w:val="28"/>
          <w:szCs w:val="28"/>
        </w:rPr>
      </w:r>
    </w:p>
    <w:p>
      <w:pPr>
        <w:pStyle w:val="Normal"/>
        <w:ind w:firstLine="559"/>
        <w:rPr>
          <w:rFonts w:ascii="Times New Roman" w:hAnsi="Times New Roman"/>
          <w:b/>
          <w:b/>
          <w:sz w:val="28"/>
          <w:szCs w:val="28"/>
        </w:rPr>
      </w:pPr>
      <w:r>
        <w:rPr>
          <w:rFonts w:ascii="Times New Roman" w:hAnsi="Times New Roman"/>
          <w:b/>
          <w:sz w:val="28"/>
          <w:szCs w:val="28"/>
        </w:rPr>
      </w:r>
    </w:p>
    <w:p>
      <w:pPr>
        <w:pStyle w:val="Normal"/>
        <w:ind w:hanging="0"/>
        <w:rPr/>
      </w:pPr>
      <w:r>
        <w:rPr>
          <w:rFonts w:ascii="Times New Roman" w:hAnsi="Times New Roman"/>
          <w:b/>
          <w:sz w:val="28"/>
          <w:szCs w:val="28"/>
        </w:rPr>
        <w:t xml:space="preserve">Глава Крутоярского                                                                                                    муниципального образования                                             </w:t>
      </w:r>
      <w:r>
        <w:rPr>
          <w:rFonts w:ascii="Times New Roman" w:hAnsi="Times New Roman"/>
          <w:b/>
          <w:sz w:val="28"/>
          <w:szCs w:val="28"/>
        </w:rPr>
        <w:t>А.Е.Лапшин</w:t>
      </w:r>
    </w:p>
    <w:p>
      <w:pPr>
        <w:pStyle w:val="Normal"/>
        <w:shd w:val="clear" w:color="auto" w:fill="FFFFFF"/>
        <w:spacing w:lineRule="auto" w:line="240" w:before="0" w:after="15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240"/>
        <w:jc w:val="right"/>
        <w:rPr/>
      </w:pPr>
      <w:r>
        <w:rPr>
          <w:rFonts w:cs="Times New Roman" w:ascii="Times New Roman" w:hAnsi="Times New Roman"/>
          <w:b/>
        </w:rPr>
        <w:t xml:space="preserve">Приложение                                                                                                                                                                              к решению Совета депутатов                                                                                                                       Крутоярского муниципального образования                                                                                                                   от </w:t>
      </w:r>
      <w:r>
        <w:rPr>
          <w:rFonts w:cs="Times New Roman" w:ascii="Times New Roman" w:hAnsi="Times New Roman"/>
          <w:b/>
        </w:rPr>
        <w:t>19</w:t>
      </w:r>
      <w:r>
        <w:rPr>
          <w:rFonts w:cs="Times New Roman" w:ascii="Times New Roman" w:hAnsi="Times New Roman"/>
          <w:b/>
        </w:rPr>
        <w:t xml:space="preserve">.05.2021 г. № </w:t>
      </w:r>
      <w:r>
        <w:rPr>
          <w:rFonts w:cs="Times New Roman" w:ascii="Times New Roman" w:hAnsi="Times New Roman"/>
          <w:b/>
        </w:rPr>
        <w:t>117</w:t>
      </w:r>
    </w:p>
    <w:p>
      <w:pPr>
        <w:pStyle w:val="Normal"/>
        <w:shd w:val="clear" w:color="auto" w:fill="FFFFFF"/>
        <w:spacing w:lineRule="auto" w:line="240" w:before="0" w:after="0"/>
        <w:jc w:val="center"/>
        <w:rPr/>
      </w:pPr>
      <w:r>
        <w:rPr>
          <w:rFonts w:eastAsia="Times New Roman" w:cs="Times New Roman" w:ascii="Times New Roman" w:hAnsi="Times New Roman"/>
          <w:b/>
          <w:bCs/>
          <w:sz w:val="28"/>
          <w:szCs w:val="28"/>
        </w:rPr>
        <w:t>Порядок</w:t>
      </w:r>
    </w:p>
    <w:p>
      <w:pPr>
        <w:pStyle w:val="Normal"/>
        <w:shd w:val="clear" w:color="auto" w:fill="FFFFFF"/>
        <w:spacing w:lineRule="auto" w:line="240" w:before="0" w:after="150"/>
        <w:jc w:val="center"/>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Крутоярского муниципального образования Екатериновского муниципального района</w:t>
      </w:r>
    </w:p>
    <w:p>
      <w:pPr>
        <w:pStyle w:val="Normal"/>
        <w:numPr>
          <w:ilvl w:val="0"/>
          <w:numId w:val="1"/>
        </w:numPr>
        <w:shd w:val="clear" w:color="auto" w:fill="F9F9F9"/>
        <w:spacing w:lineRule="auto" w:line="240" w:before="0" w:after="0"/>
        <w:ind w:left="-283" w:hanging="360"/>
        <w:textAlignment w:val="baseline"/>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Настоящий Порядок устанавливает правила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муниципальной собственности  Крутоярского муниципального образования Екатериновского муниципального района (далее — размер платы).</w:t>
      </w:r>
    </w:p>
    <w:p>
      <w:pPr>
        <w:pStyle w:val="Normal"/>
        <w:numPr>
          <w:ilvl w:val="0"/>
          <w:numId w:val="1"/>
        </w:numPr>
        <w:shd w:val="clear" w:color="auto" w:fill="F9F9F9"/>
        <w:spacing w:lineRule="auto" w:line="240" w:before="0" w:after="0"/>
        <w:ind w:left="-283" w:hanging="360"/>
        <w:textAlignment w:val="baseline"/>
        <w:rPr/>
      </w:pPr>
      <w:r>
        <w:rPr>
          <w:rFonts w:cs="Times New Roman" w:ascii="Times New Roman" w:hAnsi="Times New Roman"/>
          <w:sz w:val="28"/>
          <w:szCs w:val="28"/>
        </w:rPr>
        <w:t xml:space="preserve">   </w:t>
      </w:r>
      <w:r>
        <w:rPr>
          <w:rFonts w:cs="Times New Roman" w:ascii="Times New Roman" w:hAnsi="Times New Roman"/>
          <w:sz w:val="28"/>
          <w:szCs w:val="28"/>
        </w:rPr>
        <w:t>Размер платы рассчитывается администрацией Крутоярского муниципального образования Екатериновского муниципального района, осуществляющей полномочия собственника, в отношении земельных участков, находящихся в муниципальной собственности.</w:t>
      </w:r>
    </w:p>
    <w:p>
      <w:pPr>
        <w:pStyle w:val="Normal"/>
        <w:numPr>
          <w:ilvl w:val="0"/>
          <w:numId w:val="1"/>
        </w:numPr>
        <w:shd w:val="clear" w:color="auto" w:fill="F9F9F9"/>
        <w:spacing w:lineRule="auto" w:line="240" w:before="0" w:after="0"/>
        <w:ind w:left="-283" w:hanging="360"/>
        <w:textAlignment w:val="baseline"/>
        <w:rPr/>
      </w:pPr>
      <w:r>
        <w:rPr>
          <w:rFonts w:cs="Times New Roman" w:ascii="Times New Roman" w:hAnsi="Times New Roman"/>
          <w:sz w:val="28"/>
          <w:szCs w:val="28"/>
        </w:rPr>
        <w:t xml:space="preserve">   </w:t>
      </w:r>
      <w:r>
        <w:rPr>
          <w:rFonts w:cs="Times New Roman" w:ascii="Times New Roman" w:hAnsi="Times New Roman"/>
          <w:sz w:val="28"/>
          <w:szCs w:val="28"/>
        </w:rPr>
        <w:t>Размер платы определяется в размере кадастровой стоимости земельного участка, находящегося в муниципальной собственности Крутоярского муниципального образования Екатериновского муниципального района, рассчитанной пропорционально площади части такого земельного участка или таких земель, подлежащей передаче в частную собственность в результате его перераспределения с земельными участками, находящимися в частной собственности, за исключением случаев, предусмотренных пунктами 4, 5 настоящего Порядка.</w:t>
      </w:r>
    </w:p>
    <w:p>
      <w:pPr>
        <w:pStyle w:val="Normal"/>
        <w:numPr>
          <w:ilvl w:val="0"/>
          <w:numId w:val="1"/>
        </w:numPr>
        <w:shd w:val="clear" w:color="auto" w:fill="F9F9F9"/>
        <w:spacing w:lineRule="auto" w:line="240" w:before="0" w:after="0"/>
        <w:ind w:left="-283" w:hanging="360"/>
        <w:textAlignment w:val="baseline"/>
        <w:rPr/>
      </w:pPr>
      <w:r>
        <w:rPr>
          <w:rFonts w:cs="Times New Roman" w:ascii="Times New Roman" w:hAnsi="Times New Roman"/>
          <w:sz w:val="28"/>
          <w:szCs w:val="28"/>
        </w:rPr>
        <w:t xml:space="preserve">    </w:t>
      </w:r>
      <w:r>
        <w:rPr>
          <w:rFonts w:cs="Times New Roman" w:ascii="Times New Roman" w:hAnsi="Times New Roman"/>
          <w:sz w:val="28"/>
          <w:szCs w:val="28"/>
        </w:rPr>
        <w:t>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соответственно части земельного участка, находящегося в муниципальной собственности  Крутоярского муниципального образования Екатериновского муниципального района, подлежащей передаче в частную собственность в результате перераспределения земельных участков.</w:t>
      </w:r>
    </w:p>
    <w:p>
      <w:pPr>
        <w:pStyle w:val="Normal"/>
        <w:numPr>
          <w:ilvl w:val="0"/>
          <w:numId w:val="1"/>
        </w:numPr>
        <w:shd w:val="clear" w:color="auto" w:fill="F9F9F9"/>
        <w:spacing w:lineRule="auto" w:line="240" w:before="0" w:after="0"/>
        <w:ind w:left="-283" w:hanging="360"/>
        <w:textAlignment w:val="baseline"/>
        <w:rPr/>
      </w:pPr>
      <w:r>
        <w:rPr>
          <w:rFonts w:cs="Times New Roman" w:ascii="Times New Roman" w:hAnsi="Times New Roman"/>
          <w:sz w:val="28"/>
          <w:szCs w:val="28"/>
        </w:rPr>
        <w:t>Размер платы определяется как 15 процентов кадастровой стоимости земельного участка, находящегося муниципальной собственности Крутоярского муниципального образования Екатериновского муниципального района, рассчитанной пропорционально площади части такого земельного участка или таких земель, подлежащей передаче в частную собственность в результате его</w:t>
      </w:r>
      <w:r>
        <w:rPr>
          <w:rFonts w:cs="Helvetica" w:ascii="Helvetica" w:hAnsi="Helvetica"/>
          <w:color w:val="444444"/>
          <w:sz w:val="21"/>
          <w:szCs w:val="21"/>
        </w:rPr>
        <w:t xml:space="preserve"> </w:t>
      </w:r>
      <w:r>
        <w:rPr>
          <w:rFonts w:cs="Times New Roman" w:ascii="Times New Roman" w:hAnsi="Times New Roman"/>
          <w:sz w:val="28"/>
          <w:szCs w:val="28"/>
        </w:rPr>
        <w:t>перераспределения с земельным участком, находящимся в собственности гражданина и предназначенного для индивидуального жилищного строительства, ведения личного подсобного хозяйства в границах населенного пункта, садоводства.</w:t>
      </w:r>
    </w:p>
    <w:p>
      <w:pPr>
        <w:pStyle w:val="Normal"/>
        <w:spacing w:before="0" w:after="200"/>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swiss"/>
    <w:pitch w:val="variable"/>
  </w:font>
  <w:font w:name="Times New Roman">
    <w:charset w:val="01"/>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16706"/>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b611f8"/>
    <w:rPr>
      <w:color w:val="0000FF"/>
      <w:u w:val="single"/>
    </w:rPr>
  </w:style>
  <w:style w:type="character" w:styleId="S1" w:customStyle="1">
    <w:name w:val="s1"/>
    <w:basedOn w:val="DefaultParagraphFont"/>
    <w:qFormat/>
    <w:rsid w:val="00b611f8"/>
    <w:rPr/>
  </w:style>
  <w:style w:type="character" w:styleId="S2" w:customStyle="1">
    <w:name w:val="s2"/>
    <w:basedOn w:val="DefaultParagraphFont"/>
    <w:qFormat/>
    <w:rsid w:val="00b611f8"/>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Style15">
    <w:name w:val="Заголовок"/>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NormalWeb">
    <w:name w:val="Normal (Web)"/>
    <w:basedOn w:val="Normal"/>
    <w:uiPriority w:val="99"/>
    <w:semiHidden/>
    <w:unhideWhenUsed/>
    <w:qFormat/>
    <w:rsid w:val="00b611f8"/>
    <w:pPr>
      <w:spacing w:lineRule="auto" w:line="240" w:beforeAutospacing="1" w:afterAutospacing="1"/>
    </w:pPr>
    <w:rPr>
      <w:rFonts w:ascii="Times New Roman" w:hAnsi="Times New Roman" w:eastAsia="Times New Roman" w:cs="Times New Roman"/>
      <w:sz w:val="24"/>
      <w:szCs w:val="24"/>
    </w:rPr>
  </w:style>
  <w:style w:type="paragraph" w:styleId="P1" w:customStyle="1">
    <w:name w:val="p1"/>
    <w:basedOn w:val="Normal"/>
    <w:qFormat/>
    <w:rsid w:val="00b611f8"/>
    <w:pPr>
      <w:spacing w:lineRule="auto" w:line="240" w:beforeAutospacing="1" w:afterAutospacing="1"/>
    </w:pPr>
    <w:rPr>
      <w:rFonts w:ascii="Times New Roman" w:hAnsi="Times New Roman" w:eastAsia="Times New Roman" w:cs="Times New Roman"/>
      <w:sz w:val="24"/>
      <w:szCs w:val="24"/>
    </w:rPr>
  </w:style>
  <w:style w:type="paragraph" w:styleId="P3" w:customStyle="1">
    <w:name w:val="p3"/>
    <w:basedOn w:val="Normal"/>
    <w:qFormat/>
    <w:rsid w:val="00b611f8"/>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b611f8"/>
    <w:pPr>
      <w:widowControl/>
      <w:bidi w:val="0"/>
      <w:spacing w:lineRule="auto" w:line="240" w:before="0" w:after="0"/>
      <w:jc w:val="left"/>
    </w:pPr>
    <w:rPr>
      <w:rFonts w:ascii="Calibri" w:hAnsi="Calibri" w:eastAsia="Times New Roman" w:cs="Times New Roman" w:asciiTheme="minorHAnsi" w:hAnsiTheme="minorHAnsi"/>
      <w:color w:val="auto"/>
      <w:sz w:val="22"/>
      <w:szCs w:val="22"/>
      <w:lang w:val="ru-RU" w:eastAsia="ru-RU" w:bidi="ar-SA"/>
    </w:rPr>
  </w:style>
  <w:style w:type="paragraph" w:styleId="Formattext" w:customStyle="1">
    <w:name w:val="formattext"/>
    <w:basedOn w:val="Normal"/>
    <w:qFormat/>
    <w:rsid w:val="008d19b9"/>
    <w:pPr>
      <w:spacing w:lineRule="auto" w:line="240" w:beforeAutospacing="1" w:afterAutospacing="1"/>
    </w:pPr>
    <w:rPr>
      <w:rFonts w:ascii="Times New Roman" w:hAnsi="Times New Roman" w:eastAsia="Times New Roman" w:cs="Times New Roman"/>
      <w:sz w:val="24"/>
      <w:szCs w:val="24"/>
    </w:rPr>
  </w:style>
  <w:style w:type="paragraph" w:styleId="Style20">
    <w:name w:val="Subtitle"/>
    <w:basedOn w:val="Normal"/>
    <w:next w:val="Style16"/>
    <w:qFormat/>
    <w:pPr>
      <w:spacing w:lineRule="auto" w:line="240" w:before="0" w:after="0"/>
      <w:jc w:val="center"/>
    </w:pPr>
    <w:rPr>
      <w:rFonts w:ascii="Arial" w:hAnsi="Arial" w:eastAsia="Times New Roman" w:cs="Arial"/>
      <w:b/>
      <w:bCs/>
      <w:sz w:val="44"/>
      <w:szCs w:val="44"/>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LibreOffice/5.3.0.3$Windows_x86 LibreOffice_project/7074905676c47b82bbcfbea1aeefc84afe1c50e1</Application>
  <Pages>2</Pages>
  <Words>447</Words>
  <Characters>3640</Characters>
  <CharactersWithSpaces>4663</CharactersWithSpaces>
  <Paragraphs>23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2021-05-19T07:19:00Z</dcterms:created>
  <dc:creator>Пользователь Windows</dc:creator>
  <dc:description/>
  <dc:language>ru-RU</dc:language>
  <cp:lastModifiedBy/>
  <cp:lastPrinted>2021-05-28T12:38:52Z</cp:lastPrinted>
  <dcterms:modified xsi:type="dcterms:W3CDTF">2021-05-28T12:40:01Z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