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090" w:rsidRPr="00BA0EA6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EA6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4B1090" w:rsidRPr="00BA0EA6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EA6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4B1090" w:rsidRPr="00BA0EA6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EA6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4B1090" w:rsidRPr="00BA0EA6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EA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21C21" w:rsidRPr="00BA0EA6">
        <w:rPr>
          <w:rFonts w:ascii="Times New Roman" w:hAnsi="Times New Roman" w:cs="Times New Roman"/>
          <w:b/>
          <w:bCs/>
          <w:sz w:val="26"/>
          <w:szCs w:val="26"/>
        </w:rPr>
        <w:t xml:space="preserve">СТО </w:t>
      </w:r>
      <w:r w:rsidR="00BA0EA6" w:rsidRPr="00BA0EA6">
        <w:rPr>
          <w:rFonts w:ascii="Times New Roman" w:hAnsi="Times New Roman" w:cs="Times New Roman"/>
          <w:b/>
          <w:bCs/>
          <w:sz w:val="26"/>
          <w:szCs w:val="26"/>
        </w:rPr>
        <w:t>СЕМНАДЦАТОЕ</w:t>
      </w:r>
      <w:r w:rsidRPr="00BA0EA6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ПЕРВОГО СОЗЫВА</w:t>
      </w:r>
    </w:p>
    <w:p w:rsidR="004B1090" w:rsidRPr="00BA0EA6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B1090" w:rsidRPr="00BA0EA6" w:rsidRDefault="004B1090" w:rsidP="004B109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EA6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A0EA6" w:rsidRPr="00BA0EA6" w:rsidRDefault="00BA0EA6" w:rsidP="004B1090">
      <w:pPr>
        <w:pStyle w:val="1"/>
        <w:spacing w:line="276" w:lineRule="auto"/>
        <w:ind w:firstLine="0"/>
        <w:jc w:val="left"/>
        <w:rPr>
          <w:sz w:val="26"/>
          <w:szCs w:val="26"/>
          <w:lang w:val="en-US"/>
        </w:rPr>
      </w:pPr>
    </w:p>
    <w:p w:rsidR="004B1090" w:rsidRPr="00BA0EA6" w:rsidRDefault="004B1090" w:rsidP="004B1090">
      <w:pPr>
        <w:pStyle w:val="1"/>
        <w:spacing w:line="276" w:lineRule="auto"/>
        <w:ind w:firstLine="0"/>
        <w:jc w:val="left"/>
        <w:rPr>
          <w:sz w:val="26"/>
          <w:szCs w:val="26"/>
        </w:rPr>
      </w:pPr>
      <w:r w:rsidRPr="00BA0EA6">
        <w:rPr>
          <w:sz w:val="26"/>
          <w:szCs w:val="26"/>
        </w:rPr>
        <w:t xml:space="preserve">от  </w:t>
      </w:r>
      <w:r w:rsidR="00B16B77" w:rsidRPr="00BA0EA6">
        <w:rPr>
          <w:sz w:val="26"/>
          <w:szCs w:val="26"/>
        </w:rPr>
        <w:t>1</w:t>
      </w:r>
      <w:r w:rsidR="0054419E">
        <w:rPr>
          <w:sz w:val="26"/>
          <w:szCs w:val="26"/>
        </w:rPr>
        <w:t>3</w:t>
      </w:r>
      <w:r w:rsidRPr="00BA0EA6">
        <w:rPr>
          <w:sz w:val="26"/>
          <w:szCs w:val="26"/>
        </w:rPr>
        <w:t>.0</w:t>
      </w:r>
      <w:r w:rsidR="00B16B77" w:rsidRPr="00BA0EA6">
        <w:rPr>
          <w:sz w:val="26"/>
          <w:szCs w:val="26"/>
        </w:rPr>
        <w:t>8</w:t>
      </w:r>
      <w:r w:rsidRPr="00BA0EA6">
        <w:rPr>
          <w:sz w:val="26"/>
          <w:szCs w:val="26"/>
        </w:rPr>
        <w:t>.201</w:t>
      </w:r>
      <w:r w:rsidR="00B21C21" w:rsidRPr="00BA0EA6">
        <w:rPr>
          <w:sz w:val="26"/>
          <w:szCs w:val="26"/>
        </w:rPr>
        <w:t>8</w:t>
      </w:r>
      <w:r w:rsidRPr="00BA0EA6">
        <w:rPr>
          <w:sz w:val="26"/>
          <w:szCs w:val="26"/>
        </w:rPr>
        <w:t xml:space="preserve"> г.  №</w:t>
      </w:r>
      <w:r w:rsidR="00BA0EA6" w:rsidRPr="00BA0EA6">
        <w:rPr>
          <w:sz w:val="26"/>
          <w:szCs w:val="26"/>
        </w:rPr>
        <w:t>11</w:t>
      </w:r>
      <w:r w:rsidR="00BA0EA6" w:rsidRPr="0054419E">
        <w:rPr>
          <w:sz w:val="26"/>
          <w:szCs w:val="26"/>
        </w:rPr>
        <w:t>7</w:t>
      </w:r>
      <w:r w:rsidRPr="00BA0EA6">
        <w:rPr>
          <w:sz w:val="26"/>
          <w:szCs w:val="26"/>
        </w:rPr>
        <w:t>-</w:t>
      </w:r>
      <w:r w:rsidR="00BA0EA6" w:rsidRPr="00BA0EA6">
        <w:rPr>
          <w:sz w:val="26"/>
          <w:szCs w:val="26"/>
        </w:rPr>
        <w:t>226</w:t>
      </w:r>
    </w:p>
    <w:p w:rsidR="004B1090" w:rsidRPr="00BA0EA6" w:rsidRDefault="004B1090" w:rsidP="004B109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A0EA6">
        <w:rPr>
          <w:rFonts w:ascii="Times New Roman" w:hAnsi="Times New Roman" w:cs="Times New Roman"/>
          <w:b/>
          <w:sz w:val="26"/>
          <w:szCs w:val="26"/>
        </w:rPr>
        <w:t>О  внесении изменений в решение Совета депутатов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A0EA6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BA0EA6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№113-119 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A0EA6">
        <w:rPr>
          <w:rFonts w:ascii="Times New Roman" w:hAnsi="Times New Roman" w:cs="Times New Roman"/>
          <w:b/>
          <w:sz w:val="26"/>
          <w:szCs w:val="26"/>
        </w:rPr>
        <w:t xml:space="preserve">от 18 июня 2018 года «Об утверждении Положения об оплате труда инспектора ВУР администрации  </w:t>
      </w:r>
      <w:proofErr w:type="spellStart"/>
      <w:r w:rsidRPr="00BA0EA6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BA0EA6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образования»</w:t>
      </w:r>
    </w:p>
    <w:p w:rsidR="00BA0EA6" w:rsidRPr="00BA0EA6" w:rsidRDefault="00BA0EA6" w:rsidP="00BA0EA6">
      <w:pPr>
        <w:rPr>
          <w:rFonts w:ascii="Times New Roman" w:hAnsi="Times New Roman" w:cs="Times New Roman"/>
          <w:sz w:val="26"/>
          <w:szCs w:val="26"/>
        </w:rPr>
      </w:pPr>
    </w:p>
    <w:p w:rsidR="00BA0EA6" w:rsidRPr="00BA0EA6" w:rsidRDefault="00BA0EA6" w:rsidP="00BA0EA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В соответствии  с Федеральным законом от 06 октября 2003 года  № 131-ФЗ «Об общих принципах организации местного самоуправления в Российской Федерации» и  Устава </w:t>
      </w:r>
      <w:proofErr w:type="spellStart"/>
      <w:r w:rsidRPr="00BA0EA6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BA0EA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Совет  депутатов </w:t>
      </w:r>
      <w:proofErr w:type="spellStart"/>
      <w:r w:rsidRPr="00BA0EA6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BA0EA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BA0EA6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A0EA6" w:rsidRPr="00BA0EA6" w:rsidRDefault="00BA0EA6" w:rsidP="00BA0EA6">
      <w:pPr>
        <w:pStyle w:val="a3"/>
        <w:numPr>
          <w:ilvl w:val="0"/>
          <w:numId w:val="2"/>
        </w:numPr>
        <w:spacing w:after="200" w:line="276" w:lineRule="auto"/>
        <w:rPr>
          <w:sz w:val="26"/>
          <w:szCs w:val="26"/>
        </w:rPr>
      </w:pPr>
      <w:r w:rsidRPr="00BA0EA6">
        <w:rPr>
          <w:sz w:val="26"/>
          <w:szCs w:val="26"/>
        </w:rPr>
        <w:t xml:space="preserve">Внести следующие изменения в  решение Совета депутатов </w:t>
      </w:r>
      <w:proofErr w:type="spellStart"/>
      <w:r w:rsidRPr="00BA0EA6">
        <w:rPr>
          <w:sz w:val="26"/>
          <w:szCs w:val="26"/>
        </w:rPr>
        <w:t>Сластухинского</w:t>
      </w:r>
      <w:proofErr w:type="spellEnd"/>
      <w:r w:rsidRPr="00BA0EA6">
        <w:rPr>
          <w:sz w:val="26"/>
          <w:szCs w:val="26"/>
        </w:rPr>
        <w:t xml:space="preserve"> муниципального образования №113-119 от 18 июня 2018 года «Об утверждении Положения об оплате труда инспектора ВУР администрации   </w:t>
      </w:r>
      <w:proofErr w:type="spellStart"/>
      <w:r w:rsidRPr="00BA0EA6">
        <w:rPr>
          <w:sz w:val="26"/>
          <w:szCs w:val="26"/>
        </w:rPr>
        <w:t>Сластухинского</w:t>
      </w:r>
      <w:proofErr w:type="spellEnd"/>
      <w:r w:rsidRPr="00BA0EA6">
        <w:rPr>
          <w:sz w:val="26"/>
          <w:szCs w:val="26"/>
        </w:rPr>
        <w:t xml:space="preserve"> муниципального образования»:</w:t>
      </w:r>
    </w:p>
    <w:p w:rsidR="00BA0EA6" w:rsidRPr="00BA0EA6" w:rsidRDefault="00BA0EA6" w:rsidP="00BA0EA6">
      <w:pPr>
        <w:pStyle w:val="a3"/>
        <w:rPr>
          <w:sz w:val="26"/>
          <w:szCs w:val="26"/>
        </w:rPr>
      </w:pPr>
      <w:r w:rsidRPr="00BA0EA6">
        <w:rPr>
          <w:sz w:val="26"/>
          <w:szCs w:val="26"/>
        </w:rPr>
        <w:t xml:space="preserve">1.1)  Дополнить приложением № </w:t>
      </w:r>
      <w:r>
        <w:rPr>
          <w:sz w:val="26"/>
          <w:szCs w:val="26"/>
        </w:rPr>
        <w:t>2</w:t>
      </w:r>
      <w:r w:rsidRPr="00BA0EA6">
        <w:rPr>
          <w:sz w:val="26"/>
          <w:szCs w:val="26"/>
        </w:rPr>
        <w:t xml:space="preserve"> следующего содержания:</w:t>
      </w:r>
    </w:p>
    <w:p w:rsidR="00BA0EA6" w:rsidRPr="00BA0EA6" w:rsidRDefault="00BA0EA6" w:rsidP="00BA0EA6">
      <w:pPr>
        <w:tabs>
          <w:tab w:val="left" w:pos="2085"/>
          <w:tab w:val="left" w:pos="3975"/>
          <w:tab w:val="left" w:pos="5415"/>
        </w:tabs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BA0EA6" w:rsidRDefault="00BA0EA6" w:rsidP="00BA0EA6">
      <w:pPr>
        <w:tabs>
          <w:tab w:val="left" w:pos="2085"/>
          <w:tab w:val="left" w:pos="3975"/>
          <w:tab w:val="left" w:pos="541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0EA6" w:rsidRPr="00BA0EA6" w:rsidRDefault="00BA0EA6" w:rsidP="00BA0EA6">
      <w:pPr>
        <w:tabs>
          <w:tab w:val="left" w:pos="2085"/>
          <w:tab w:val="left" w:pos="3975"/>
          <w:tab w:val="left" w:pos="541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BA0EA6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BA0EA6" w:rsidRPr="00BA0EA6" w:rsidRDefault="00BA0EA6" w:rsidP="00BA0EA6">
      <w:pPr>
        <w:rPr>
          <w:rFonts w:ascii="Times New Roman" w:hAnsi="Times New Roman" w:cs="Times New Roman"/>
          <w:b/>
          <w:sz w:val="26"/>
          <w:szCs w:val="26"/>
        </w:rPr>
      </w:pPr>
      <w:r w:rsidRPr="00BA0EA6">
        <w:rPr>
          <w:rFonts w:ascii="Times New Roman" w:hAnsi="Times New Roman" w:cs="Times New Roman"/>
          <w:b/>
          <w:sz w:val="26"/>
          <w:szCs w:val="26"/>
        </w:rPr>
        <w:t xml:space="preserve">О порядке назначения и  выплаты ежемесячной надбавки за выслугу лет к должностному окладу инспектору ВУР  администрации </w:t>
      </w:r>
      <w:proofErr w:type="spellStart"/>
      <w:r w:rsidRPr="00BA0EA6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BA0EA6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  <w:proofErr w:type="spellStart"/>
      <w:r w:rsidRPr="00BA0EA6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BA0EA6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района.</w:t>
      </w:r>
    </w:p>
    <w:p w:rsidR="00BA0EA6" w:rsidRPr="00BA0EA6" w:rsidRDefault="00BA0EA6" w:rsidP="00BA0EA6">
      <w:pPr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    1. Настоящее положение устанавливает порядок назначения   и выплаты ежемесячной надбавки к должностному окладу за выслугу лет (далее – стаж работы) инспектору ВУР  администрации   </w:t>
      </w:r>
      <w:proofErr w:type="spellStart"/>
      <w:r w:rsidRPr="00BA0EA6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BA0EA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BA0EA6" w:rsidRPr="00BA0EA6" w:rsidRDefault="00BA0EA6" w:rsidP="00BA0E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lastRenderedPageBreak/>
        <w:t xml:space="preserve">     2. Выплата ежемесячной надбавки за выслугу лет к должностному окладу  инспектору ВУР производится дифференцированно в зависимости от общего стажа работы, дающего право на получение  этой  надбавки в следующих размерах:</w:t>
      </w:r>
    </w:p>
    <w:p w:rsidR="00BA0EA6" w:rsidRDefault="00BA0EA6" w:rsidP="00BA0E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0EA6" w:rsidRPr="00BA0EA6" w:rsidRDefault="00BA0EA6" w:rsidP="00BA0E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>10  процентов должностного оклада при стаже  работы от 3 до 8 лет;</w:t>
      </w:r>
    </w:p>
    <w:p w:rsidR="00BA0EA6" w:rsidRPr="00BA0EA6" w:rsidRDefault="00BA0EA6" w:rsidP="00BA0E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>15  процентов должностного оклада при стаже работы от 8 до 13 лет;</w:t>
      </w:r>
    </w:p>
    <w:p w:rsidR="00BA0EA6" w:rsidRPr="00BA0EA6" w:rsidRDefault="00BA0EA6" w:rsidP="00BA0E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>20  процентов должностного оклада при стаже работы от 13 до 18 лет;</w:t>
      </w:r>
    </w:p>
    <w:p w:rsidR="00BA0EA6" w:rsidRPr="00BA0EA6" w:rsidRDefault="00BA0EA6" w:rsidP="00BA0E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>25  процентов должностного оклада при стаже работы от 18 до 23 лет;</w:t>
      </w:r>
    </w:p>
    <w:p w:rsidR="00BA0EA6" w:rsidRPr="00BA0EA6" w:rsidRDefault="00BA0EA6" w:rsidP="00BA0E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>30 процентов должностного оклада при стаже работы  от 23 лет и выше;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         3. В стаж работы, дающий право на получение ежемесячной надбавки за выслугу лет, включается: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    время  работы в органах государственной власти, органах местного самоуправления;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     время  военной службы, если в течение года после увольнения они поступили на работу;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    время частично оплачиваемого отпуска по уходу за ребенком до достижения им возраста 1,5 лет и дополнительного отпуска без сохранения заработной платы по уходу за ребенком до достижения им возраста 3 лет.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    4. Надбавка за выслугу лет   инспектору ВУР начисляется исходя из получаемого должностного оклада без учета доплат и надбавок, и выплачивается ежемесячно одновременно с заработной платой.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    При временном замещении надбавка за выслугу лет начисляется на должностной оклад по основной работе.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   5. Ежемесячная надбавка за выслугу лет учитывается во всех случаях исчисления среднего заработка.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   6. Ежемесячная надбавка за выслугу лет выплачивается с момента возникновения права на назначение или изменение размера этой надбавки.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BA0EA6">
        <w:rPr>
          <w:rFonts w:ascii="Times New Roman" w:hAnsi="Times New Roman" w:cs="Times New Roman"/>
          <w:sz w:val="26"/>
          <w:szCs w:val="26"/>
        </w:rPr>
        <w:t>В том случае, если у инспектора ВУР право  на назначение или изменение размера надбавки за выслугу лет наступило в период исполнения обязанностей, при 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 работником сохраняется средний заработок, ему устанавливается указанная надбавка с момента наступления</w:t>
      </w:r>
      <w:proofErr w:type="gramEnd"/>
      <w:r w:rsidRPr="00BA0EA6">
        <w:rPr>
          <w:rFonts w:ascii="Times New Roman" w:hAnsi="Times New Roman" w:cs="Times New Roman"/>
          <w:sz w:val="26"/>
          <w:szCs w:val="26"/>
        </w:rPr>
        <w:t xml:space="preserve"> этого права и производится соответствующий перерасчет среднего заработка.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    Если у инспектора ВУР право на назначение или изменение размера надбавки за выслугу лет наступило в период пребывания его в очередном  или дополнительном отпуске, а также в период его временной нетрудоспособности, выплата надбавки производится после окончания отпуска или временной нетрудоспособности.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    7. Назначение надбавки производится на основании распоряжения (приказа) руководителя органа местного самоуправления, принятого по представлению комиссии по установлению трудового стажа.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lastRenderedPageBreak/>
        <w:t xml:space="preserve">     8. При увольнении инспектора ВУР 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    9. Стаж работы для выплаты ежемесячных надбавок за выслугу лет определяется комиссией по установлению трудового стажа.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    10. Состав комиссии утверждается руководителем органа местного самоуправления.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    11. Основным документом для определения общего стажа работы, дающего право на получение ежемесячных надбавок за выслугу лет, является трудовая книжка;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    при отсутствии трудовой книжки, а также в тех случаях, когда в трудовой книжке содержатся неправильные или неточные записи либо  не содержатся записи об отдельных периодах деятельности, - справки с места службы (работы), из архивных учреждений, выписки из приказов и других документов, подтверждающих трудовой стаж;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    военный билет или справки военных комиссариатов, подтверждающие стаж военной службы.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    12. Решение комиссии по установлению стажа работы оформляется протоколом и передается руководителю для издания распоряжения (приказа) о выплате за выслугу лет, для приобщения к личному делу работника, стаж которого устанавливается.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     13. Настоящее положение не распространяется на временных работников и лиц, работающих по совместительству.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      14. Ответственность за своевременный пересмотр у  инспектора ВУР размера надбавки за выслугу лет возлагается  на кадровые службы, бухгалтерию органов местного самоуправления.</w:t>
      </w:r>
    </w:p>
    <w:p w:rsid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       15. Индивидуальные трудовые споры в случаях нарушения порядка установления стажа для назначения надбавки за выслугу лет или определения размера этих выплат рассматриваются в установленном законодательством порядке</w:t>
      </w:r>
      <w:proofErr w:type="gramStart"/>
      <w:r w:rsidRPr="00BA0EA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A0EA6" w:rsidRPr="00BA0EA6" w:rsidRDefault="00BA0EA6" w:rsidP="00BA0EA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BA0EA6">
        <w:rPr>
          <w:rFonts w:ascii="Times New Roman" w:hAnsi="Times New Roman" w:cs="Times New Roman"/>
          <w:sz w:val="26"/>
          <w:szCs w:val="26"/>
        </w:rPr>
        <w:t xml:space="preserve">. Обнародовать настоящее решение на информационном стенде в установленном порядке и разместить на официальном сайте </w:t>
      </w:r>
      <w:proofErr w:type="spellStart"/>
      <w:r w:rsidRPr="00BA0EA6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BA0EA6">
        <w:rPr>
          <w:rFonts w:ascii="Times New Roman" w:hAnsi="Times New Roman" w:cs="Times New Roman"/>
          <w:sz w:val="26"/>
          <w:szCs w:val="26"/>
        </w:rPr>
        <w:t xml:space="preserve"> муниципального  района в сети Интернет.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1090" w:rsidRPr="00BA0EA6" w:rsidRDefault="004B1090" w:rsidP="004B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B1090" w:rsidRPr="00BA0EA6" w:rsidRDefault="004B1090" w:rsidP="004B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B1090" w:rsidRPr="00BA0EA6" w:rsidRDefault="004B1090" w:rsidP="004B10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0EA6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BA0EA6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</w:p>
    <w:p w:rsidR="004B1090" w:rsidRPr="00BA0EA6" w:rsidRDefault="004B1090" w:rsidP="004B10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0EA6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Pr="00BA0EA6">
        <w:rPr>
          <w:rFonts w:ascii="Times New Roman" w:hAnsi="Times New Roman" w:cs="Times New Roman"/>
          <w:b/>
          <w:sz w:val="26"/>
          <w:szCs w:val="26"/>
        </w:rPr>
        <w:tab/>
      </w:r>
      <w:r w:rsidRPr="00BA0EA6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В.И.Курышев</w:t>
      </w:r>
    </w:p>
    <w:p w:rsidR="004B1090" w:rsidRPr="00BA0EA6" w:rsidRDefault="004B1090" w:rsidP="004B10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1090" w:rsidRPr="00BA0EA6" w:rsidRDefault="004B1090" w:rsidP="004B109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1090" w:rsidRPr="00BA0EA6" w:rsidRDefault="004B1090" w:rsidP="004B109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4B1090" w:rsidRPr="00BA0EA6" w:rsidSect="000E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339D6"/>
    <w:multiLevelType w:val="hybridMultilevel"/>
    <w:tmpl w:val="EF3C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090"/>
    <w:rsid w:val="000E4430"/>
    <w:rsid w:val="000E4F82"/>
    <w:rsid w:val="004B1090"/>
    <w:rsid w:val="0054419E"/>
    <w:rsid w:val="00641F60"/>
    <w:rsid w:val="00662B74"/>
    <w:rsid w:val="00B16B77"/>
    <w:rsid w:val="00B21C21"/>
    <w:rsid w:val="00BA0EA6"/>
    <w:rsid w:val="00BE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82"/>
  </w:style>
  <w:style w:type="paragraph" w:styleId="1">
    <w:name w:val="heading 1"/>
    <w:basedOn w:val="a"/>
    <w:next w:val="a"/>
    <w:link w:val="10"/>
    <w:qFormat/>
    <w:rsid w:val="004B1090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0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4B10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A0E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914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2018-08-02T10:56:00Z</cp:lastPrinted>
  <dcterms:created xsi:type="dcterms:W3CDTF">2016-06-20T08:12:00Z</dcterms:created>
  <dcterms:modified xsi:type="dcterms:W3CDTF">2018-08-20T07:37:00Z</dcterms:modified>
</cp:coreProperties>
</file>