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F5" w:rsidRPr="00D23571" w:rsidRDefault="00B420F5" w:rsidP="0088371A">
      <w:pPr>
        <w:widowControl/>
        <w:autoSpaceDE/>
        <w:autoSpaceDN/>
        <w:adjustRightInd/>
        <w:ind w:left="709" w:firstLine="0"/>
        <w:jc w:val="center"/>
        <w:rPr>
          <w:rFonts w:eastAsia="Times New Roman"/>
          <w:szCs w:val="20"/>
        </w:rPr>
      </w:pPr>
      <w:bookmarkStart w:id="0" w:name="_GoBack"/>
      <w:r w:rsidRPr="00B420F5">
        <w:rPr>
          <w:rFonts w:eastAsia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-399415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center"/>
        <w:rPr>
          <w:rFonts w:eastAsia="Times New Roman"/>
          <w:b/>
          <w:bCs/>
          <w:iCs/>
          <w:szCs w:val="20"/>
        </w:rPr>
      </w:pPr>
      <w:r w:rsidRPr="00B420F5">
        <w:rPr>
          <w:rFonts w:eastAsia="Times New Roman"/>
          <w:b/>
          <w:bCs/>
          <w:iCs/>
          <w:szCs w:val="20"/>
        </w:rPr>
        <w:t>АДМИНИСТРАЦИЯ ЕКАТЕРИНОВСКОГО  МУНИЦИПАЛЬНОГО РАЙОНА</w:t>
      </w:r>
    </w:p>
    <w:p w:rsidR="00B420F5" w:rsidRPr="00B420F5" w:rsidRDefault="00B420F5" w:rsidP="00B420F5">
      <w:pPr>
        <w:keepNext/>
        <w:widowControl/>
        <w:autoSpaceDE/>
        <w:autoSpaceDN/>
        <w:adjustRightInd/>
        <w:ind w:firstLine="0"/>
        <w:jc w:val="center"/>
        <w:outlineLvl w:val="0"/>
        <w:rPr>
          <w:rFonts w:eastAsia="Times New Roman"/>
          <w:b/>
          <w:bCs/>
          <w:iCs/>
          <w:sz w:val="36"/>
          <w:szCs w:val="20"/>
        </w:rPr>
      </w:pPr>
      <w:r w:rsidRPr="00B420F5">
        <w:rPr>
          <w:rFonts w:eastAsia="Times New Roman"/>
          <w:b/>
          <w:bCs/>
          <w:iCs/>
          <w:szCs w:val="20"/>
        </w:rPr>
        <w:t xml:space="preserve"> САРАТОВСКОЙ ОБЛАСТИ</w:t>
      </w:r>
      <w:r w:rsidRPr="00B420F5">
        <w:rPr>
          <w:rFonts w:eastAsia="Times New Roman"/>
          <w:b/>
          <w:bCs/>
          <w:iCs/>
          <w:sz w:val="36"/>
          <w:szCs w:val="20"/>
        </w:rPr>
        <w:t xml:space="preserve"> 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8"/>
          <w:szCs w:val="20"/>
        </w:rPr>
      </w:pPr>
    </w:p>
    <w:p w:rsidR="00B420F5" w:rsidRPr="00157C6F" w:rsidRDefault="00B420F5" w:rsidP="00157C6F">
      <w:pPr>
        <w:keepNext/>
        <w:widowControl/>
        <w:autoSpaceDE/>
        <w:autoSpaceDN/>
        <w:adjustRightInd/>
        <w:ind w:firstLine="0"/>
        <w:jc w:val="center"/>
        <w:outlineLvl w:val="0"/>
        <w:rPr>
          <w:rFonts w:eastAsia="Times New Roman"/>
          <w:b/>
          <w:sz w:val="28"/>
          <w:szCs w:val="28"/>
        </w:rPr>
      </w:pPr>
      <w:r w:rsidRPr="00157C6F">
        <w:rPr>
          <w:rFonts w:eastAsia="Times New Roman"/>
          <w:b/>
          <w:sz w:val="28"/>
          <w:szCs w:val="28"/>
        </w:rPr>
        <w:t>ПОСТАНОВЛЕНИЕ</w:t>
      </w:r>
    </w:p>
    <w:p w:rsidR="00B420F5" w:rsidRPr="00B420F5" w:rsidRDefault="00B420F5" w:rsidP="0088371A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  <w:u w:val="single"/>
        </w:rPr>
        <w:t>о</w:t>
      </w:r>
      <w:r w:rsidRPr="00B420F5">
        <w:rPr>
          <w:rFonts w:eastAsia="Times New Roman"/>
          <w:sz w:val="26"/>
          <w:szCs w:val="26"/>
          <w:u w:val="single"/>
        </w:rPr>
        <w:t xml:space="preserve">т </w:t>
      </w:r>
      <w:r w:rsidR="0088371A">
        <w:rPr>
          <w:rFonts w:eastAsia="Times New Roman"/>
          <w:sz w:val="26"/>
          <w:szCs w:val="26"/>
          <w:u w:val="single"/>
        </w:rPr>
        <w:t>31.01</w:t>
      </w:r>
      <w:r w:rsidRPr="00B420F5">
        <w:rPr>
          <w:rFonts w:eastAsia="Times New Roman"/>
          <w:sz w:val="26"/>
          <w:szCs w:val="26"/>
          <w:u w:val="single"/>
        </w:rPr>
        <w:t>.201</w:t>
      </w:r>
      <w:r w:rsidR="0088371A">
        <w:rPr>
          <w:rFonts w:eastAsia="Times New Roman"/>
          <w:sz w:val="26"/>
          <w:szCs w:val="26"/>
          <w:u w:val="single"/>
        </w:rPr>
        <w:t>9</w:t>
      </w:r>
      <w:r w:rsidR="00B2664F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г.</w:t>
      </w:r>
      <w:r w:rsidR="00A0535A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№</w:t>
      </w:r>
      <w:r w:rsidR="00B2664F">
        <w:rPr>
          <w:rFonts w:eastAsia="Times New Roman"/>
          <w:sz w:val="26"/>
          <w:szCs w:val="26"/>
          <w:u w:val="single"/>
        </w:rPr>
        <w:t xml:space="preserve"> </w:t>
      </w:r>
      <w:r w:rsidR="0088371A">
        <w:rPr>
          <w:rFonts w:eastAsia="Times New Roman"/>
          <w:sz w:val="26"/>
          <w:szCs w:val="26"/>
          <w:u w:val="single"/>
        </w:rPr>
        <w:t>42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</w:rPr>
      </w:pPr>
      <w:r w:rsidRPr="00B420F5">
        <w:rPr>
          <w:rFonts w:eastAsia="Times New Roman"/>
          <w:sz w:val="26"/>
          <w:szCs w:val="26"/>
        </w:rPr>
        <w:t>р.п. Екатериновка</w:t>
      </w:r>
    </w:p>
    <w:p w:rsidR="000E72A0" w:rsidRDefault="000E72A0" w:rsidP="000E72A0">
      <w:pPr>
        <w:pStyle w:val="affff"/>
        <w:jc w:val="left"/>
        <w:rPr>
          <w:b/>
          <w:sz w:val="28"/>
          <w:szCs w:val="28"/>
        </w:rPr>
      </w:pPr>
    </w:p>
    <w:p w:rsidR="000E72A0" w:rsidRPr="00D23571" w:rsidRDefault="008A14AA" w:rsidP="000E72A0">
      <w:pPr>
        <w:pStyle w:val="affff"/>
        <w:ind w:firstLine="0"/>
        <w:rPr>
          <w:rFonts w:eastAsia="Times New Roman"/>
          <w:b/>
          <w:sz w:val="26"/>
          <w:szCs w:val="26"/>
        </w:rPr>
      </w:pPr>
      <w:hyperlink r:id="rId10" w:history="1">
        <w:r w:rsidR="000E72A0" w:rsidRPr="00D23571">
          <w:rPr>
            <w:rFonts w:eastAsia="Times New Roman"/>
            <w:b/>
            <w:sz w:val="26"/>
            <w:szCs w:val="26"/>
          </w:rPr>
          <w:t>О</w:t>
        </w:r>
      </w:hyperlink>
      <w:r w:rsidR="000E72A0" w:rsidRPr="00D23571">
        <w:rPr>
          <w:rFonts w:eastAsia="Times New Roman"/>
          <w:b/>
          <w:sz w:val="26"/>
          <w:szCs w:val="26"/>
        </w:rPr>
        <w:t xml:space="preserve"> резервировании рабочих мест  на предприятиях</w:t>
      </w:r>
    </w:p>
    <w:p w:rsidR="000E72A0" w:rsidRPr="00D23571" w:rsidRDefault="00B2664F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и </w:t>
      </w:r>
      <w:proofErr w:type="gramStart"/>
      <w:r>
        <w:rPr>
          <w:rFonts w:eastAsia="Times New Roman"/>
          <w:b/>
          <w:sz w:val="26"/>
          <w:szCs w:val="26"/>
        </w:rPr>
        <w:t>организациях</w:t>
      </w:r>
      <w:proofErr w:type="gramEnd"/>
      <w:r w:rsidR="000E72A0" w:rsidRPr="00D23571">
        <w:rPr>
          <w:rFonts w:eastAsia="Times New Roman"/>
          <w:b/>
          <w:sz w:val="26"/>
          <w:szCs w:val="26"/>
        </w:rPr>
        <w:t xml:space="preserve">, расположенных на территории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Екатериновского муниципального образования,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для слабо защищенных категорий граждан, </w:t>
      </w:r>
    </w:p>
    <w:p w:rsidR="009E5908" w:rsidRPr="00D23571" w:rsidRDefault="000E72A0" w:rsidP="000E72A0">
      <w:pPr>
        <w:pStyle w:val="affff"/>
        <w:ind w:firstLine="0"/>
        <w:jc w:val="left"/>
        <w:rPr>
          <w:b/>
          <w:bCs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особо </w:t>
      </w:r>
      <w:proofErr w:type="gramStart"/>
      <w:r w:rsidRPr="00D23571">
        <w:rPr>
          <w:rFonts w:eastAsia="Times New Roman"/>
          <w:b/>
          <w:sz w:val="26"/>
          <w:szCs w:val="26"/>
        </w:rPr>
        <w:t>нуждающихся</w:t>
      </w:r>
      <w:proofErr w:type="gramEnd"/>
      <w:r w:rsidRPr="00D23571">
        <w:rPr>
          <w:rFonts w:eastAsia="Times New Roman"/>
          <w:b/>
          <w:sz w:val="26"/>
          <w:szCs w:val="26"/>
        </w:rPr>
        <w:t xml:space="preserve"> в социальной защите на 201</w:t>
      </w:r>
      <w:r w:rsidR="0088371A">
        <w:rPr>
          <w:rFonts w:eastAsia="Times New Roman"/>
          <w:b/>
          <w:sz w:val="26"/>
          <w:szCs w:val="26"/>
        </w:rPr>
        <w:t>9</w:t>
      </w:r>
      <w:r w:rsidRPr="00D23571">
        <w:rPr>
          <w:rFonts w:eastAsia="Times New Roman"/>
          <w:b/>
          <w:sz w:val="26"/>
          <w:szCs w:val="26"/>
        </w:rPr>
        <w:t xml:space="preserve"> год</w:t>
      </w:r>
    </w:p>
    <w:p w:rsidR="00013B1B" w:rsidRPr="007949E0" w:rsidRDefault="00013B1B" w:rsidP="00EF73C9">
      <w:pPr>
        <w:ind w:firstLine="0"/>
        <w:jc w:val="left"/>
        <w:rPr>
          <w:sz w:val="28"/>
          <w:szCs w:val="28"/>
        </w:rPr>
      </w:pPr>
    </w:p>
    <w:p w:rsidR="009E5908" w:rsidRPr="007949E0" w:rsidRDefault="000E72A0" w:rsidP="007949E0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ст.</w:t>
      </w:r>
      <w:r w:rsidR="00A053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5,7,13,25 Закона РФ «О занятости населения в Российской Федерации» </w:t>
      </w:r>
      <w:r w:rsidR="00A0535A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20.04.1996</w:t>
      </w:r>
      <w:r w:rsidR="00A0535A">
        <w:rPr>
          <w:rFonts w:eastAsia="Times New Roman"/>
          <w:sz w:val="28"/>
          <w:szCs w:val="28"/>
        </w:rPr>
        <w:t xml:space="preserve"> г</w:t>
      </w:r>
      <w:r>
        <w:rPr>
          <w:rFonts w:eastAsia="Times New Roman"/>
          <w:sz w:val="28"/>
          <w:szCs w:val="28"/>
        </w:rPr>
        <w:t>. №</w:t>
      </w:r>
      <w:r w:rsidR="00A47B8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36-ФЗ в целях обеспечения дополнительных гарантий трудоустройства граждан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особо </w:t>
      </w:r>
      <w:r w:rsidR="00A47B8D">
        <w:rPr>
          <w:rFonts w:eastAsia="Times New Roman"/>
          <w:sz w:val="28"/>
          <w:szCs w:val="28"/>
        </w:rPr>
        <w:t>нуждающихся в социальной защите</w:t>
      </w:r>
      <w:r w:rsidR="0045569F" w:rsidRPr="007949E0">
        <w:rPr>
          <w:rFonts w:eastAsia="Times New Roman"/>
          <w:sz w:val="28"/>
          <w:szCs w:val="28"/>
        </w:rPr>
        <w:t>,</w:t>
      </w:r>
      <w:r w:rsidR="009E5908" w:rsidRPr="007949E0">
        <w:rPr>
          <w:rFonts w:eastAsia="Times New Roman"/>
          <w:sz w:val="28"/>
          <w:szCs w:val="28"/>
        </w:rPr>
        <w:t xml:space="preserve"> </w:t>
      </w:r>
      <w:r w:rsidR="00F658CE" w:rsidRPr="0088371A">
        <w:rPr>
          <w:rFonts w:eastAsia="Times New Roman"/>
          <w:sz w:val="28"/>
          <w:szCs w:val="28"/>
        </w:rPr>
        <w:t>П</w:t>
      </w:r>
      <w:r w:rsidR="00CE5566" w:rsidRPr="0088371A">
        <w:rPr>
          <w:rFonts w:eastAsia="Times New Roman"/>
          <w:sz w:val="28"/>
          <w:szCs w:val="28"/>
        </w:rPr>
        <w:t>остановл</w:t>
      </w:r>
      <w:r w:rsidR="009E5908" w:rsidRPr="0088371A">
        <w:rPr>
          <w:rFonts w:eastAsia="Times New Roman"/>
          <w:sz w:val="28"/>
          <w:szCs w:val="28"/>
        </w:rPr>
        <w:t>я</w:t>
      </w:r>
      <w:r w:rsidR="00CE5566" w:rsidRPr="0088371A">
        <w:rPr>
          <w:rFonts w:eastAsia="Times New Roman"/>
          <w:sz w:val="28"/>
          <w:szCs w:val="28"/>
        </w:rPr>
        <w:t>ю</w:t>
      </w:r>
      <w:r w:rsidR="009E5908" w:rsidRPr="0088371A">
        <w:rPr>
          <w:rFonts w:eastAsia="Times New Roman"/>
          <w:sz w:val="28"/>
          <w:szCs w:val="28"/>
        </w:rPr>
        <w:t>:</w:t>
      </w:r>
    </w:p>
    <w:p w:rsidR="009E5908" w:rsidRPr="007949E0" w:rsidRDefault="009E5908" w:rsidP="007949E0">
      <w:pPr>
        <w:ind w:firstLine="567"/>
        <w:rPr>
          <w:rFonts w:eastAsia="Times New Roman"/>
          <w:sz w:val="28"/>
          <w:szCs w:val="28"/>
        </w:rPr>
      </w:pPr>
    </w:p>
    <w:p w:rsidR="00D23571" w:rsidRDefault="009E5908" w:rsidP="007949E0">
      <w:pPr>
        <w:ind w:firstLine="567"/>
        <w:rPr>
          <w:rFonts w:eastAsia="Times New Roman"/>
          <w:sz w:val="28"/>
          <w:szCs w:val="28"/>
        </w:rPr>
      </w:pPr>
      <w:r w:rsidRPr="007949E0">
        <w:rPr>
          <w:rFonts w:eastAsia="Times New Roman"/>
          <w:sz w:val="28"/>
          <w:szCs w:val="28"/>
        </w:rPr>
        <w:t xml:space="preserve">1. </w:t>
      </w:r>
      <w:r w:rsidR="00D23571">
        <w:rPr>
          <w:rFonts w:eastAsia="Times New Roman"/>
          <w:sz w:val="28"/>
          <w:szCs w:val="28"/>
        </w:rPr>
        <w:t>Рекомендовать предприятиям организациям и учреждениям, независимо от их организационно-правовых форм собственности, расположенным на территории Екатериновского муниципального образования, зарезервировать рабочие места для граждан особо нуждающихся в социальной защите на 201</w:t>
      </w:r>
      <w:r w:rsidR="0088371A">
        <w:rPr>
          <w:rFonts w:eastAsia="Times New Roman"/>
          <w:sz w:val="28"/>
          <w:szCs w:val="28"/>
        </w:rPr>
        <w:t>9</w:t>
      </w:r>
      <w:r w:rsidR="00D23571">
        <w:rPr>
          <w:rFonts w:eastAsia="Times New Roman"/>
          <w:sz w:val="28"/>
          <w:szCs w:val="28"/>
        </w:rPr>
        <w:t xml:space="preserve"> год</w:t>
      </w:r>
      <w:r w:rsidR="00A47B8D">
        <w:rPr>
          <w:rFonts w:eastAsia="Times New Roman"/>
          <w:sz w:val="28"/>
          <w:szCs w:val="28"/>
        </w:rPr>
        <w:t xml:space="preserve"> </w:t>
      </w:r>
      <w:r w:rsidR="00D23571">
        <w:rPr>
          <w:rFonts w:eastAsia="Times New Roman"/>
          <w:sz w:val="28"/>
          <w:szCs w:val="28"/>
        </w:rPr>
        <w:t>(приложение №</w:t>
      </w:r>
      <w:r w:rsidR="00A47B8D">
        <w:rPr>
          <w:rFonts w:eastAsia="Times New Roman"/>
          <w:sz w:val="28"/>
          <w:szCs w:val="28"/>
        </w:rPr>
        <w:t xml:space="preserve"> </w:t>
      </w:r>
      <w:r w:rsidR="00D23571">
        <w:rPr>
          <w:rFonts w:eastAsia="Times New Roman"/>
          <w:sz w:val="28"/>
          <w:szCs w:val="28"/>
        </w:rPr>
        <w:t>1).</w:t>
      </w:r>
    </w:p>
    <w:p w:rsidR="00D23571" w:rsidRDefault="00D23571" w:rsidP="00D23571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Рекомендовать руководителям предприятий, организаций и учреждений заключить договора о совместной работе с администрацией Екатериновского муниципального района и Центром занятости населения Екатериновского муниципального района по трудоустройству граждан, особо ну</w:t>
      </w:r>
      <w:r w:rsidR="00A47B8D">
        <w:rPr>
          <w:rFonts w:eastAsia="Times New Roman"/>
          <w:sz w:val="28"/>
          <w:szCs w:val="28"/>
        </w:rPr>
        <w:t>ждающихся в социальной защите (</w:t>
      </w:r>
      <w:r>
        <w:rPr>
          <w:rFonts w:eastAsia="Times New Roman"/>
          <w:sz w:val="28"/>
          <w:szCs w:val="28"/>
        </w:rPr>
        <w:t>приложение №</w:t>
      </w:r>
      <w:r w:rsidR="00A47B8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2).</w:t>
      </w:r>
    </w:p>
    <w:p w:rsidR="00B420F5" w:rsidRPr="00A47B8D" w:rsidRDefault="00B420F5" w:rsidP="00D23571">
      <w:pPr>
        <w:pStyle w:val="afffe"/>
        <w:numPr>
          <w:ilvl w:val="0"/>
          <w:numId w:val="3"/>
        </w:numPr>
        <w:rPr>
          <w:rFonts w:eastAsia="Times New Roman"/>
          <w:sz w:val="28"/>
          <w:szCs w:val="28"/>
        </w:rPr>
      </w:pPr>
      <w:r w:rsidRPr="00A47B8D">
        <w:rPr>
          <w:rFonts w:eastAsia="Times New Roman"/>
          <w:bCs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A47B8D">
        <w:rPr>
          <w:rFonts w:eastAsia="Times New Roman"/>
          <w:sz w:val="28"/>
          <w:szCs w:val="28"/>
        </w:rPr>
        <w:t xml:space="preserve"> </w:t>
      </w:r>
    </w:p>
    <w:p w:rsidR="00B420F5" w:rsidRPr="00B420F5" w:rsidRDefault="00B420F5" w:rsidP="00B420F5">
      <w:pPr>
        <w:widowControl/>
        <w:suppressAutoHyphens/>
        <w:autoSpaceDE/>
        <w:autoSpaceDN/>
        <w:adjustRightInd/>
        <w:ind w:firstLine="0"/>
        <w:jc w:val="left"/>
        <w:rPr>
          <w:rFonts w:eastAsia="Times New Roman"/>
          <w:sz w:val="28"/>
          <w:szCs w:val="28"/>
          <w:lang w:eastAsia="ar-SA"/>
        </w:rPr>
      </w:pPr>
      <w:r w:rsidRPr="00B420F5">
        <w:rPr>
          <w:rFonts w:eastAsia="Times New Roman"/>
          <w:sz w:val="28"/>
          <w:szCs w:val="28"/>
        </w:rPr>
        <w:t xml:space="preserve">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</w:t>
      </w:r>
      <w:r w:rsidRPr="00B420F5">
        <w:rPr>
          <w:rFonts w:eastAsia="Times New Roman"/>
          <w:sz w:val="28"/>
          <w:szCs w:val="28"/>
        </w:rPr>
        <w:lastRenderedPageBreak/>
        <w:t xml:space="preserve">постановление на официальном сайте администрации Екатериновского муниципального района </w:t>
      </w:r>
      <w:hyperlink r:id="rId11" w:history="1">
        <w:r w:rsidRPr="00B420F5">
          <w:rPr>
            <w:rFonts w:eastAsia="Times New Roman"/>
            <w:color w:val="0000FF"/>
            <w:sz w:val="28"/>
            <w:szCs w:val="28"/>
            <w:u w:val="single"/>
          </w:rPr>
          <w:t>www.ekaterinovka.sarmo.ru</w:t>
        </w:r>
      </w:hyperlink>
      <w:r w:rsidRPr="00B420F5">
        <w:rPr>
          <w:rFonts w:eastAsia="Times New Roman"/>
          <w:sz w:val="28"/>
          <w:szCs w:val="28"/>
        </w:rPr>
        <w:t>.</w:t>
      </w:r>
    </w:p>
    <w:p w:rsidR="00B420F5" w:rsidRPr="00B420F5" w:rsidRDefault="00B420F5" w:rsidP="00B420F5">
      <w:pPr>
        <w:widowControl/>
        <w:autoSpaceDE/>
        <w:autoSpaceDN/>
        <w:adjustRightInd/>
        <w:spacing w:after="200" w:line="276" w:lineRule="auto"/>
        <w:contextualSpacing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proofErr w:type="gramStart"/>
      <w:r w:rsidRPr="00B420F5">
        <w:rPr>
          <w:rFonts w:eastAsia="Times New Roman"/>
          <w:sz w:val="28"/>
          <w:szCs w:val="28"/>
        </w:rPr>
        <w:t>Контроль за</w:t>
      </w:r>
      <w:proofErr w:type="gramEnd"/>
      <w:r w:rsidRPr="00B420F5">
        <w:rPr>
          <w:rFonts w:eastAsia="Times New Roman"/>
          <w:sz w:val="28"/>
          <w:szCs w:val="28"/>
        </w:rPr>
        <w:t xml:space="preserve"> исполнением  настоящего постановления  возложить на  </w:t>
      </w:r>
      <w:r>
        <w:rPr>
          <w:rFonts w:eastAsia="Times New Roman"/>
          <w:sz w:val="28"/>
          <w:szCs w:val="28"/>
        </w:rPr>
        <w:t>начальника  управления архитектуры капитального строительства, экологии и ЖКХ</w:t>
      </w:r>
      <w:r w:rsidRPr="00B420F5">
        <w:rPr>
          <w:rFonts w:eastAsia="Times New Roman"/>
          <w:sz w:val="28"/>
          <w:szCs w:val="28"/>
        </w:rPr>
        <w:t xml:space="preserve"> администрации </w:t>
      </w:r>
      <w:proofErr w:type="spellStart"/>
      <w:r w:rsidRPr="00B420F5">
        <w:rPr>
          <w:rFonts w:eastAsia="Times New Roman"/>
          <w:sz w:val="28"/>
          <w:szCs w:val="28"/>
        </w:rPr>
        <w:t>Екатериновского</w:t>
      </w:r>
      <w:proofErr w:type="spellEnd"/>
      <w:r w:rsidRPr="00B420F5">
        <w:rPr>
          <w:rFonts w:eastAsia="Times New Roman"/>
          <w:sz w:val="28"/>
          <w:szCs w:val="28"/>
        </w:rPr>
        <w:t xml:space="preserve"> муниципального района </w:t>
      </w:r>
      <w:r>
        <w:rPr>
          <w:rFonts w:eastAsia="Times New Roman"/>
          <w:sz w:val="28"/>
          <w:szCs w:val="28"/>
        </w:rPr>
        <w:t>Д.В.</w:t>
      </w:r>
      <w:r w:rsidR="00A47B8D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Новичкова</w:t>
      </w:r>
      <w:proofErr w:type="spellEnd"/>
      <w:r>
        <w:rPr>
          <w:rFonts w:eastAsia="Times New Roman"/>
          <w:sz w:val="28"/>
          <w:szCs w:val="28"/>
        </w:rPr>
        <w:t>.</w:t>
      </w:r>
      <w:r w:rsidRPr="00B420F5">
        <w:rPr>
          <w:rFonts w:eastAsia="Times New Roman"/>
          <w:sz w:val="28"/>
          <w:szCs w:val="28"/>
        </w:rPr>
        <w:t xml:space="preserve"> </w:t>
      </w:r>
    </w:p>
    <w:p w:rsidR="00B420F5" w:rsidRPr="00B420F5" w:rsidRDefault="00D23571" w:rsidP="00157C6F">
      <w:pPr>
        <w:widowControl/>
        <w:autoSpaceDE/>
        <w:autoSpaceDN/>
        <w:adjustRightInd/>
        <w:ind w:firstLine="0"/>
        <w:jc w:val="lef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</w:t>
      </w:r>
      <w:r w:rsidR="00B420F5" w:rsidRPr="00B420F5">
        <w:rPr>
          <w:rFonts w:eastAsia="Times New Roman"/>
          <w:b/>
          <w:sz w:val="28"/>
          <w:szCs w:val="28"/>
        </w:rPr>
        <w:t>лав</w:t>
      </w:r>
      <w:r>
        <w:rPr>
          <w:rFonts w:eastAsia="Times New Roman"/>
          <w:b/>
          <w:sz w:val="28"/>
          <w:szCs w:val="28"/>
        </w:rPr>
        <w:t>а</w:t>
      </w:r>
      <w:r w:rsidR="00B420F5" w:rsidRPr="00B420F5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57C6F">
        <w:rPr>
          <w:rFonts w:eastAsia="Times New Roman"/>
          <w:b/>
          <w:sz w:val="28"/>
          <w:szCs w:val="28"/>
        </w:rPr>
        <w:t>Екатериновского</w:t>
      </w:r>
      <w:proofErr w:type="spellEnd"/>
    </w:p>
    <w:p w:rsidR="00B420F5" w:rsidRPr="00B420F5" w:rsidRDefault="00B420F5" w:rsidP="00157C6F">
      <w:pPr>
        <w:widowControl/>
        <w:autoSpaceDE/>
        <w:autoSpaceDN/>
        <w:adjustRightInd/>
        <w:ind w:firstLine="0"/>
        <w:rPr>
          <w:rFonts w:eastAsia="Times New Roman"/>
          <w:b/>
          <w:sz w:val="28"/>
          <w:szCs w:val="28"/>
        </w:rPr>
      </w:pPr>
      <w:r w:rsidRPr="00B420F5">
        <w:rPr>
          <w:rFonts w:eastAsia="Times New Roman"/>
          <w:b/>
          <w:sz w:val="28"/>
          <w:szCs w:val="28"/>
        </w:rPr>
        <w:t>муниципального района                                     С.Б.</w:t>
      </w:r>
      <w:r w:rsidR="00A47B8D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B420F5">
        <w:rPr>
          <w:rFonts w:eastAsia="Times New Roman"/>
          <w:b/>
          <w:sz w:val="28"/>
          <w:szCs w:val="28"/>
        </w:rPr>
        <w:t>Зязин</w:t>
      </w:r>
      <w:proofErr w:type="spellEnd"/>
    </w:p>
    <w:p w:rsidR="00EF73C9" w:rsidRDefault="00EF73C9" w:rsidP="00F658CE">
      <w:pPr>
        <w:spacing w:before="108" w:after="108"/>
        <w:ind w:firstLine="0"/>
        <w:jc w:val="lef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FC6D06" w:rsidRDefault="00FC6D06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157C6F" w:rsidRDefault="00157C6F" w:rsidP="0064231B">
      <w:pPr>
        <w:ind w:firstLine="567"/>
        <w:rPr>
          <w:rFonts w:eastAsia="Times New Roman"/>
          <w:bCs/>
        </w:rPr>
      </w:pPr>
    </w:p>
    <w:p w:rsidR="00275E40" w:rsidRDefault="00275E40" w:rsidP="00A47B8D">
      <w:pPr>
        <w:ind w:firstLine="0"/>
        <w:rPr>
          <w:rFonts w:eastAsia="Times New Roman"/>
          <w:bCs/>
        </w:rPr>
      </w:pPr>
    </w:p>
    <w:p w:rsidR="00275E40" w:rsidRPr="00CD2033" w:rsidRDefault="00275E40" w:rsidP="00B96312">
      <w:pPr>
        <w:ind w:firstLine="567"/>
        <w:jc w:val="right"/>
      </w:pPr>
      <w:r w:rsidRPr="00CD2033">
        <w:lastRenderedPageBreak/>
        <w:t>Приложение №</w:t>
      </w:r>
      <w:r w:rsidR="00A47B8D">
        <w:t xml:space="preserve"> </w:t>
      </w:r>
      <w:r w:rsidRPr="00CD2033">
        <w:t>1</w:t>
      </w:r>
    </w:p>
    <w:p w:rsidR="00B96312" w:rsidRDefault="00B96312" w:rsidP="00B96312">
      <w:pPr>
        <w:ind w:firstLine="567"/>
        <w:jc w:val="right"/>
      </w:pPr>
      <w:r w:rsidRPr="00CD2033">
        <w:t>к постановлению администрации</w:t>
      </w:r>
      <w:r w:rsidR="00305EAD">
        <w:t xml:space="preserve"> </w:t>
      </w:r>
    </w:p>
    <w:p w:rsidR="00305EAD" w:rsidRPr="00CD2033" w:rsidRDefault="00157C6F" w:rsidP="00B96312">
      <w:pPr>
        <w:ind w:firstLine="567"/>
        <w:jc w:val="right"/>
      </w:pPr>
      <w:r>
        <w:t>№</w:t>
      </w:r>
      <w:r w:rsidR="00A47B8D">
        <w:t xml:space="preserve"> </w:t>
      </w:r>
      <w:r w:rsidR="0088371A">
        <w:t>42 от 31.01</w:t>
      </w:r>
      <w:r w:rsidR="00305EAD">
        <w:t>.201</w:t>
      </w:r>
      <w:r w:rsidR="0088371A">
        <w:t>9</w:t>
      </w:r>
      <w:r w:rsidR="00A47B8D">
        <w:t xml:space="preserve"> </w:t>
      </w:r>
      <w:r w:rsidR="00305EAD">
        <w:t>г.</w:t>
      </w:r>
    </w:p>
    <w:p w:rsidR="00B96312" w:rsidRDefault="00B96312" w:rsidP="00B96312">
      <w:pPr>
        <w:ind w:firstLine="567"/>
        <w:jc w:val="right"/>
        <w:rPr>
          <w:sz w:val="28"/>
          <w:szCs w:val="28"/>
        </w:rPr>
      </w:pPr>
    </w:p>
    <w:p w:rsidR="00CD2033" w:rsidRPr="00CD2033" w:rsidRDefault="00CD2033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>Р</w:t>
      </w:r>
      <w:r w:rsidR="00B96312" w:rsidRPr="00CD2033">
        <w:rPr>
          <w:b/>
          <w:sz w:val="28"/>
          <w:szCs w:val="28"/>
        </w:rPr>
        <w:t>езервирование</w:t>
      </w:r>
      <w:r w:rsidRPr="00CD2033">
        <w:rPr>
          <w:b/>
          <w:sz w:val="28"/>
          <w:szCs w:val="28"/>
        </w:rPr>
        <w:t xml:space="preserve"> </w:t>
      </w:r>
      <w:r w:rsidR="00B96312" w:rsidRPr="00CD2033">
        <w:rPr>
          <w:b/>
          <w:sz w:val="28"/>
          <w:szCs w:val="28"/>
        </w:rPr>
        <w:t xml:space="preserve">рабочих мест </w:t>
      </w:r>
    </w:p>
    <w:p w:rsidR="00B96312" w:rsidRPr="00CD2033" w:rsidRDefault="00B96312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 xml:space="preserve">для трудоустройства граждан, испытывающих трудности в поиске работы </w:t>
      </w:r>
      <w:r w:rsidR="00157C6F">
        <w:rPr>
          <w:b/>
          <w:sz w:val="28"/>
          <w:szCs w:val="28"/>
        </w:rPr>
        <w:t>на 201</w:t>
      </w:r>
      <w:r w:rsidR="0088371A">
        <w:rPr>
          <w:b/>
          <w:sz w:val="28"/>
          <w:szCs w:val="28"/>
        </w:rPr>
        <w:t>9</w:t>
      </w:r>
      <w:r w:rsidR="00CD2033" w:rsidRPr="00CD2033">
        <w:rPr>
          <w:b/>
          <w:sz w:val="28"/>
          <w:szCs w:val="28"/>
        </w:rPr>
        <w:t xml:space="preserve"> год работодателями </w:t>
      </w:r>
      <w:proofErr w:type="spellStart"/>
      <w:r w:rsidR="00CD2033" w:rsidRPr="00CD2033">
        <w:rPr>
          <w:b/>
          <w:sz w:val="28"/>
          <w:szCs w:val="28"/>
        </w:rPr>
        <w:t>Екатериновского</w:t>
      </w:r>
      <w:proofErr w:type="spellEnd"/>
      <w:r w:rsidR="00CD2033" w:rsidRPr="00CD2033">
        <w:rPr>
          <w:b/>
          <w:sz w:val="28"/>
          <w:szCs w:val="28"/>
        </w:rPr>
        <w:t xml:space="preserve"> муниципального района Саратовской области</w:t>
      </w:r>
    </w:p>
    <w:tbl>
      <w:tblPr>
        <w:tblStyle w:val="affff0"/>
        <w:tblW w:w="14283" w:type="dxa"/>
        <w:tblLayout w:type="fixed"/>
        <w:tblLook w:val="04A0"/>
      </w:tblPr>
      <w:tblGrid>
        <w:gridCol w:w="529"/>
        <w:gridCol w:w="1969"/>
        <w:gridCol w:w="851"/>
        <w:gridCol w:w="900"/>
        <w:gridCol w:w="1100"/>
        <w:gridCol w:w="567"/>
        <w:gridCol w:w="992"/>
        <w:gridCol w:w="993"/>
        <w:gridCol w:w="850"/>
        <w:gridCol w:w="1138"/>
        <w:gridCol w:w="847"/>
        <w:gridCol w:w="1558"/>
        <w:gridCol w:w="850"/>
        <w:gridCol w:w="1112"/>
        <w:gridCol w:w="27"/>
      </w:tblGrid>
      <w:tr w:rsidR="006716BD" w:rsidTr="00305EAD">
        <w:trPr>
          <w:gridAfter w:val="1"/>
          <w:wAfter w:w="27" w:type="dxa"/>
          <w:trHeight w:val="630"/>
        </w:trPr>
        <w:tc>
          <w:tcPr>
            <w:tcW w:w="529" w:type="dxa"/>
          </w:tcPr>
          <w:p w:rsidR="00EC02BF" w:rsidRPr="00CD2033" w:rsidRDefault="00EC02BF" w:rsidP="00CD203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</w:t>
            </w:r>
            <w:r w:rsidRPr="00CD2033">
              <w:rPr>
                <w:sz w:val="20"/>
                <w:szCs w:val="20"/>
              </w:rPr>
              <w:t>п</w:t>
            </w:r>
          </w:p>
          <w:p w:rsidR="00EC02BF" w:rsidRDefault="00EC02BF" w:rsidP="00CD2033">
            <w:pPr>
              <w:ind w:firstLine="0"/>
              <w:jc w:val="right"/>
              <w:rPr>
                <w:sz w:val="28"/>
                <w:szCs w:val="28"/>
              </w:rPr>
            </w:pPr>
          </w:p>
          <w:p w:rsidR="00EC02BF" w:rsidRDefault="00EC02BF" w:rsidP="00CD2033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EC02BF" w:rsidRDefault="00EC02BF" w:rsidP="00CD2033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EC02BF" w:rsidRDefault="00EC02BF" w:rsidP="00CD2033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работодателей</w:t>
            </w:r>
          </w:p>
          <w:p w:rsidR="00EC02BF" w:rsidRDefault="00EC02BF" w:rsidP="0064231B">
            <w:pPr>
              <w:rPr>
                <w:sz w:val="28"/>
                <w:szCs w:val="28"/>
              </w:rPr>
            </w:pPr>
          </w:p>
        </w:tc>
        <w:tc>
          <w:tcPr>
            <w:tcW w:w="11758" w:type="dxa"/>
            <w:gridSpan w:val="12"/>
            <w:shd w:val="clear" w:color="auto" w:fill="auto"/>
          </w:tcPr>
          <w:p w:rsidR="006716BD" w:rsidRDefault="006716BD" w:rsidP="00157C6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резервируемых рабочих мест для трудоустройства граждан, испытывающих трудности в поиске работы</w:t>
            </w:r>
            <w:r w:rsidR="00157C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201</w:t>
            </w:r>
            <w:r w:rsidR="00157C6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год, в том числе:</w:t>
            </w:r>
          </w:p>
        </w:tc>
      </w:tr>
      <w:tr w:rsidR="00305EAD" w:rsidTr="00A0535A">
        <w:trPr>
          <w:gridAfter w:val="1"/>
          <w:wAfter w:w="27" w:type="dxa"/>
          <w:trHeight w:val="630"/>
        </w:trPr>
        <w:tc>
          <w:tcPr>
            <w:tcW w:w="529" w:type="dxa"/>
          </w:tcPr>
          <w:p w:rsidR="00EC02BF" w:rsidRDefault="00EC02BF" w:rsidP="00CD203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:rsidR="00EC02BF" w:rsidRPr="00EC02BF" w:rsidRDefault="00EC02BF" w:rsidP="00CD2033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освобожденные из мест лишения свободы</w:t>
            </w:r>
          </w:p>
        </w:tc>
        <w:tc>
          <w:tcPr>
            <w:tcW w:w="900" w:type="dxa"/>
          </w:tcPr>
          <w:p w:rsidR="00EC02BF" w:rsidRPr="00EC02BF" w:rsidRDefault="00EC02BF" w:rsidP="00EC02BF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Молодежь до 18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:rsidR="00EC02BF" w:rsidRPr="00EC02BF" w:rsidRDefault="00EC02BF" w:rsidP="006716BD">
            <w:pPr>
              <w:ind w:firstLine="0"/>
              <w:jc w:val="left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 xml:space="preserve">лица </w:t>
            </w:r>
            <w:proofErr w:type="gramStart"/>
            <w:r w:rsidRPr="00EC02BF">
              <w:rPr>
                <w:sz w:val="20"/>
                <w:szCs w:val="20"/>
              </w:rPr>
              <w:t>пред</w:t>
            </w:r>
            <w:proofErr w:type="gramEnd"/>
            <w:r w:rsidR="006716BD">
              <w:rPr>
                <w:sz w:val="20"/>
                <w:szCs w:val="20"/>
              </w:rPr>
              <w:t xml:space="preserve"> </w:t>
            </w:r>
            <w:r w:rsidRPr="00EC02BF">
              <w:rPr>
                <w:sz w:val="20"/>
                <w:szCs w:val="20"/>
              </w:rPr>
              <w:t>пенсионного возраста до 18 л</w:t>
            </w:r>
            <w:r w:rsidR="006716BD">
              <w:rPr>
                <w:sz w:val="20"/>
                <w:szCs w:val="20"/>
              </w:rPr>
              <w:t>ет</w:t>
            </w:r>
          </w:p>
        </w:tc>
        <w:tc>
          <w:tcPr>
            <w:tcW w:w="567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беженцы</w:t>
            </w:r>
          </w:p>
        </w:tc>
        <w:tc>
          <w:tcPr>
            <w:tcW w:w="992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уволенные с военной службы</w:t>
            </w:r>
          </w:p>
        </w:tc>
        <w:tc>
          <w:tcPr>
            <w:tcW w:w="993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Члены семей граждан, уволенных с военной службы</w:t>
            </w:r>
          </w:p>
        </w:tc>
        <w:tc>
          <w:tcPr>
            <w:tcW w:w="850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Одинокие родители</w:t>
            </w:r>
          </w:p>
        </w:tc>
        <w:tc>
          <w:tcPr>
            <w:tcW w:w="1138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Многодетные родители</w:t>
            </w:r>
          </w:p>
        </w:tc>
        <w:tc>
          <w:tcPr>
            <w:tcW w:w="847" w:type="dxa"/>
          </w:tcPr>
          <w:p w:rsidR="00EC02BF" w:rsidRPr="00EC02BF" w:rsidRDefault="00EC02BF" w:rsidP="00EC02BF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чернобыльцы</w:t>
            </w:r>
          </w:p>
        </w:tc>
        <w:tc>
          <w:tcPr>
            <w:tcW w:w="1558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Выпускники в возрасте от 18 до 20 лет, имеющие среднее профессиональное образование и ищущие работу впервые</w:t>
            </w:r>
          </w:p>
        </w:tc>
        <w:tc>
          <w:tcPr>
            <w:tcW w:w="850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Всег</w:t>
            </w:r>
            <w:proofErr w:type="gramStart"/>
            <w:r w:rsidRPr="00EC02BF">
              <w:rPr>
                <w:sz w:val="20"/>
                <w:szCs w:val="20"/>
              </w:rPr>
              <w:t>о(</w:t>
            </w:r>
            <w:proofErr w:type="gramEnd"/>
            <w:r w:rsidRPr="00EC02BF">
              <w:rPr>
                <w:sz w:val="20"/>
                <w:szCs w:val="20"/>
              </w:rPr>
              <w:t xml:space="preserve"> сумма граф с 3 по 12)</w:t>
            </w:r>
          </w:p>
        </w:tc>
        <w:tc>
          <w:tcPr>
            <w:tcW w:w="1112" w:type="dxa"/>
          </w:tcPr>
          <w:p w:rsidR="00EC02BF" w:rsidRDefault="00EC02BF" w:rsidP="0064231B">
            <w:pPr>
              <w:ind w:firstLine="0"/>
              <w:rPr>
                <w:sz w:val="28"/>
                <w:szCs w:val="28"/>
              </w:rPr>
            </w:pPr>
            <w:proofErr w:type="spellStart"/>
            <w:r w:rsidRPr="00EC02BF">
              <w:rPr>
                <w:sz w:val="20"/>
                <w:szCs w:val="20"/>
              </w:rPr>
              <w:t>Справочно</w:t>
            </w:r>
            <w:proofErr w:type="spellEnd"/>
            <w:r w:rsidRPr="00EC02BF">
              <w:rPr>
                <w:sz w:val="20"/>
                <w:szCs w:val="20"/>
              </w:rPr>
              <w:t>: дети-сироты и дети, остав</w:t>
            </w:r>
            <w:r w:rsidR="00A47B8D">
              <w:rPr>
                <w:sz w:val="20"/>
                <w:szCs w:val="20"/>
              </w:rPr>
              <w:t>шиеся без попечения родителей (</w:t>
            </w:r>
            <w:r w:rsidRPr="00EC02BF">
              <w:rPr>
                <w:sz w:val="20"/>
                <w:szCs w:val="20"/>
              </w:rPr>
              <w:t>в том числе из граф 4 и 12)</w:t>
            </w:r>
          </w:p>
        </w:tc>
      </w:tr>
      <w:tr w:rsidR="006716BD" w:rsidTr="00A0535A">
        <w:trPr>
          <w:trHeight w:val="330"/>
        </w:trPr>
        <w:tc>
          <w:tcPr>
            <w:tcW w:w="52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13</w:t>
            </w:r>
          </w:p>
        </w:tc>
        <w:tc>
          <w:tcPr>
            <w:tcW w:w="1139" w:type="dxa"/>
            <w:gridSpan w:val="2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14</w:t>
            </w:r>
          </w:p>
        </w:tc>
      </w:tr>
      <w:tr w:rsidR="006716BD" w:rsidTr="00A0535A">
        <w:tc>
          <w:tcPr>
            <w:tcW w:w="52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851" w:type="dxa"/>
          </w:tcPr>
          <w:p w:rsidR="006716BD" w:rsidRPr="006716BD" w:rsidRDefault="00305EAD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10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567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47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558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CD2033" w:rsidRDefault="00305EA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16BD" w:rsidTr="00A0535A">
        <w:tc>
          <w:tcPr>
            <w:tcW w:w="529" w:type="dxa"/>
          </w:tcPr>
          <w:p w:rsidR="006716BD" w:rsidRDefault="00305EAD" w:rsidP="0064231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6716BD" w:rsidRPr="006716BD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 w:rsidRPr="006716BD">
              <w:rPr>
                <w:sz w:val="20"/>
                <w:szCs w:val="20"/>
              </w:rPr>
              <w:t>ГУП СО «</w:t>
            </w:r>
            <w:proofErr w:type="spellStart"/>
            <w:r w:rsidRPr="006716BD">
              <w:rPr>
                <w:sz w:val="20"/>
                <w:szCs w:val="20"/>
              </w:rPr>
              <w:t>Облводоресурс</w:t>
            </w:r>
            <w:proofErr w:type="spellEnd"/>
            <w:r w:rsidRPr="006716BD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6716BD" w:rsidRPr="00305EAD" w:rsidRDefault="006716BD" w:rsidP="006716BD">
            <w:pPr>
              <w:ind w:firstLine="0"/>
              <w:jc w:val="center"/>
            </w:pPr>
            <w:r w:rsidRPr="00305EAD">
              <w:t>1</w:t>
            </w:r>
          </w:p>
        </w:tc>
        <w:tc>
          <w:tcPr>
            <w:tcW w:w="900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1100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567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847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1558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305EAD" w:rsidRDefault="00305EAD" w:rsidP="00305EAD">
            <w:pPr>
              <w:ind w:firstLine="0"/>
              <w:jc w:val="center"/>
            </w:pPr>
            <w:r>
              <w:t>1</w:t>
            </w:r>
          </w:p>
        </w:tc>
        <w:tc>
          <w:tcPr>
            <w:tcW w:w="1139" w:type="dxa"/>
            <w:gridSpan w:val="2"/>
          </w:tcPr>
          <w:p w:rsidR="006716BD" w:rsidRPr="00305EAD" w:rsidRDefault="006716BD" w:rsidP="0064231B">
            <w:pPr>
              <w:ind w:firstLine="0"/>
            </w:pPr>
          </w:p>
        </w:tc>
      </w:tr>
    </w:tbl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A47B8D" w:rsidRDefault="00A47B8D" w:rsidP="00305EAD">
      <w:pPr>
        <w:ind w:firstLine="567"/>
        <w:jc w:val="right"/>
      </w:pPr>
    </w:p>
    <w:p w:rsidR="0088371A" w:rsidRPr="00CD2033" w:rsidRDefault="0088371A" w:rsidP="0088371A">
      <w:pPr>
        <w:ind w:firstLine="567"/>
        <w:jc w:val="right"/>
      </w:pPr>
      <w:r w:rsidRPr="00CD2033">
        <w:lastRenderedPageBreak/>
        <w:t>Приложение №</w:t>
      </w:r>
      <w:r w:rsidR="00A47B8D">
        <w:t xml:space="preserve"> </w:t>
      </w:r>
      <w:r>
        <w:t>2</w:t>
      </w:r>
    </w:p>
    <w:p w:rsidR="0088371A" w:rsidRDefault="0088371A" w:rsidP="0088371A">
      <w:pPr>
        <w:ind w:firstLine="567"/>
        <w:jc w:val="right"/>
      </w:pPr>
      <w:r w:rsidRPr="00CD2033">
        <w:t>к постановлению администрации</w:t>
      </w:r>
      <w:r>
        <w:t xml:space="preserve"> </w:t>
      </w:r>
    </w:p>
    <w:p w:rsidR="0088371A" w:rsidRPr="00CD2033" w:rsidRDefault="0088371A" w:rsidP="0088371A">
      <w:pPr>
        <w:ind w:firstLine="567"/>
        <w:jc w:val="right"/>
      </w:pPr>
      <w:r>
        <w:t>№42 от 31.01.2019</w:t>
      </w:r>
      <w:r w:rsidR="00A47B8D">
        <w:t xml:space="preserve"> </w:t>
      </w:r>
      <w:r>
        <w:t>г.</w:t>
      </w:r>
    </w:p>
    <w:p w:rsidR="00305EAD" w:rsidRPr="00CD2033" w:rsidRDefault="00305EAD" w:rsidP="00305EAD">
      <w:pPr>
        <w:ind w:firstLine="567"/>
        <w:jc w:val="right"/>
      </w:pPr>
      <w:r>
        <w:t>.</w:t>
      </w:r>
    </w:p>
    <w:p w:rsidR="00EC02BF" w:rsidRDefault="00EC02BF" w:rsidP="00305EAD">
      <w:pPr>
        <w:ind w:firstLine="567"/>
        <w:jc w:val="right"/>
        <w:rPr>
          <w:sz w:val="28"/>
          <w:szCs w:val="28"/>
        </w:rPr>
      </w:pPr>
    </w:p>
    <w:p w:rsidR="00EC02BF" w:rsidRDefault="00EC02BF" w:rsidP="00EC02BF">
      <w:pPr>
        <w:rPr>
          <w:sz w:val="28"/>
          <w:szCs w:val="28"/>
        </w:rPr>
      </w:pPr>
    </w:p>
    <w:p w:rsidR="00275E40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Перечень категорий граждан особо нуждающихся в социальной защите </w:t>
      </w:r>
    </w:p>
    <w:p w:rsidR="00305EAD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Молодежь до 18 лет;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Дети-сироты;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Лица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(за 2 года до наступления возраста, дающего право выхода на пенсию);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Одинокие и многодетные родители, воспитывающие несовершеннолетних детей</w:t>
      </w:r>
      <w:r w:rsidR="00B13420">
        <w:rPr>
          <w:sz w:val="28"/>
          <w:szCs w:val="28"/>
        </w:rPr>
        <w:t>, детей-инвалидов;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Лица, освобожденные из учреждений исполнения наказаний;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Беженцы и вынужденные переселенцы;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Граждане, уволенные с военной службы, и члены их семей;</w:t>
      </w:r>
    </w:p>
    <w:p w:rsidR="00B13420" w:rsidRPr="00305EAD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 в возрасте от 18 до 20 лет из числа выпускников учреждений начального и среднего профессионального образования, ищущие работу впервые.</w:t>
      </w: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Pr="00EC02BF" w:rsidRDefault="00305EAD" w:rsidP="00EC02BF">
      <w:pPr>
        <w:tabs>
          <w:tab w:val="left" w:pos="5265"/>
        </w:tabs>
        <w:rPr>
          <w:sz w:val="28"/>
          <w:szCs w:val="28"/>
        </w:rPr>
      </w:pPr>
    </w:p>
    <w:sectPr w:rsidR="00305EAD" w:rsidRPr="00EC02BF" w:rsidSect="0088371A">
      <w:pgSz w:w="16838" w:h="11906" w:orient="landscape"/>
      <w:pgMar w:top="1274" w:right="1135" w:bottom="141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68" w:rsidRDefault="00FA1D68" w:rsidP="00D866BE">
      <w:r>
        <w:separator/>
      </w:r>
    </w:p>
  </w:endnote>
  <w:endnote w:type="continuationSeparator" w:id="0">
    <w:p w:rsidR="00FA1D68" w:rsidRDefault="00FA1D68" w:rsidP="00D8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68" w:rsidRDefault="00FA1D68" w:rsidP="00D866BE">
      <w:r>
        <w:separator/>
      </w:r>
    </w:p>
  </w:footnote>
  <w:footnote w:type="continuationSeparator" w:id="0">
    <w:p w:rsidR="00FA1D68" w:rsidRDefault="00FA1D68" w:rsidP="00D86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79"/>
    <w:multiLevelType w:val="hybridMultilevel"/>
    <w:tmpl w:val="90EE5C86"/>
    <w:lvl w:ilvl="0" w:tplc="9E06B7B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21B3A"/>
    <w:multiLevelType w:val="hybridMultilevel"/>
    <w:tmpl w:val="87D68A2E"/>
    <w:lvl w:ilvl="0" w:tplc="3E70B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D0D39"/>
    <w:multiLevelType w:val="hybridMultilevel"/>
    <w:tmpl w:val="FA08BF76"/>
    <w:lvl w:ilvl="0" w:tplc="8E4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5507FA"/>
    <w:multiLevelType w:val="hybridMultilevel"/>
    <w:tmpl w:val="A14E9D3E"/>
    <w:lvl w:ilvl="0" w:tplc="BCB051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B42"/>
    <w:rsid w:val="00013B1B"/>
    <w:rsid w:val="0005466A"/>
    <w:rsid w:val="00077F62"/>
    <w:rsid w:val="000E72A0"/>
    <w:rsid w:val="00157C6F"/>
    <w:rsid w:val="00170467"/>
    <w:rsid w:val="001816E9"/>
    <w:rsid w:val="0022727F"/>
    <w:rsid w:val="0027019A"/>
    <w:rsid w:val="00275E40"/>
    <w:rsid w:val="002F25D4"/>
    <w:rsid w:val="00305EAD"/>
    <w:rsid w:val="00343638"/>
    <w:rsid w:val="00344B2B"/>
    <w:rsid w:val="0038151C"/>
    <w:rsid w:val="003873F4"/>
    <w:rsid w:val="003B0BA7"/>
    <w:rsid w:val="003C5A44"/>
    <w:rsid w:val="003F5C4F"/>
    <w:rsid w:val="0045569F"/>
    <w:rsid w:val="004A4149"/>
    <w:rsid w:val="004C3EA1"/>
    <w:rsid w:val="004F0130"/>
    <w:rsid w:val="00541132"/>
    <w:rsid w:val="005B4621"/>
    <w:rsid w:val="005D5F4C"/>
    <w:rsid w:val="006232E6"/>
    <w:rsid w:val="0064231B"/>
    <w:rsid w:val="006716BD"/>
    <w:rsid w:val="006E70B8"/>
    <w:rsid w:val="007949E0"/>
    <w:rsid w:val="007B6D52"/>
    <w:rsid w:val="007C6AC0"/>
    <w:rsid w:val="007E41E1"/>
    <w:rsid w:val="00845B74"/>
    <w:rsid w:val="008511A0"/>
    <w:rsid w:val="00877341"/>
    <w:rsid w:val="00877AB1"/>
    <w:rsid w:val="0088371A"/>
    <w:rsid w:val="008A14AA"/>
    <w:rsid w:val="008C5CC6"/>
    <w:rsid w:val="008D38BB"/>
    <w:rsid w:val="008E6C13"/>
    <w:rsid w:val="00910BA3"/>
    <w:rsid w:val="00924351"/>
    <w:rsid w:val="00945ECF"/>
    <w:rsid w:val="009A2BB5"/>
    <w:rsid w:val="009A7124"/>
    <w:rsid w:val="009E3A01"/>
    <w:rsid w:val="009E502F"/>
    <w:rsid w:val="009E5908"/>
    <w:rsid w:val="009E69BC"/>
    <w:rsid w:val="00A0535A"/>
    <w:rsid w:val="00A1501A"/>
    <w:rsid w:val="00A22B58"/>
    <w:rsid w:val="00A362A8"/>
    <w:rsid w:val="00A47B8D"/>
    <w:rsid w:val="00A52B35"/>
    <w:rsid w:val="00A75B42"/>
    <w:rsid w:val="00AA17BB"/>
    <w:rsid w:val="00B1118E"/>
    <w:rsid w:val="00B13420"/>
    <w:rsid w:val="00B23424"/>
    <w:rsid w:val="00B2664F"/>
    <w:rsid w:val="00B26C0A"/>
    <w:rsid w:val="00B40B83"/>
    <w:rsid w:val="00B420F5"/>
    <w:rsid w:val="00B545E6"/>
    <w:rsid w:val="00B96312"/>
    <w:rsid w:val="00BD21E7"/>
    <w:rsid w:val="00BD6285"/>
    <w:rsid w:val="00C518EB"/>
    <w:rsid w:val="00C85E42"/>
    <w:rsid w:val="00CD2033"/>
    <w:rsid w:val="00CD58E3"/>
    <w:rsid w:val="00CE5566"/>
    <w:rsid w:val="00D077AA"/>
    <w:rsid w:val="00D23571"/>
    <w:rsid w:val="00D35159"/>
    <w:rsid w:val="00D533FA"/>
    <w:rsid w:val="00D61EA4"/>
    <w:rsid w:val="00D84CA3"/>
    <w:rsid w:val="00D866BE"/>
    <w:rsid w:val="00D86E22"/>
    <w:rsid w:val="00D901AE"/>
    <w:rsid w:val="00DA5C1F"/>
    <w:rsid w:val="00E06330"/>
    <w:rsid w:val="00E13B7C"/>
    <w:rsid w:val="00E612AD"/>
    <w:rsid w:val="00E8496E"/>
    <w:rsid w:val="00E91FD2"/>
    <w:rsid w:val="00EC02BF"/>
    <w:rsid w:val="00EE1222"/>
    <w:rsid w:val="00EE4CD0"/>
    <w:rsid w:val="00EF73C9"/>
    <w:rsid w:val="00F20137"/>
    <w:rsid w:val="00F220D1"/>
    <w:rsid w:val="00F64B38"/>
    <w:rsid w:val="00F658CE"/>
    <w:rsid w:val="00F95FC3"/>
    <w:rsid w:val="00F979DF"/>
    <w:rsid w:val="00FA13F5"/>
    <w:rsid w:val="00FA1D68"/>
    <w:rsid w:val="00FC6D06"/>
    <w:rsid w:val="00FF17B7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4CD0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EE4CD0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EE4CD0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EE4CD0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4CD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4CD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E4CD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E4CD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EE4CD0"/>
    <w:rPr>
      <w:color w:val="0000FF"/>
    </w:rPr>
  </w:style>
  <w:style w:type="character" w:customStyle="1" w:styleId="a4">
    <w:name w:val="Гипертекстовая ссылка"/>
    <w:basedOn w:val="a3"/>
    <w:uiPriority w:val="99"/>
    <w:rsid w:val="00EE4CD0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sid w:val="00EE4CD0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EE4CD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  <w:rsid w:val="00EE4CD0"/>
  </w:style>
  <w:style w:type="paragraph" w:customStyle="1" w:styleId="a8">
    <w:name w:val="Внимание: недобросовестность!"/>
    <w:basedOn w:val="a"/>
    <w:next w:val="a"/>
    <w:uiPriority w:val="99"/>
    <w:rsid w:val="00EE4CD0"/>
  </w:style>
  <w:style w:type="character" w:customStyle="1" w:styleId="a9">
    <w:name w:val="Выделение для Базового Поиска"/>
    <w:basedOn w:val="a3"/>
    <w:uiPriority w:val="99"/>
    <w:rsid w:val="00EE4CD0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EE4CD0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sid w:val="00EE4CD0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EE4CD0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sid w:val="00EE4CD0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EE4CD0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rsid w:val="00EE4CD0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rsid w:val="00EE4CD0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rsid w:val="00EE4CD0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rsid w:val="00EE4CD0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sid w:val="00EE4CD0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sid w:val="00EE4CD0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EE4CD0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rsid w:val="00EE4CD0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rsid w:val="00EE4CD0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sid w:val="00EE4CD0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rsid w:val="00EE4CD0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sid w:val="00EE4CD0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rsid w:val="00EE4CD0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  <w:rsid w:val="00EE4CD0"/>
  </w:style>
  <w:style w:type="paragraph" w:customStyle="1" w:styleId="afd">
    <w:name w:val="Моноширинный"/>
    <w:basedOn w:val="a"/>
    <w:next w:val="a"/>
    <w:uiPriority w:val="99"/>
    <w:rsid w:val="00EE4CD0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sid w:val="00EE4CD0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rsid w:val="00EE4CD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sid w:val="00EE4CD0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sid w:val="00EE4CD0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EE4CD0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  <w:rsid w:val="00EE4CD0"/>
  </w:style>
  <w:style w:type="paragraph" w:customStyle="1" w:styleId="aff3">
    <w:name w:val="Нормальный (аннотация)"/>
    <w:basedOn w:val="a"/>
    <w:next w:val="a"/>
    <w:uiPriority w:val="99"/>
    <w:rsid w:val="00EE4CD0"/>
  </w:style>
  <w:style w:type="paragraph" w:customStyle="1" w:styleId="aff4">
    <w:name w:val="Объект"/>
    <w:basedOn w:val="a"/>
    <w:next w:val="a"/>
    <w:uiPriority w:val="99"/>
    <w:rsid w:val="00EE4CD0"/>
  </w:style>
  <w:style w:type="paragraph" w:customStyle="1" w:styleId="aff5">
    <w:name w:val="Оглавление"/>
    <w:basedOn w:val="afd"/>
    <w:next w:val="a"/>
    <w:uiPriority w:val="99"/>
    <w:rsid w:val="00EE4CD0"/>
    <w:rPr>
      <w:vanish/>
      <w:shd w:val="clear" w:color="auto" w:fill="C0C0C0"/>
    </w:rPr>
  </w:style>
  <w:style w:type="character" w:customStyle="1" w:styleId="aff6">
    <w:name w:val="Опечатки"/>
    <w:uiPriority w:val="99"/>
    <w:rsid w:val="00EE4CD0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EE4CD0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sid w:val="00EE4CD0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rsid w:val="00EE4CD0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rsid w:val="00EE4CD0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rsid w:val="00EE4CD0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  <w:rsid w:val="00EE4CD0"/>
  </w:style>
  <w:style w:type="character" w:customStyle="1" w:styleId="affd">
    <w:name w:val="Продолжение ссылки"/>
    <w:basedOn w:val="a4"/>
    <w:uiPriority w:val="99"/>
    <w:rsid w:val="00EE4CD0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rsid w:val="00EE4CD0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  <w:rsid w:val="00EE4CD0"/>
  </w:style>
  <w:style w:type="character" w:customStyle="1" w:styleId="afff0">
    <w:name w:val="Ссылка на утративший силу документ"/>
    <w:basedOn w:val="a4"/>
    <w:uiPriority w:val="99"/>
    <w:rsid w:val="00EE4CD0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rsid w:val="00EE4CD0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rsid w:val="00EE4CD0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rsid w:val="00EE4CD0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rsid w:val="00EE4CD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rsid w:val="00EE4CD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4CD0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sid w:val="00EE4CD0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character" w:customStyle="1" w:styleId="afff0">
    <w:name w:val="Ссылка на утративший силу документ"/>
    <w:basedOn w:val="a4"/>
    <w:uiPriority w:val="99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7831292.0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DnKOyODz56UtRECx3sm5VHYAIaya6YKcKETXoccGHMk=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EwjP2VQhrZe7xu2qhCGs4mRpdrVDr5IFvu54mjbNpmiBIUEJRwc+XwF7TlixYYrjo5P5oDdG
    el/+N64p9RS69A==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lRd28u3ebTY6VVBtfW1swYFUst4=</DigestValue>
      </Reference>
      <Reference URI="/word/document.xml?ContentType=application/vnd.openxmlformats-officedocument.wordprocessingml.document.main+xml">
        <DigestMethod Algorithm="http://www.w3.org/2000/09/xmldsig#sha1"/>
        <DigestValue>Nawd07hTvHZNM0zW13SKiwqtCE8=</DigestValue>
      </Reference>
      <Reference URI="/word/endnotes.xml?ContentType=application/vnd.openxmlformats-officedocument.wordprocessingml.endnotes+xml">
        <DigestMethod Algorithm="http://www.w3.org/2000/09/xmldsig#sha1"/>
        <DigestValue>BpqldncieaZYaUjXmLG9Lsy70NQ=</DigestValue>
      </Reference>
      <Reference URI="/word/fontTable.xml?ContentType=application/vnd.openxmlformats-officedocument.wordprocessingml.fontTable+xml">
        <DigestMethod Algorithm="http://www.w3.org/2000/09/xmldsig#sha1"/>
        <DigestValue>ST2zonv3R5ejpPTL4ZuEqy7/hWI=</DigestValue>
      </Reference>
      <Reference URI="/word/footnotes.xml?ContentType=application/vnd.openxmlformats-officedocument.wordprocessingml.footnotes+xml">
        <DigestMethod Algorithm="http://www.w3.org/2000/09/xmldsig#sha1"/>
        <DigestValue>fjuNIEULa/sQEFewRuRcAx03Oc4=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llVV0UZzop5l/JIhz7KTspMn38s=</DigestValue>
      </Reference>
      <Reference URI="/word/settings.xml?ContentType=application/vnd.openxmlformats-officedocument.wordprocessingml.settings+xml">
        <DigestMethod Algorithm="http://www.w3.org/2000/09/xmldsig#sha1"/>
        <DigestValue>tK7y3uitCBphtXSKjkD4oezapbw=</DigestValue>
      </Reference>
      <Reference URI="/word/styles.xml?ContentType=application/vnd.openxmlformats-officedocument.wordprocessingml.styles+xml">
        <DigestMethod Algorithm="http://www.w3.org/2000/09/xmldsig#sha1"/>
        <DigestValue>GP9L5sVuXAvxNXBz0TRuTrvRbXY=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2019-02-06T12:41:13Z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E4E5-ECFD-425C-A928-C4AA49B6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6</cp:revision>
  <cp:lastPrinted>2019-01-31T10:59:00Z</cp:lastPrinted>
  <dcterms:created xsi:type="dcterms:W3CDTF">2019-01-31T11:02:00Z</dcterms:created>
  <dcterms:modified xsi:type="dcterms:W3CDTF">2019-02-05T10:14:00Z</dcterms:modified>
</cp:coreProperties>
</file>