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8CB" w:rsidRPr="00F033DC" w:rsidRDefault="002358CB" w:rsidP="002358CB">
      <w:pPr>
        <w:spacing w:after="0"/>
        <w:jc w:val="both"/>
        <w:rPr>
          <w:rFonts w:ascii="Times New Roman" w:hAnsi="Times New Roman" w:cs="Times New Roman"/>
          <w:b/>
          <w:bCs/>
          <w:sz w:val="26"/>
          <w:szCs w:val="26"/>
        </w:rPr>
      </w:pPr>
      <w:r>
        <w:rPr>
          <w:rFonts w:ascii="Times New Roman" w:hAnsi="Times New Roman" w:cs="Times New Roman"/>
          <w:b/>
          <w:bCs/>
          <w:noProof/>
          <w:sz w:val="26"/>
          <w:szCs w:val="26"/>
          <w:lang w:eastAsia="ru-RU"/>
        </w:rPr>
        <w:drawing>
          <wp:anchor distT="0" distB="0" distL="114300" distR="114300" simplePos="0" relativeHeight="251660288" behindDoc="0" locked="0" layoutInCell="1" allowOverlap="1">
            <wp:simplePos x="0" y="0"/>
            <wp:positionH relativeFrom="column">
              <wp:posOffset>2447925</wp:posOffset>
            </wp:positionH>
            <wp:positionV relativeFrom="paragraph">
              <wp:posOffset>-285750</wp:posOffset>
            </wp:positionV>
            <wp:extent cx="676275" cy="902335"/>
            <wp:effectExtent l="19050" t="0" r="9525" b="0"/>
            <wp:wrapTopAndBottom/>
            <wp:docPr id="2"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ГЕРБ%20ЕКАТЕРИНОВКИ%20copy.jpg"/>
                    <pic:cNvPicPr>
                      <a:picLocks noChangeAspect="1" noChangeArrowheads="1"/>
                    </pic:cNvPicPr>
                  </pic:nvPicPr>
                  <pic:blipFill>
                    <a:blip r:embed="rId5" r:link="rId6" cstate="print"/>
                    <a:srcRect/>
                    <a:stretch>
                      <a:fillRect/>
                    </a:stretch>
                  </pic:blipFill>
                  <pic:spPr bwMode="auto">
                    <a:xfrm>
                      <a:off x="0" y="0"/>
                      <a:ext cx="676275" cy="902335"/>
                    </a:xfrm>
                    <a:prstGeom prst="rect">
                      <a:avLst/>
                    </a:prstGeom>
                    <a:noFill/>
                  </pic:spPr>
                </pic:pic>
              </a:graphicData>
            </a:graphic>
          </wp:anchor>
        </w:drawing>
      </w:r>
      <w:r w:rsidRPr="00F033DC">
        <w:rPr>
          <w:rFonts w:ascii="Times New Roman" w:hAnsi="Times New Roman" w:cs="Times New Roman"/>
          <w:b/>
          <w:i/>
          <w:sz w:val="26"/>
          <w:szCs w:val="26"/>
          <w:u w:val="single"/>
        </w:rPr>
        <w:t xml:space="preserve">                        </w:t>
      </w:r>
    </w:p>
    <w:p w:rsidR="002358CB" w:rsidRPr="00F033DC" w:rsidRDefault="002358CB" w:rsidP="002358CB">
      <w:pPr>
        <w:spacing w:after="0"/>
        <w:jc w:val="center"/>
        <w:rPr>
          <w:rFonts w:ascii="Times New Roman" w:hAnsi="Times New Roman" w:cs="Times New Roman"/>
          <w:b/>
          <w:bCs/>
          <w:sz w:val="26"/>
          <w:szCs w:val="26"/>
        </w:rPr>
      </w:pPr>
      <w:r w:rsidRPr="00F033DC">
        <w:rPr>
          <w:rFonts w:ascii="Times New Roman" w:hAnsi="Times New Roman" w:cs="Times New Roman"/>
          <w:b/>
          <w:bCs/>
          <w:sz w:val="26"/>
          <w:szCs w:val="26"/>
        </w:rPr>
        <w:t>Екатериновское районное Собрание</w:t>
      </w:r>
    </w:p>
    <w:p w:rsidR="002358CB" w:rsidRPr="00F033DC" w:rsidRDefault="002358CB" w:rsidP="002358CB">
      <w:pPr>
        <w:spacing w:after="0"/>
        <w:jc w:val="center"/>
        <w:rPr>
          <w:rFonts w:ascii="Times New Roman" w:hAnsi="Times New Roman" w:cs="Times New Roman"/>
          <w:b/>
          <w:bCs/>
          <w:sz w:val="26"/>
          <w:szCs w:val="26"/>
        </w:rPr>
      </w:pPr>
      <w:r w:rsidRPr="00F033DC">
        <w:rPr>
          <w:rFonts w:ascii="Times New Roman" w:hAnsi="Times New Roman" w:cs="Times New Roman"/>
          <w:b/>
          <w:bCs/>
          <w:sz w:val="26"/>
          <w:szCs w:val="26"/>
        </w:rPr>
        <w:t>Екатериновского муниципального района</w:t>
      </w:r>
    </w:p>
    <w:p w:rsidR="002358CB" w:rsidRPr="004020AD" w:rsidRDefault="002358CB" w:rsidP="002358CB">
      <w:pPr>
        <w:spacing w:after="0"/>
        <w:jc w:val="center"/>
        <w:rPr>
          <w:rFonts w:ascii="Times New Roman" w:hAnsi="Times New Roman" w:cs="Times New Roman"/>
          <w:b/>
          <w:bCs/>
          <w:sz w:val="26"/>
          <w:szCs w:val="26"/>
        </w:rPr>
      </w:pPr>
      <w:r w:rsidRPr="00F033DC">
        <w:rPr>
          <w:rFonts w:ascii="Times New Roman" w:hAnsi="Times New Roman" w:cs="Times New Roman"/>
          <w:b/>
          <w:bCs/>
          <w:sz w:val="26"/>
          <w:szCs w:val="26"/>
        </w:rPr>
        <w:t>Саратовской области</w:t>
      </w:r>
    </w:p>
    <w:p w:rsidR="002358CB" w:rsidRPr="004020AD" w:rsidRDefault="002358CB" w:rsidP="002358CB">
      <w:pPr>
        <w:spacing w:after="0"/>
        <w:jc w:val="center"/>
        <w:rPr>
          <w:rFonts w:ascii="Times New Roman" w:hAnsi="Times New Roman" w:cs="Times New Roman"/>
          <w:b/>
          <w:bCs/>
          <w:sz w:val="26"/>
          <w:szCs w:val="26"/>
        </w:rPr>
      </w:pPr>
    </w:p>
    <w:p w:rsidR="002358CB" w:rsidRPr="00F033DC" w:rsidRDefault="00847FEC" w:rsidP="002358CB">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Очередное </w:t>
      </w:r>
      <w:r w:rsidR="002358CB" w:rsidRPr="00F033DC">
        <w:rPr>
          <w:rFonts w:ascii="Times New Roman" w:hAnsi="Times New Roman" w:cs="Times New Roman"/>
          <w:b/>
          <w:bCs/>
          <w:sz w:val="26"/>
          <w:szCs w:val="26"/>
        </w:rPr>
        <w:t xml:space="preserve"> заседание </w:t>
      </w:r>
      <w:r w:rsidR="00EA620F">
        <w:rPr>
          <w:rFonts w:ascii="Times New Roman" w:hAnsi="Times New Roman" w:cs="Times New Roman"/>
          <w:b/>
          <w:bCs/>
          <w:sz w:val="26"/>
          <w:szCs w:val="26"/>
        </w:rPr>
        <w:t xml:space="preserve">Екатериновского </w:t>
      </w:r>
      <w:r w:rsidR="002358CB" w:rsidRPr="00F033DC">
        <w:rPr>
          <w:rFonts w:ascii="Times New Roman" w:hAnsi="Times New Roman" w:cs="Times New Roman"/>
          <w:b/>
          <w:bCs/>
          <w:sz w:val="26"/>
          <w:szCs w:val="26"/>
        </w:rPr>
        <w:t xml:space="preserve"> районного Собрания</w:t>
      </w:r>
    </w:p>
    <w:p w:rsidR="002358CB" w:rsidRPr="00F033DC" w:rsidRDefault="002358CB" w:rsidP="002358CB">
      <w:pPr>
        <w:pStyle w:val="1"/>
        <w:rPr>
          <w:sz w:val="26"/>
          <w:szCs w:val="26"/>
        </w:rPr>
      </w:pPr>
    </w:p>
    <w:p w:rsidR="002358CB" w:rsidRPr="00F033DC" w:rsidRDefault="002358CB" w:rsidP="002358CB">
      <w:pPr>
        <w:pStyle w:val="1"/>
        <w:rPr>
          <w:rFonts w:eastAsia="Arial Unicode MS"/>
          <w:sz w:val="26"/>
          <w:szCs w:val="26"/>
        </w:rPr>
      </w:pPr>
      <w:r w:rsidRPr="00F033DC">
        <w:rPr>
          <w:sz w:val="26"/>
          <w:szCs w:val="26"/>
        </w:rPr>
        <w:t>РЕШЕНИЕ</w:t>
      </w:r>
    </w:p>
    <w:p w:rsidR="002358CB" w:rsidRPr="00F033DC" w:rsidRDefault="002358CB" w:rsidP="002358CB">
      <w:pPr>
        <w:spacing w:after="0"/>
        <w:jc w:val="center"/>
        <w:rPr>
          <w:rFonts w:ascii="Times New Roman" w:hAnsi="Times New Roman" w:cs="Times New Roman"/>
          <w:sz w:val="26"/>
          <w:szCs w:val="26"/>
        </w:rPr>
      </w:pPr>
    </w:p>
    <w:p w:rsidR="002358CB" w:rsidRPr="00F033DC" w:rsidRDefault="00847FEC" w:rsidP="002358CB">
      <w:pPr>
        <w:spacing w:after="0"/>
        <w:rPr>
          <w:rFonts w:ascii="Times New Roman" w:hAnsi="Times New Roman" w:cs="Times New Roman"/>
          <w:b/>
          <w:sz w:val="26"/>
          <w:szCs w:val="26"/>
        </w:rPr>
      </w:pPr>
      <w:r>
        <w:rPr>
          <w:rFonts w:ascii="Times New Roman" w:hAnsi="Times New Roman" w:cs="Times New Roman"/>
          <w:b/>
          <w:sz w:val="26"/>
          <w:szCs w:val="26"/>
        </w:rPr>
        <w:t>о</w:t>
      </w:r>
      <w:r w:rsidR="002358CB" w:rsidRPr="00F033DC">
        <w:rPr>
          <w:rFonts w:ascii="Times New Roman" w:hAnsi="Times New Roman" w:cs="Times New Roman"/>
          <w:b/>
          <w:sz w:val="26"/>
          <w:szCs w:val="26"/>
        </w:rPr>
        <w:t xml:space="preserve">т </w:t>
      </w:r>
      <w:r>
        <w:rPr>
          <w:rFonts w:ascii="Times New Roman" w:hAnsi="Times New Roman" w:cs="Times New Roman"/>
          <w:b/>
          <w:sz w:val="26"/>
          <w:szCs w:val="26"/>
        </w:rPr>
        <w:t>29 марта 2024</w:t>
      </w:r>
      <w:r w:rsidR="00735828">
        <w:rPr>
          <w:rFonts w:ascii="Times New Roman" w:hAnsi="Times New Roman" w:cs="Times New Roman"/>
          <w:b/>
          <w:sz w:val="26"/>
          <w:szCs w:val="26"/>
        </w:rPr>
        <w:t xml:space="preserve"> </w:t>
      </w:r>
      <w:r w:rsidR="002358CB" w:rsidRPr="00F033DC">
        <w:rPr>
          <w:rFonts w:ascii="Times New Roman" w:hAnsi="Times New Roman" w:cs="Times New Roman"/>
          <w:b/>
          <w:sz w:val="26"/>
          <w:szCs w:val="26"/>
        </w:rPr>
        <w:t>года      №</w:t>
      </w:r>
      <w:r w:rsidR="002358CB" w:rsidRPr="00F033DC">
        <w:rPr>
          <w:rFonts w:ascii="Times New Roman" w:hAnsi="Times New Roman" w:cs="Times New Roman"/>
          <w:b/>
          <w:sz w:val="26"/>
          <w:szCs w:val="26"/>
        </w:rPr>
        <w:tab/>
      </w:r>
      <w:r>
        <w:rPr>
          <w:rFonts w:ascii="Times New Roman" w:hAnsi="Times New Roman" w:cs="Times New Roman"/>
          <w:b/>
          <w:sz w:val="26"/>
          <w:szCs w:val="26"/>
        </w:rPr>
        <w:t>652</w:t>
      </w:r>
    </w:p>
    <w:p w:rsidR="002358CB" w:rsidRPr="00F033DC" w:rsidRDefault="002358CB" w:rsidP="002358CB">
      <w:pPr>
        <w:spacing w:after="0"/>
        <w:jc w:val="center"/>
        <w:rPr>
          <w:rFonts w:ascii="Times New Roman" w:hAnsi="Times New Roman" w:cs="Times New Roman"/>
          <w:b/>
          <w:sz w:val="26"/>
          <w:szCs w:val="26"/>
        </w:rPr>
      </w:pPr>
      <w:r w:rsidRPr="00F033DC">
        <w:rPr>
          <w:rFonts w:ascii="Times New Roman" w:hAnsi="Times New Roman" w:cs="Times New Roman"/>
          <w:b/>
          <w:sz w:val="26"/>
          <w:szCs w:val="26"/>
        </w:rPr>
        <w:t>Р.п.</w:t>
      </w:r>
      <w:r w:rsidR="004C008E">
        <w:rPr>
          <w:rFonts w:ascii="Times New Roman" w:hAnsi="Times New Roman" w:cs="Times New Roman"/>
          <w:b/>
          <w:sz w:val="26"/>
          <w:szCs w:val="26"/>
        </w:rPr>
        <w:t xml:space="preserve"> </w:t>
      </w:r>
      <w:r w:rsidRPr="00F033DC">
        <w:rPr>
          <w:rFonts w:ascii="Times New Roman" w:hAnsi="Times New Roman" w:cs="Times New Roman"/>
          <w:b/>
          <w:sz w:val="26"/>
          <w:szCs w:val="26"/>
        </w:rPr>
        <w:t>Екатериновка</w:t>
      </w:r>
    </w:p>
    <w:p w:rsidR="002358CB" w:rsidRPr="00F033DC" w:rsidRDefault="002358CB" w:rsidP="002358CB">
      <w:pPr>
        <w:spacing w:after="0"/>
        <w:jc w:val="center"/>
        <w:rPr>
          <w:rFonts w:ascii="Times New Roman" w:hAnsi="Times New Roman" w:cs="Times New Roman"/>
          <w:b/>
          <w:sz w:val="26"/>
          <w:szCs w:val="26"/>
        </w:rPr>
      </w:pPr>
    </w:p>
    <w:tbl>
      <w:tblPr>
        <w:tblW w:w="9357" w:type="dxa"/>
        <w:tblInd w:w="-318" w:type="dxa"/>
        <w:tblLook w:val="04A0"/>
      </w:tblPr>
      <w:tblGrid>
        <w:gridCol w:w="8223"/>
        <w:gridCol w:w="1134"/>
      </w:tblGrid>
      <w:tr w:rsidR="002358CB" w:rsidRPr="00F033DC" w:rsidTr="004E38F6">
        <w:tc>
          <w:tcPr>
            <w:tcW w:w="8223" w:type="dxa"/>
          </w:tcPr>
          <w:p w:rsidR="002358CB" w:rsidRPr="00F033DC" w:rsidRDefault="0019178D" w:rsidP="00B360B6">
            <w:pPr>
              <w:tabs>
                <w:tab w:val="left" w:pos="0"/>
              </w:tabs>
              <w:spacing w:after="0"/>
              <w:jc w:val="both"/>
              <w:rPr>
                <w:rFonts w:ascii="Times New Roman" w:hAnsi="Times New Roman" w:cs="Times New Roman"/>
                <w:b/>
                <w:sz w:val="26"/>
                <w:szCs w:val="26"/>
              </w:rPr>
            </w:pPr>
            <w:r>
              <w:rPr>
                <w:rFonts w:ascii="Times New Roman" w:hAnsi="Times New Roman" w:cs="Times New Roman"/>
                <w:b/>
                <w:sz w:val="26"/>
                <w:szCs w:val="26"/>
              </w:rPr>
              <w:t>«</w:t>
            </w:r>
            <w:r w:rsidR="002358CB" w:rsidRPr="00F033DC">
              <w:rPr>
                <w:rFonts w:ascii="Times New Roman" w:hAnsi="Times New Roman" w:cs="Times New Roman"/>
                <w:b/>
                <w:sz w:val="26"/>
                <w:szCs w:val="26"/>
              </w:rPr>
              <w:t>Об утверждении отчета председателя Контрольно-счетной комиссии Екатериновского муниципального района Саратовской области о результатах своей деятельности за 20</w:t>
            </w:r>
            <w:r w:rsidR="00735828">
              <w:rPr>
                <w:rFonts w:ascii="Times New Roman" w:hAnsi="Times New Roman" w:cs="Times New Roman"/>
                <w:b/>
                <w:sz w:val="26"/>
                <w:szCs w:val="26"/>
              </w:rPr>
              <w:t>2</w:t>
            </w:r>
            <w:r w:rsidR="00793E23">
              <w:rPr>
                <w:rFonts w:ascii="Times New Roman" w:hAnsi="Times New Roman" w:cs="Times New Roman"/>
                <w:b/>
                <w:sz w:val="26"/>
                <w:szCs w:val="26"/>
              </w:rPr>
              <w:t>3</w:t>
            </w:r>
            <w:r w:rsidR="002358CB" w:rsidRPr="00F033DC">
              <w:rPr>
                <w:rFonts w:ascii="Times New Roman" w:hAnsi="Times New Roman" w:cs="Times New Roman"/>
                <w:b/>
                <w:sz w:val="26"/>
                <w:szCs w:val="26"/>
              </w:rPr>
              <w:t xml:space="preserve"> год</w:t>
            </w:r>
            <w:r>
              <w:rPr>
                <w:rFonts w:ascii="Times New Roman" w:hAnsi="Times New Roman" w:cs="Times New Roman"/>
                <w:b/>
                <w:sz w:val="26"/>
                <w:szCs w:val="26"/>
              </w:rPr>
              <w:t>»</w:t>
            </w:r>
          </w:p>
        </w:tc>
        <w:tc>
          <w:tcPr>
            <w:tcW w:w="1134" w:type="dxa"/>
          </w:tcPr>
          <w:p w:rsidR="002358CB" w:rsidRPr="00F033DC" w:rsidRDefault="002358CB" w:rsidP="004E38F6">
            <w:pPr>
              <w:pStyle w:val="aa"/>
              <w:rPr>
                <w:rFonts w:ascii="Times New Roman" w:hAnsi="Times New Roman" w:cs="Times New Roman"/>
                <w:sz w:val="26"/>
                <w:szCs w:val="26"/>
              </w:rPr>
            </w:pPr>
          </w:p>
        </w:tc>
      </w:tr>
    </w:tbl>
    <w:p w:rsidR="002358CB" w:rsidRPr="00F033DC" w:rsidRDefault="002358CB" w:rsidP="002358CB">
      <w:pPr>
        <w:spacing w:after="0"/>
        <w:jc w:val="both"/>
        <w:rPr>
          <w:rFonts w:ascii="Times New Roman" w:hAnsi="Times New Roman" w:cs="Times New Roman"/>
          <w:sz w:val="26"/>
          <w:szCs w:val="26"/>
        </w:rPr>
      </w:pPr>
    </w:p>
    <w:p w:rsidR="002358CB" w:rsidRPr="00735828" w:rsidRDefault="00735828" w:rsidP="002358CB">
      <w:pPr>
        <w:spacing w:after="0"/>
        <w:ind w:firstLine="708"/>
        <w:jc w:val="both"/>
        <w:rPr>
          <w:rFonts w:ascii="Times New Roman" w:hAnsi="Times New Roman" w:cs="Times New Roman"/>
          <w:b/>
          <w:sz w:val="26"/>
          <w:szCs w:val="26"/>
        </w:rPr>
      </w:pPr>
      <w:r w:rsidRPr="00735828">
        <w:rPr>
          <w:rFonts w:ascii="Times New Roman" w:eastAsia="Calibri" w:hAnsi="Times New Roman" w:cs="Times New Roman"/>
          <w:sz w:val="26"/>
          <w:szCs w:val="26"/>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Федеральным законом от 7 февраля </w:t>
      </w:r>
      <w:smartTag w:uri="urn:schemas-microsoft-com:office:smarttags" w:element="metricconverter">
        <w:smartTagPr>
          <w:attr w:name="ProductID" w:val="2011 г"/>
        </w:smartTagPr>
        <w:r w:rsidRPr="00735828">
          <w:rPr>
            <w:rFonts w:ascii="Times New Roman" w:eastAsia="Calibri" w:hAnsi="Times New Roman" w:cs="Times New Roman"/>
            <w:sz w:val="26"/>
            <w:szCs w:val="26"/>
          </w:rPr>
          <w:t>2011 г</w:t>
        </w:r>
      </w:smartTag>
      <w:r w:rsidRPr="00735828">
        <w:rPr>
          <w:rFonts w:ascii="Times New Roman" w:eastAsia="Calibri" w:hAnsi="Times New Roman" w:cs="Times New Roman"/>
          <w:sz w:val="26"/>
          <w:szCs w:val="26"/>
        </w:rPr>
        <w:t xml:space="preserve">. N 6-ФЗ "Об общих принципах организации и деятельности контрольно-счетных органов субъектов Российской Федерации и муниципальных образований", </w:t>
      </w:r>
      <w:r>
        <w:rPr>
          <w:rFonts w:ascii="Times New Roman" w:hAnsi="Times New Roman" w:cs="Times New Roman"/>
          <w:sz w:val="26"/>
          <w:szCs w:val="26"/>
        </w:rPr>
        <w:t xml:space="preserve">Положением о Контрольно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четной комиссии Екатериновского муниципального района от  12 октября 2021 года № 421,</w:t>
      </w:r>
      <w:r w:rsidRPr="00735828">
        <w:rPr>
          <w:rFonts w:ascii="Times New Roman" w:eastAsia="Calibri" w:hAnsi="Times New Roman" w:cs="Times New Roman"/>
          <w:sz w:val="26"/>
          <w:szCs w:val="26"/>
        </w:rPr>
        <w:t xml:space="preserve">Уставом Екатериновского муниципального района, Екатериновское районное Собрание Екатериновского муниципального района Саратовской области </w:t>
      </w:r>
      <w:r w:rsidRPr="00735828">
        <w:rPr>
          <w:rFonts w:ascii="Times New Roman" w:eastAsia="Calibri" w:hAnsi="Times New Roman" w:cs="Times New Roman"/>
          <w:b/>
          <w:bCs/>
          <w:sz w:val="26"/>
          <w:szCs w:val="26"/>
        </w:rPr>
        <w:t>РЕШИЛО</w:t>
      </w:r>
      <w:r w:rsidR="002358CB" w:rsidRPr="00735828">
        <w:rPr>
          <w:rFonts w:ascii="Times New Roman" w:hAnsi="Times New Roman" w:cs="Times New Roman"/>
          <w:b/>
          <w:sz w:val="26"/>
          <w:szCs w:val="26"/>
        </w:rPr>
        <w:t>:</w:t>
      </w:r>
    </w:p>
    <w:p w:rsidR="002358CB" w:rsidRPr="00F033DC" w:rsidRDefault="002358CB" w:rsidP="002358CB">
      <w:pPr>
        <w:spacing w:after="0"/>
        <w:ind w:firstLine="142"/>
        <w:jc w:val="both"/>
        <w:rPr>
          <w:rFonts w:ascii="Times New Roman" w:hAnsi="Times New Roman" w:cs="Times New Roman"/>
          <w:sz w:val="26"/>
          <w:szCs w:val="26"/>
        </w:rPr>
      </w:pPr>
      <w:r w:rsidRPr="00735828">
        <w:rPr>
          <w:rFonts w:ascii="Times New Roman" w:hAnsi="Times New Roman" w:cs="Times New Roman"/>
          <w:sz w:val="26"/>
          <w:szCs w:val="26"/>
        </w:rPr>
        <w:tab/>
        <w:t>1.</w:t>
      </w:r>
      <w:r w:rsidRPr="00735828">
        <w:rPr>
          <w:rFonts w:ascii="Times New Roman" w:hAnsi="Times New Roman" w:cs="Times New Roman"/>
          <w:sz w:val="26"/>
          <w:szCs w:val="26"/>
        </w:rPr>
        <w:tab/>
        <w:t>Утвердить отчет председателя Контрольно</w:t>
      </w:r>
      <w:r w:rsidRPr="00F033DC">
        <w:rPr>
          <w:rFonts w:ascii="Times New Roman" w:hAnsi="Times New Roman" w:cs="Times New Roman"/>
          <w:sz w:val="26"/>
          <w:szCs w:val="26"/>
        </w:rPr>
        <w:t>-счетной комиссии Екатериновского муниципального района Саратовской области о результатах своей деятельности за 20</w:t>
      </w:r>
      <w:r w:rsidR="00793E23">
        <w:rPr>
          <w:rFonts w:ascii="Times New Roman" w:hAnsi="Times New Roman" w:cs="Times New Roman"/>
          <w:sz w:val="26"/>
          <w:szCs w:val="26"/>
        </w:rPr>
        <w:t>23</w:t>
      </w:r>
      <w:r w:rsidR="00735828">
        <w:rPr>
          <w:rFonts w:ascii="Times New Roman" w:hAnsi="Times New Roman" w:cs="Times New Roman"/>
          <w:sz w:val="26"/>
          <w:szCs w:val="26"/>
        </w:rPr>
        <w:t xml:space="preserve"> </w:t>
      </w:r>
      <w:r w:rsidRPr="00F033DC">
        <w:rPr>
          <w:rFonts w:ascii="Times New Roman" w:hAnsi="Times New Roman" w:cs="Times New Roman"/>
          <w:sz w:val="26"/>
          <w:szCs w:val="26"/>
        </w:rPr>
        <w:t>год согласно приложению к настоящему решению.</w:t>
      </w:r>
    </w:p>
    <w:p w:rsidR="002358CB" w:rsidRPr="00F033DC" w:rsidRDefault="002358CB" w:rsidP="002358CB">
      <w:pPr>
        <w:spacing w:after="0"/>
        <w:ind w:firstLine="142"/>
        <w:jc w:val="both"/>
        <w:rPr>
          <w:rFonts w:ascii="Times New Roman" w:hAnsi="Times New Roman" w:cs="Times New Roman"/>
          <w:sz w:val="26"/>
          <w:szCs w:val="26"/>
        </w:rPr>
      </w:pPr>
      <w:r w:rsidRPr="00F033DC">
        <w:rPr>
          <w:rFonts w:ascii="Times New Roman" w:hAnsi="Times New Roman" w:cs="Times New Roman"/>
          <w:sz w:val="26"/>
          <w:szCs w:val="26"/>
        </w:rPr>
        <w:tab/>
        <w:t>2.</w:t>
      </w:r>
      <w:r w:rsidRPr="00F033DC">
        <w:rPr>
          <w:rFonts w:ascii="Times New Roman" w:hAnsi="Times New Roman" w:cs="Times New Roman"/>
          <w:sz w:val="26"/>
          <w:szCs w:val="26"/>
        </w:rPr>
        <w:tab/>
        <w:t>Настоящее решение вступает в силу со дня принятия, подлежит обнародованию и размещению на официальном сайте администрации в сети «Интернет».</w:t>
      </w:r>
    </w:p>
    <w:p w:rsidR="002358CB" w:rsidRDefault="002358CB">
      <w:pPr>
        <w:rPr>
          <w:rFonts w:ascii="Times New Roman" w:hAnsi="Times New Roman" w:cs="Times New Roman"/>
          <w:sz w:val="28"/>
          <w:szCs w:val="28"/>
        </w:rPr>
      </w:pPr>
    </w:p>
    <w:p w:rsidR="002358CB" w:rsidRDefault="002358CB">
      <w:pPr>
        <w:rPr>
          <w:rFonts w:ascii="Times New Roman" w:hAnsi="Times New Roman" w:cs="Times New Roman"/>
          <w:sz w:val="28"/>
          <w:szCs w:val="28"/>
        </w:rPr>
      </w:pPr>
    </w:p>
    <w:p w:rsidR="002358CB" w:rsidRPr="002358CB" w:rsidRDefault="00847FEC" w:rsidP="002358CB">
      <w:pPr>
        <w:spacing w:after="0"/>
        <w:rPr>
          <w:rFonts w:ascii="Times New Roman" w:hAnsi="Times New Roman" w:cs="Times New Roman"/>
          <w:b/>
          <w:sz w:val="28"/>
          <w:szCs w:val="28"/>
        </w:rPr>
      </w:pPr>
      <w:r>
        <w:rPr>
          <w:rFonts w:ascii="Times New Roman" w:hAnsi="Times New Roman" w:cs="Times New Roman"/>
          <w:b/>
          <w:sz w:val="28"/>
          <w:szCs w:val="28"/>
        </w:rPr>
        <w:t xml:space="preserve">Секретарь </w:t>
      </w:r>
      <w:r w:rsidR="002358CB" w:rsidRPr="002358CB">
        <w:rPr>
          <w:rFonts w:ascii="Times New Roman" w:hAnsi="Times New Roman" w:cs="Times New Roman"/>
          <w:b/>
          <w:sz w:val="28"/>
          <w:szCs w:val="28"/>
        </w:rPr>
        <w:t>Екатериновского</w:t>
      </w:r>
    </w:p>
    <w:p w:rsidR="002358CB" w:rsidRDefault="002358CB" w:rsidP="002358CB">
      <w:pPr>
        <w:spacing w:after="0"/>
        <w:rPr>
          <w:rFonts w:ascii="Times New Roman" w:hAnsi="Times New Roman" w:cs="Times New Roman"/>
          <w:b/>
          <w:sz w:val="28"/>
          <w:szCs w:val="28"/>
        </w:rPr>
      </w:pPr>
      <w:r w:rsidRPr="002358CB">
        <w:rPr>
          <w:rFonts w:ascii="Times New Roman" w:hAnsi="Times New Roman" w:cs="Times New Roman"/>
          <w:b/>
          <w:sz w:val="28"/>
          <w:szCs w:val="28"/>
        </w:rPr>
        <w:t>Районного Собрания</w:t>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sidRPr="002358CB">
        <w:rPr>
          <w:rFonts w:ascii="Times New Roman" w:hAnsi="Times New Roman" w:cs="Times New Roman"/>
          <w:b/>
          <w:sz w:val="28"/>
          <w:szCs w:val="28"/>
        </w:rPr>
        <w:tab/>
      </w:r>
      <w:r>
        <w:rPr>
          <w:rFonts w:ascii="Times New Roman" w:hAnsi="Times New Roman" w:cs="Times New Roman"/>
          <w:b/>
          <w:sz w:val="28"/>
          <w:szCs w:val="28"/>
        </w:rPr>
        <w:tab/>
      </w:r>
      <w:r w:rsidR="00847FEC">
        <w:rPr>
          <w:rFonts w:ascii="Times New Roman" w:hAnsi="Times New Roman" w:cs="Times New Roman"/>
          <w:b/>
          <w:sz w:val="28"/>
          <w:szCs w:val="28"/>
        </w:rPr>
        <w:t>В.А.</w:t>
      </w:r>
      <w:r w:rsidR="00CC3E04">
        <w:rPr>
          <w:rFonts w:ascii="Times New Roman" w:hAnsi="Times New Roman" w:cs="Times New Roman"/>
          <w:b/>
          <w:sz w:val="28"/>
          <w:szCs w:val="28"/>
        </w:rPr>
        <w:t xml:space="preserve"> </w:t>
      </w:r>
      <w:proofErr w:type="spellStart"/>
      <w:r w:rsidR="00847FEC">
        <w:rPr>
          <w:rFonts w:ascii="Times New Roman" w:hAnsi="Times New Roman" w:cs="Times New Roman"/>
          <w:b/>
          <w:sz w:val="28"/>
          <w:szCs w:val="28"/>
        </w:rPr>
        <w:t>Мурнаева</w:t>
      </w:r>
      <w:proofErr w:type="spellEnd"/>
    </w:p>
    <w:p w:rsidR="002358CB" w:rsidRDefault="002358CB">
      <w:pPr>
        <w:rPr>
          <w:rFonts w:ascii="Times New Roman" w:hAnsi="Times New Roman" w:cs="Times New Roman"/>
          <w:b/>
          <w:sz w:val="28"/>
          <w:szCs w:val="28"/>
        </w:rPr>
      </w:pPr>
      <w:r>
        <w:rPr>
          <w:rFonts w:ascii="Times New Roman" w:hAnsi="Times New Roman" w:cs="Times New Roman"/>
          <w:b/>
          <w:sz w:val="28"/>
          <w:szCs w:val="28"/>
        </w:rPr>
        <w:br w:type="page"/>
      </w:r>
    </w:p>
    <w:p w:rsidR="002358CB" w:rsidRDefault="009A0042" w:rsidP="002358CB">
      <w:pPr>
        <w:spacing w:after="0"/>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358CB">
        <w:rPr>
          <w:rFonts w:ascii="Times New Roman" w:hAnsi="Times New Roman" w:cs="Times New Roman"/>
          <w:b/>
          <w:sz w:val="28"/>
          <w:szCs w:val="28"/>
        </w:rPr>
        <w:t>Приложение к решению</w:t>
      </w:r>
    </w:p>
    <w:p w:rsidR="002358CB" w:rsidRDefault="002358CB" w:rsidP="002358CB">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Екатериновского районного Собрания </w:t>
      </w:r>
    </w:p>
    <w:p w:rsidR="00673281" w:rsidRDefault="009A0042" w:rsidP="00A33AEC">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358CB">
        <w:rPr>
          <w:rFonts w:ascii="Times New Roman" w:hAnsi="Times New Roman" w:cs="Times New Roman"/>
          <w:b/>
          <w:sz w:val="28"/>
          <w:szCs w:val="28"/>
        </w:rPr>
        <w:t>От</w:t>
      </w:r>
      <w:r>
        <w:rPr>
          <w:rFonts w:ascii="Times New Roman" w:hAnsi="Times New Roman" w:cs="Times New Roman"/>
          <w:b/>
          <w:sz w:val="28"/>
          <w:szCs w:val="28"/>
        </w:rPr>
        <w:t xml:space="preserve"> </w:t>
      </w:r>
      <w:r w:rsidR="00847FEC">
        <w:rPr>
          <w:rFonts w:ascii="Times New Roman" w:hAnsi="Times New Roman" w:cs="Times New Roman"/>
          <w:b/>
          <w:sz w:val="28"/>
          <w:szCs w:val="28"/>
        </w:rPr>
        <w:t>29.03.2024</w:t>
      </w:r>
      <w:r w:rsidR="00735828">
        <w:rPr>
          <w:rFonts w:ascii="Times New Roman" w:hAnsi="Times New Roman" w:cs="Times New Roman"/>
          <w:b/>
          <w:sz w:val="28"/>
          <w:szCs w:val="28"/>
        </w:rPr>
        <w:t xml:space="preserve"> </w:t>
      </w:r>
      <w:r>
        <w:rPr>
          <w:rFonts w:ascii="Times New Roman" w:hAnsi="Times New Roman" w:cs="Times New Roman"/>
          <w:b/>
          <w:sz w:val="28"/>
          <w:szCs w:val="28"/>
        </w:rPr>
        <w:t xml:space="preserve">г.    </w:t>
      </w:r>
      <w:r w:rsidR="0019178D">
        <w:rPr>
          <w:rFonts w:ascii="Times New Roman" w:hAnsi="Times New Roman" w:cs="Times New Roman"/>
          <w:b/>
          <w:sz w:val="28"/>
          <w:szCs w:val="28"/>
        </w:rPr>
        <w:t>№</w:t>
      </w:r>
      <w:r w:rsidR="00847FEC">
        <w:rPr>
          <w:rFonts w:ascii="Times New Roman" w:hAnsi="Times New Roman" w:cs="Times New Roman"/>
          <w:b/>
          <w:sz w:val="28"/>
          <w:szCs w:val="28"/>
        </w:rPr>
        <w:t>652</w:t>
      </w:r>
    </w:p>
    <w:p w:rsidR="00735828" w:rsidRDefault="00735828" w:rsidP="00735828">
      <w:pPr>
        <w:spacing w:line="20" w:lineRule="atLeast"/>
        <w:contextualSpacing/>
        <w:jc w:val="center"/>
        <w:rPr>
          <w:rFonts w:ascii="Times New Roman" w:hAnsi="Times New Roman" w:cs="Times New Roman"/>
          <w:b/>
          <w:sz w:val="28"/>
          <w:szCs w:val="28"/>
        </w:rPr>
      </w:pPr>
    </w:p>
    <w:p w:rsidR="00316B75" w:rsidRDefault="00316B75" w:rsidP="00316B75">
      <w:pPr>
        <w:spacing w:line="20" w:lineRule="atLeast"/>
        <w:jc w:val="center"/>
        <w:rPr>
          <w:rFonts w:ascii="Times New Roman" w:hAnsi="Times New Roman" w:cs="Times New Roman"/>
          <w:b/>
          <w:sz w:val="28"/>
          <w:szCs w:val="28"/>
        </w:rPr>
      </w:pPr>
      <w:r>
        <w:rPr>
          <w:rFonts w:ascii="Times New Roman" w:hAnsi="Times New Roman" w:cs="Times New Roman"/>
          <w:b/>
          <w:sz w:val="28"/>
          <w:szCs w:val="28"/>
        </w:rPr>
        <w:t>Отчет о деятельности Контрольно-счетной комиссии Екатериновского муниципального района в 2023 году.</w:t>
      </w:r>
    </w:p>
    <w:p w:rsidR="00316B75" w:rsidRDefault="00316B75" w:rsidP="00316B75">
      <w:pPr>
        <w:spacing w:after="0" w:line="240" w:lineRule="auto"/>
        <w:ind w:firstLine="708"/>
        <w:contextualSpacing/>
        <w:jc w:val="both"/>
        <w:rPr>
          <w:rFonts w:ascii="Times New Roman" w:hAnsi="Times New Roman" w:cs="Times New Roman"/>
          <w:sz w:val="26"/>
          <w:szCs w:val="26"/>
        </w:rPr>
      </w:pPr>
      <w:proofErr w:type="gramStart"/>
      <w:r>
        <w:rPr>
          <w:rFonts w:ascii="Times New Roman" w:hAnsi="Times New Roman" w:cs="Times New Roman"/>
          <w:sz w:val="26"/>
          <w:szCs w:val="26"/>
          <w:lang w:eastAsia="ru-RU"/>
        </w:rPr>
        <w:t xml:space="preserve">Настоящий отчёт подготовлен в соответствии </w:t>
      </w:r>
      <w:r>
        <w:rPr>
          <w:rFonts w:ascii="Times New Roman" w:eastAsia="Calibri" w:hAnsi="Times New Roman" w:cs="Times New Roman"/>
          <w:sz w:val="26"/>
          <w:szCs w:val="26"/>
        </w:rPr>
        <w:t xml:space="preserve">с требованиями части 2 статьи 19 Федерального закона </w:t>
      </w:r>
      <w:bookmarkStart w:id="0" w:name="OLE_LINK2"/>
      <w:bookmarkStart w:id="1" w:name="OLE_LINK1"/>
      <w:bookmarkEnd w:id="0"/>
      <w:r>
        <w:rPr>
          <w:rFonts w:ascii="Times New Roman" w:eastAsia="Calibri" w:hAnsi="Times New Roman" w:cs="Times New Roman"/>
          <w:sz w:val="26"/>
          <w:szCs w:val="26"/>
        </w:rPr>
        <w:t>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bookmarkEnd w:id="1"/>
      <w:r>
        <w:rPr>
          <w:rFonts w:ascii="Times New Roman" w:hAnsi="Times New Roman" w:cs="Times New Roman"/>
          <w:sz w:val="26"/>
          <w:szCs w:val="26"/>
          <w:lang w:eastAsia="ru-RU"/>
        </w:rPr>
        <w:t xml:space="preserve">, статьи 14 п.8 </w:t>
      </w:r>
      <w:r>
        <w:rPr>
          <w:rFonts w:ascii="Times New Roman" w:hAnsi="Times New Roman" w:cs="Times New Roman"/>
          <w:sz w:val="26"/>
          <w:szCs w:val="26"/>
        </w:rPr>
        <w:t>Положения о Контрольно-счетной комиссии Екатериновского муниципального района Саратовской области, утвержденного решением Екатериновского районного Собрания Екатериновского муниципального района Саратовской области от 12 октября 2021</w:t>
      </w:r>
      <w:proofErr w:type="gramEnd"/>
      <w:r>
        <w:rPr>
          <w:rFonts w:ascii="Times New Roman" w:hAnsi="Times New Roman" w:cs="Times New Roman"/>
          <w:sz w:val="26"/>
          <w:szCs w:val="26"/>
        </w:rPr>
        <w:t xml:space="preserve"> года № 421.</w:t>
      </w:r>
    </w:p>
    <w:p w:rsidR="00316B75" w:rsidRDefault="00316B75" w:rsidP="00316B75">
      <w:pPr>
        <w:spacing w:after="0" w:line="240" w:lineRule="auto"/>
        <w:contextualSpacing/>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bCs/>
          <w:sz w:val="26"/>
          <w:szCs w:val="26"/>
          <w:bdr w:val="none" w:sz="0" w:space="0" w:color="auto" w:frame="1"/>
          <w:lang w:eastAsia="ru-RU"/>
        </w:rPr>
        <w:t>Основные итоги работы за 2023 год.</w:t>
      </w:r>
    </w:p>
    <w:p w:rsidR="00316B75" w:rsidRDefault="00316B75" w:rsidP="00316B75">
      <w:pPr>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ab/>
      </w:r>
      <w:r>
        <w:rPr>
          <w:rFonts w:ascii="Times New Roman" w:eastAsia="Calibri" w:hAnsi="Times New Roman" w:cs="Times New Roman"/>
          <w:sz w:val="26"/>
          <w:szCs w:val="26"/>
          <w:shd w:val="clear" w:color="auto" w:fill="FFFFFF"/>
        </w:rPr>
        <w:t xml:space="preserve">В 2023 году контрольно-счетная комиссия Екатериновского муниципального района </w:t>
      </w:r>
      <w:proofErr w:type="gramStart"/>
      <w:r>
        <w:rPr>
          <w:rFonts w:ascii="Times New Roman" w:eastAsia="Calibri" w:hAnsi="Times New Roman" w:cs="Times New Roman"/>
          <w:sz w:val="26"/>
          <w:szCs w:val="26"/>
          <w:shd w:val="clear" w:color="auto" w:fill="FFFFFF"/>
        </w:rPr>
        <w:t xml:space="preserve">( </w:t>
      </w:r>
      <w:proofErr w:type="gramEnd"/>
      <w:r>
        <w:rPr>
          <w:rFonts w:ascii="Times New Roman" w:eastAsia="Calibri" w:hAnsi="Times New Roman" w:cs="Times New Roman"/>
          <w:sz w:val="26"/>
          <w:szCs w:val="26"/>
          <w:shd w:val="clear" w:color="auto" w:fill="FFFFFF"/>
        </w:rPr>
        <w:t xml:space="preserve">далее - КСК ЕМР) осуществляла контрольную, экспертно-аналитическую, информационную и иную деятельность, обеспечивая осуществление внешнего муниципального финансового контроля в соответствии с Бюджетным кодексом РФ, Положением о контрольно-счетной комиссии и иными нормативно-правовыми актами. </w:t>
      </w:r>
      <w:r>
        <w:rPr>
          <w:rFonts w:ascii="Times New Roman" w:eastAsia="Calibri" w:hAnsi="Times New Roman" w:cs="Times New Roman"/>
          <w:sz w:val="26"/>
          <w:szCs w:val="26"/>
        </w:rPr>
        <w:t>Работа КСК ЕМР осуществлялась в соответствии с планом работы на 2023 год.</w:t>
      </w:r>
      <w:r>
        <w:rPr>
          <w:rFonts w:ascii="Times New Roman" w:hAnsi="Times New Roman" w:cs="Times New Roman"/>
          <w:sz w:val="26"/>
          <w:szCs w:val="26"/>
        </w:rPr>
        <w:t xml:space="preserve"> </w:t>
      </w:r>
      <w:r>
        <w:rPr>
          <w:rFonts w:ascii="Times New Roman" w:eastAsia="Calibri" w:hAnsi="Times New Roman" w:cs="Times New Roman"/>
          <w:sz w:val="26"/>
          <w:szCs w:val="26"/>
        </w:rPr>
        <w:t xml:space="preserve">План работы выполнен в полном объёме. </w:t>
      </w:r>
      <w:r>
        <w:rPr>
          <w:rFonts w:ascii="Times New Roman" w:eastAsia="Calibri" w:hAnsi="Times New Roman" w:cs="Times New Roman"/>
          <w:sz w:val="26"/>
          <w:szCs w:val="26"/>
          <w:shd w:val="clear" w:color="auto" w:fill="FFFFFF"/>
        </w:rPr>
        <w:t xml:space="preserve">Приоритетной задачей контрольно-счетного органа в первом  полугодии каждого отчетного года является внешняя проверка годового отчета об исполнении местного бюджета. Согласно ст.264.4 Бюджетного Кодекса РФ годовой отчет об исполнении бюджета до его рассмотрения  представительным органом подлежит обязательной внешней проверке. В связи, с чем ежегодно с марта по апрель включительно проводятся проверки бюджетной отчетности главных администраторов бюджетных </w:t>
      </w:r>
      <w:proofErr w:type="gramStart"/>
      <w:r>
        <w:rPr>
          <w:rFonts w:ascii="Times New Roman" w:eastAsia="Calibri" w:hAnsi="Times New Roman" w:cs="Times New Roman"/>
          <w:sz w:val="26"/>
          <w:szCs w:val="26"/>
          <w:shd w:val="clear" w:color="auto" w:fill="FFFFFF"/>
        </w:rPr>
        <w:t>средств</w:t>
      </w:r>
      <w:proofErr w:type="gramEnd"/>
      <w:r>
        <w:rPr>
          <w:rFonts w:ascii="Times New Roman" w:eastAsia="Calibri" w:hAnsi="Times New Roman" w:cs="Times New Roman"/>
          <w:sz w:val="26"/>
          <w:szCs w:val="26"/>
          <w:shd w:val="clear" w:color="auto" w:fill="FFFFFF"/>
        </w:rPr>
        <w:t xml:space="preserve"> и осуществляется подготовка экспертного заключения на годовой отчет об исполнении бюджета. </w:t>
      </w:r>
      <w:r>
        <w:rPr>
          <w:rFonts w:ascii="Times New Roman" w:hAnsi="Times New Roman" w:cs="Times New Roman"/>
          <w:sz w:val="26"/>
          <w:szCs w:val="26"/>
        </w:rPr>
        <w:t>По результатам проведенной внешней проверки отчета об исполнении бюджета Екатериновского муниципального района за 2022 год</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установлено соответствие отчета требованиям статей 264.1, 264.2 Бюджетного кодекса РФ, Приказа Минфина России от 28.12.2010 года № 191н, Положению о бюджетном процессе в </w:t>
      </w:r>
      <w:proofErr w:type="spellStart"/>
      <w:r>
        <w:rPr>
          <w:rFonts w:ascii="Times New Roman" w:hAnsi="Times New Roman" w:cs="Times New Roman"/>
          <w:sz w:val="26"/>
          <w:szCs w:val="26"/>
        </w:rPr>
        <w:t>Екатериновском</w:t>
      </w:r>
      <w:proofErr w:type="spellEnd"/>
      <w:r>
        <w:rPr>
          <w:rFonts w:ascii="Times New Roman" w:hAnsi="Times New Roman" w:cs="Times New Roman"/>
          <w:sz w:val="26"/>
          <w:szCs w:val="26"/>
        </w:rPr>
        <w:t xml:space="preserve"> муниципальном районе, утвержденному решением Екатериновского районного Собрания» от 23.03.2018г. № 20-136.В соответствии со ст. 264.4 Бюджетного кодекса РФ заключение по результатам внешней проверки годового отчета об исполнении бюджета сформировано с учетом данных внешней проверки годовой бюджетной отчетности главных администраторов бюджетных средств.</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 По результатам проведенной экспертизы проекта Решения Екатериновского районного Собрания Екатериновского муниципального района «О бюджете Екатериновского муниципального района на 2024 год и плановый период 2025- 2026 годов» установлено, что в соответствии с п. 1 статьи 185 БК РФ и Положения о бюджетном процессе, Администрация Екатериновского муниципального района внесла проект Решения о бюджете на рассмотрение в Екатериновское районное Собрание своевременно.</w:t>
      </w:r>
      <w:proofErr w:type="gramEnd"/>
      <w:r>
        <w:rPr>
          <w:rFonts w:ascii="Times New Roman" w:hAnsi="Times New Roman" w:cs="Times New Roman"/>
          <w:sz w:val="26"/>
          <w:szCs w:val="26"/>
        </w:rPr>
        <w:t xml:space="preserve"> Проект Решения о бюджете и представленные с ним материалы соответствуют требованиям статьи 184.2 БК РФ и Положения о </w:t>
      </w:r>
      <w:r>
        <w:rPr>
          <w:rFonts w:ascii="Times New Roman" w:hAnsi="Times New Roman" w:cs="Times New Roman"/>
          <w:sz w:val="26"/>
          <w:szCs w:val="26"/>
        </w:rPr>
        <w:lastRenderedPageBreak/>
        <w:t xml:space="preserve">бюджетном процессе в </w:t>
      </w:r>
      <w:proofErr w:type="spellStart"/>
      <w:r>
        <w:rPr>
          <w:rFonts w:ascii="Times New Roman" w:hAnsi="Times New Roman" w:cs="Times New Roman"/>
          <w:sz w:val="26"/>
          <w:szCs w:val="26"/>
        </w:rPr>
        <w:t>Екатериновском</w:t>
      </w:r>
      <w:proofErr w:type="spellEnd"/>
      <w:r>
        <w:rPr>
          <w:rFonts w:ascii="Times New Roman" w:hAnsi="Times New Roman" w:cs="Times New Roman"/>
          <w:sz w:val="26"/>
          <w:szCs w:val="26"/>
        </w:rPr>
        <w:t xml:space="preserve"> муниципальном районе. Общие требования к структуре и содержанию проекта Решения о бюджете, установленные статьей 184.1 БК РФ, а также Положения о бюджетном процессе в </w:t>
      </w:r>
      <w:proofErr w:type="spellStart"/>
      <w:r>
        <w:rPr>
          <w:rFonts w:ascii="Times New Roman" w:hAnsi="Times New Roman" w:cs="Times New Roman"/>
          <w:sz w:val="26"/>
          <w:szCs w:val="26"/>
        </w:rPr>
        <w:t>Екатериновском</w:t>
      </w:r>
      <w:proofErr w:type="spellEnd"/>
      <w:r>
        <w:rPr>
          <w:rFonts w:ascii="Times New Roman" w:hAnsi="Times New Roman" w:cs="Times New Roman"/>
          <w:sz w:val="26"/>
          <w:szCs w:val="26"/>
        </w:rPr>
        <w:t xml:space="preserve"> муниципальном районе соблюдены.</w:t>
      </w:r>
      <w:r>
        <w:rPr>
          <w:rFonts w:ascii="Times New Roman" w:hAnsi="Times New Roman" w:cs="Times New Roman"/>
          <w:sz w:val="26"/>
          <w:szCs w:val="26"/>
        </w:rPr>
        <w:tab/>
        <w:t>В результате проведенных экспертно-аналитических мероприятий КСК ЕМР подготовлены заключения, содержащие замечания и предложения по устранению установленных нарушений и недостатков.</w:t>
      </w:r>
    </w:p>
    <w:p w:rsidR="00316B75" w:rsidRDefault="00316B75" w:rsidP="00316B7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lang w:eastAsia="ru-RU"/>
        </w:rPr>
        <w:tab/>
        <w:t xml:space="preserve">Основные показатели деятельности контрольно-счетного органа Екатериновского муниципального района Саратовской области </w:t>
      </w:r>
      <w:r>
        <w:rPr>
          <w:rFonts w:ascii="Times New Roman" w:eastAsia="Calibri" w:hAnsi="Times New Roman" w:cs="Times New Roman"/>
          <w:sz w:val="26"/>
          <w:szCs w:val="26"/>
        </w:rPr>
        <w:t xml:space="preserve"> за 2023 год</w:t>
      </w:r>
    </w:p>
    <w:p w:rsidR="00316B75" w:rsidRDefault="00316B75" w:rsidP="00316B75">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при организации и проведении контрольных мероприятий ( далее - КМ)</w:t>
      </w:r>
      <w:proofErr w:type="gramStart"/>
      <w:r>
        <w:rPr>
          <w:rFonts w:ascii="Times New Roman" w:hAnsi="Times New Roman" w:cs="Times New Roman"/>
          <w:sz w:val="26"/>
          <w:szCs w:val="26"/>
          <w:lang w:eastAsia="ru-RU"/>
        </w:rPr>
        <w:t xml:space="preserve">  ,</w:t>
      </w:r>
      <w:proofErr w:type="gramEnd"/>
      <w:r>
        <w:rPr>
          <w:rFonts w:ascii="Times New Roman" w:hAnsi="Times New Roman" w:cs="Times New Roman"/>
          <w:sz w:val="26"/>
          <w:szCs w:val="26"/>
          <w:lang w:eastAsia="ru-RU"/>
        </w:rPr>
        <w:t xml:space="preserve"> экспертно-аналитических мероприятий ( далее- ЭАМ),</w:t>
      </w:r>
      <w:r>
        <w:rPr>
          <w:rFonts w:ascii="Times New Roman" w:eastAsia="Calibri" w:hAnsi="Times New Roman" w:cs="Times New Roman"/>
          <w:sz w:val="26"/>
          <w:szCs w:val="26"/>
        </w:rPr>
        <w:t xml:space="preserve"> экспертиз проектов </w:t>
      </w:r>
      <w:proofErr w:type="spellStart"/>
      <w:r>
        <w:rPr>
          <w:rFonts w:ascii="Times New Roman" w:eastAsia="Calibri" w:hAnsi="Times New Roman" w:cs="Times New Roman"/>
          <w:sz w:val="26"/>
          <w:szCs w:val="26"/>
        </w:rPr>
        <w:t>муниципально</w:t>
      </w:r>
      <w:proofErr w:type="spellEnd"/>
      <w:r>
        <w:rPr>
          <w:rFonts w:ascii="Times New Roman" w:eastAsia="Calibri" w:hAnsi="Times New Roman" w:cs="Times New Roman"/>
          <w:sz w:val="26"/>
          <w:szCs w:val="26"/>
        </w:rPr>
        <w:t xml:space="preserve"> -правовых актов, приводящих к изменению доходов местного бюджета  ( далее- МПА):</w:t>
      </w:r>
    </w:p>
    <w:p w:rsidR="00316B75" w:rsidRDefault="00316B75" w:rsidP="00316B7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lang w:eastAsia="ru-RU"/>
        </w:rPr>
        <w:t>-  п</w:t>
      </w:r>
      <w:r>
        <w:rPr>
          <w:rFonts w:ascii="Times New Roman" w:eastAsia="Calibri" w:hAnsi="Times New Roman" w:cs="Times New Roman"/>
          <w:sz w:val="26"/>
          <w:szCs w:val="26"/>
        </w:rPr>
        <w:t>роведено КМ и ЭАМ - 25ед.,  в том числе КМ -5ед, ЭАМ-  20 ед., экспертиз проектов  МПА, приводящих к изменению доходов местного бюджета-  30 ед.</w:t>
      </w:r>
      <w:r>
        <w:rPr>
          <w:rFonts w:ascii="Times New Roman" w:hAnsi="Times New Roman" w:cs="Times New Roman"/>
          <w:sz w:val="26"/>
          <w:szCs w:val="26"/>
        </w:rPr>
        <w:t xml:space="preserve"> Объем проверенных средств при контрольных мероприятиях - 59 105 000,0 тыс. рублей</w:t>
      </w:r>
      <w:proofErr w:type="gramStart"/>
      <w:r>
        <w:rPr>
          <w:rFonts w:ascii="Times New Roman" w:hAnsi="Times New Roman" w:cs="Times New Roman"/>
          <w:sz w:val="26"/>
          <w:szCs w:val="26"/>
        </w:rPr>
        <w:t xml:space="preserve"> .</w:t>
      </w:r>
      <w:proofErr w:type="gramEnd"/>
      <w:r>
        <w:rPr>
          <w:rFonts w:ascii="Times New Roman" w:eastAsia="Calibri" w:hAnsi="Times New Roman" w:cs="Times New Roman"/>
          <w:sz w:val="26"/>
          <w:szCs w:val="26"/>
        </w:rPr>
        <w:t xml:space="preserve">Количество объектов проверенных в ходе КМ и ЭАМ - 10ед. </w:t>
      </w:r>
    </w:p>
    <w:p w:rsidR="00316B75" w:rsidRDefault="00316B75" w:rsidP="00316B7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По результатам проведенных контрольных и экспертно-аналитических</w:t>
      </w:r>
      <w:r>
        <w:rPr>
          <w:rFonts w:ascii="Times New Roman" w:eastAsia="Calibri" w:hAnsi="Times New Roman" w:cs="Times New Roman"/>
          <w:sz w:val="26"/>
          <w:szCs w:val="26"/>
          <w:u w:val="single"/>
        </w:rPr>
        <w:t xml:space="preserve"> </w:t>
      </w:r>
      <w:r>
        <w:rPr>
          <w:rFonts w:ascii="Times New Roman" w:eastAsia="Calibri" w:hAnsi="Times New Roman" w:cs="Times New Roman"/>
          <w:sz w:val="26"/>
          <w:szCs w:val="26"/>
        </w:rPr>
        <w:t>мероприятий подготовлено 55</w:t>
      </w:r>
      <w:r>
        <w:rPr>
          <w:rFonts w:ascii="Times New Roman" w:hAnsi="Times New Roman" w:cs="Times New Roman"/>
          <w:sz w:val="26"/>
          <w:szCs w:val="26"/>
        </w:rPr>
        <w:t xml:space="preserve"> </w:t>
      </w:r>
      <w:r>
        <w:rPr>
          <w:rFonts w:ascii="Times New Roman" w:eastAsia="Calibri" w:hAnsi="Times New Roman" w:cs="Times New Roman"/>
          <w:sz w:val="26"/>
          <w:szCs w:val="26"/>
        </w:rPr>
        <w:t xml:space="preserve"> документов, в том числе:5 акт</w:t>
      </w:r>
      <w:r>
        <w:rPr>
          <w:rFonts w:ascii="Times New Roman" w:hAnsi="Times New Roman" w:cs="Times New Roman"/>
          <w:sz w:val="26"/>
          <w:szCs w:val="26"/>
        </w:rPr>
        <w:t>ов</w:t>
      </w:r>
      <w:r>
        <w:rPr>
          <w:rFonts w:ascii="Times New Roman" w:eastAsia="Calibri" w:hAnsi="Times New Roman" w:cs="Times New Roman"/>
          <w:sz w:val="26"/>
          <w:szCs w:val="26"/>
        </w:rPr>
        <w:t xml:space="preserve"> по результатам контрольных мероприятий; </w:t>
      </w:r>
      <w:r>
        <w:rPr>
          <w:rFonts w:ascii="Times New Roman" w:hAnsi="Times New Roman" w:cs="Times New Roman"/>
          <w:sz w:val="26"/>
          <w:szCs w:val="26"/>
        </w:rPr>
        <w:t>20</w:t>
      </w:r>
      <w:r>
        <w:rPr>
          <w:rFonts w:ascii="Times New Roman" w:eastAsia="Calibri" w:hAnsi="Times New Roman" w:cs="Times New Roman"/>
          <w:sz w:val="26"/>
          <w:szCs w:val="26"/>
        </w:rPr>
        <w:t xml:space="preserve"> заключени</w:t>
      </w:r>
      <w:r>
        <w:rPr>
          <w:rFonts w:ascii="Times New Roman" w:hAnsi="Times New Roman" w:cs="Times New Roman"/>
          <w:sz w:val="26"/>
          <w:szCs w:val="26"/>
        </w:rPr>
        <w:t>е</w:t>
      </w:r>
      <w:r>
        <w:rPr>
          <w:rFonts w:ascii="Times New Roman" w:eastAsia="Calibri" w:hAnsi="Times New Roman" w:cs="Times New Roman"/>
          <w:sz w:val="26"/>
          <w:szCs w:val="26"/>
        </w:rPr>
        <w:t xml:space="preserve"> по результатам экспертно-аналитических мероприятий, 30 экспертиз проектов  МПА, приводящих к изменению доходов местного бюджета.</w:t>
      </w:r>
    </w:p>
    <w:p w:rsidR="00316B75" w:rsidRDefault="00316B75" w:rsidP="00316B7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Типичные нарушения  выявленные в ходе осуществления внешнего муниципального финансового контроля</w:t>
      </w:r>
      <w:proofErr w:type="gramStart"/>
      <w:r>
        <w:rPr>
          <w:rFonts w:ascii="Times New Roman" w:eastAsia="Calibri" w:hAnsi="Times New Roman" w:cs="Times New Roman"/>
          <w:sz w:val="26"/>
          <w:szCs w:val="26"/>
        </w:rPr>
        <w:t xml:space="preserve"> :</w:t>
      </w:r>
      <w:proofErr w:type="gramEnd"/>
    </w:p>
    <w:p w:rsidR="00316B75" w:rsidRDefault="00316B75" w:rsidP="00316B7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нецелевое использование бюджетных средств  на сумму</w:t>
      </w:r>
      <w:r>
        <w:rPr>
          <w:rFonts w:ascii="Times New Roman" w:hAnsi="Times New Roman" w:cs="Times New Roman"/>
          <w:b/>
          <w:sz w:val="26"/>
          <w:szCs w:val="26"/>
        </w:rPr>
        <w:t> </w:t>
      </w:r>
      <w:r>
        <w:rPr>
          <w:rFonts w:ascii="Times New Roman" w:hAnsi="Times New Roman" w:cs="Times New Roman"/>
          <w:sz w:val="26"/>
          <w:szCs w:val="26"/>
        </w:rPr>
        <w:t>164 900,0</w:t>
      </w:r>
      <w:r>
        <w:rPr>
          <w:rFonts w:ascii="Times New Roman" w:hAnsi="Times New Roman" w:cs="Times New Roman"/>
          <w:b/>
          <w:sz w:val="26"/>
          <w:szCs w:val="26"/>
        </w:rPr>
        <w:t> </w:t>
      </w:r>
      <w:r>
        <w:rPr>
          <w:rFonts w:ascii="Times New Roman" w:eastAsia="Calibri" w:hAnsi="Times New Roman" w:cs="Times New Roman"/>
          <w:sz w:val="26"/>
          <w:szCs w:val="26"/>
        </w:rPr>
        <w:t xml:space="preserve"> руб.; </w:t>
      </w:r>
    </w:p>
    <w:p w:rsidR="00316B75" w:rsidRDefault="00316B75" w:rsidP="00316B7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Pr>
          <w:rFonts w:ascii="Times New Roman" w:eastAsia="Calibri" w:hAnsi="Times New Roman" w:cs="Times New Roman"/>
          <w:sz w:val="26"/>
          <w:szCs w:val="26"/>
        </w:rPr>
        <w:t>нарушения при осуществлении муниципальных закупок и закупок отдельными видами юридических лиц  на сумму 740 500,0 руб.,</w:t>
      </w:r>
    </w:p>
    <w:p w:rsidR="00316B75" w:rsidRDefault="00316B75" w:rsidP="00316B75">
      <w:pPr>
        <w:autoSpaceDE w:val="0"/>
        <w:autoSpaceDN w:val="0"/>
        <w:adjustRightInd w:val="0"/>
        <w:spacing w:after="0" w:line="240" w:lineRule="auto"/>
        <w:rPr>
          <w:rFonts w:ascii="Times New Roman" w:hAnsi="Times New Roman" w:cs="Times New Roman"/>
          <w:sz w:val="26"/>
          <w:szCs w:val="26"/>
        </w:rPr>
      </w:pPr>
      <w:r>
        <w:rPr>
          <w:rFonts w:ascii="Times New Roman" w:eastAsia="Calibri" w:hAnsi="Times New Roman" w:cs="Times New Roman"/>
          <w:sz w:val="26"/>
          <w:szCs w:val="26"/>
        </w:rPr>
        <w:t xml:space="preserve">-   иные нарушения  на сумму </w:t>
      </w:r>
      <w:r>
        <w:rPr>
          <w:rStyle w:val="StrongEmphasis"/>
          <w:rFonts w:ascii="Times New Roman" w:eastAsia="Calibri" w:hAnsi="Times New Roman" w:cs="Times New Roman"/>
          <w:sz w:val="26"/>
          <w:szCs w:val="26"/>
        </w:rPr>
        <w:t>1 632 400,0 руб.</w:t>
      </w:r>
      <w:r>
        <w:rPr>
          <w:rFonts w:ascii="Times New Roman" w:eastAsia="Calibri" w:hAnsi="Times New Roman" w:cs="Times New Roman"/>
          <w:b/>
          <w:sz w:val="26"/>
          <w:szCs w:val="26"/>
        </w:rPr>
        <w:t xml:space="preserve"> </w:t>
      </w:r>
    </w:p>
    <w:p w:rsidR="00316B75" w:rsidRDefault="00316B75" w:rsidP="00316B75">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неэффективное использование бюджетных средств на сумму 578 000 руб.</w:t>
      </w:r>
    </w:p>
    <w:p w:rsidR="00316B75" w:rsidRDefault="00316B75" w:rsidP="00316B75">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нарушения ведения бухгалтерского учета, составления и представления бухгалтерской (финансовой) отчетности</w:t>
      </w:r>
      <w:proofErr w:type="gramStart"/>
      <w:r>
        <w:rPr>
          <w:rFonts w:ascii="Times New Roman" w:eastAsia="Calibri" w:hAnsi="Times New Roman" w:cs="Times New Roman"/>
          <w:sz w:val="26"/>
          <w:szCs w:val="26"/>
        </w:rPr>
        <w:t xml:space="preserve"> ,</w:t>
      </w:r>
      <w:proofErr w:type="gramEnd"/>
      <w:r>
        <w:rPr>
          <w:rFonts w:ascii="Times New Roman" w:hAnsi="Times New Roman" w:cs="Times New Roman"/>
          <w:sz w:val="26"/>
          <w:szCs w:val="26"/>
        </w:rPr>
        <w:t xml:space="preserve"> </w:t>
      </w:r>
      <w:r>
        <w:rPr>
          <w:rFonts w:ascii="Times New Roman" w:eastAsia="Calibri" w:hAnsi="Times New Roman" w:cs="Times New Roman"/>
          <w:sz w:val="26"/>
          <w:szCs w:val="26"/>
        </w:rPr>
        <w:t xml:space="preserve">нарушения  </w:t>
      </w:r>
      <w:r>
        <w:rPr>
          <w:rFonts w:ascii="Times New Roman" w:hAnsi="Times New Roman" w:cs="Times New Roman"/>
          <w:sz w:val="26"/>
          <w:szCs w:val="26"/>
        </w:rPr>
        <w:t>Гражданского кодекса Российской Федерации, Градостроительного кодекса Российской Федерации, Федерального закона № 7-ФЗ «О некоммерческих  организациях »,</w:t>
      </w:r>
      <w:r>
        <w:rPr>
          <w:rFonts w:ascii="Times New Roman" w:hAnsi="Times New Roman" w:cs="Times New Roman"/>
          <w:sz w:val="26"/>
          <w:szCs w:val="26"/>
          <w:shd w:val="clear" w:color="auto" w:fill="FFFFFF"/>
        </w:rPr>
        <w:t xml:space="preserve"> Трудового кодекса </w:t>
      </w:r>
      <w:r>
        <w:rPr>
          <w:rFonts w:ascii="Times New Roman" w:hAnsi="Times New Roman" w:cs="Times New Roman"/>
          <w:sz w:val="26"/>
          <w:szCs w:val="26"/>
        </w:rPr>
        <w:t xml:space="preserve">Российской Федерации, </w:t>
      </w:r>
      <w:r>
        <w:rPr>
          <w:rFonts w:ascii="Times New Roman" w:hAnsi="Times New Roman" w:cs="Times New Roman"/>
          <w:color w:val="000000"/>
          <w:sz w:val="26"/>
          <w:szCs w:val="26"/>
        </w:rPr>
        <w:t>Единого квалификационного справочника должностей руководителей, специалистов и служащих.</w:t>
      </w:r>
    </w:p>
    <w:p w:rsidR="00316B75" w:rsidRDefault="00316B75" w:rsidP="00316B75">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Устранено выявленных нарушений на сумму 86 000,0 руб.</w:t>
      </w:r>
    </w:p>
    <w:p w:rsidR="00316B75" w:rsidRDefault="00316B75" w:rsidP="00316B75">
      <w:pPr>
        <w:pStyle w:val="a7"/>
        <w:jc w:val="both"/>
        <w:rPr>
          <w:rFonts w:ascii="Times New Roman" w:eastAsia="Times New Roman" w:hAnsi="Times New Roman" w:cs="Times New Roman"/>
          <w:bCs/>
          <w:sz w:val="26"/>
          <w:szCs w:val="26"/>
          <w:bdr w:val="none" w:sz="0" w:space="0" w:color="auto" w:frame="1"/>
          <w:lang w:eastAsia="ru-RU"/>
        </w:rPr>
      </w:pPr>
      <w:r>
        <w:rPr>
          <w:rFonts w:ascii="Times New Roman" w:hAnsi="Times New Roman" w:cs="Times New Roman"/>
          <w:sz w:val="26"/>
          <w:szCs w:val="26"/>
        </w:rPr>
        <w:t xml:space="preserve">Результаты </w:t>
      </w:r>
      <w:proofErr w:type="gramStart"/>
      <w:r>
        <w:rPr>
          <w:rFonts w:ascii="Times New Roman" w:hAnsi="Times New Roman" w:cs="Times New Roman"/>
          <w:sz w:val="26"/>
          <w:szCs w:val="26"/>
        </w:rPr>
        <w:t>КМ</w:t>
      </w:r>
      <w:proofErr w:type="gramEnd"/>
      <w:r>
        <w:rPr>
          <w:rFonts w:ascii="Times New Roman" w:hAnsi="Times New Roman" w:cs="Times New Roman"/>
          <w:sz w:val="26"/>
          <w:szCs w:val="26"/>
        </w:rPr>
        <w:t xml:space="preserve"> И ЭАМ контрольно - счетного органа  доведены до сведения руководителей проверяемых учреждений, в виде актов, отчётов. По результатам контрольных мероприятий объектам контроля вынесены  представления для принятия мер по устранению выявленных нарушений</w:t>
      </w:r>
      <w:r>
        <w:rPr>
          <w:rFonts w:ascii="Times New Roman" w:eastAsia="Times New Roman" w:hAnsi="Times New Roman" w:cs="Times New Roman"/>
          <w:bCs/>
          <w:sz w:val="26"/>
          <w:szCs w:val="26"/>
          <w:bdr w:val="none" w:sz="0" w:space="0" w:color="auto" w:frame="1"/>
          <w:lang w:eastAsia="ru-RU"/>
        </w:rPr>
        <w:t xml:space="preserve"> и недостатков, а также привлечены руководители проверяемых организаций к дисциплинарной ответственности.</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color w:val="000000"/>
          <w:sz w:val="26"/>
          <w:szCs w:val="26"/>
        </w:rPr>
        <w:tab/>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b/>
          <w:sz w:val="26"/>
          <w:szCs w:val="26"/>
        </w:rPr>
        <w:tab/>
        <w:t>Взаимодействие КСК Екатериновского  муниципального района с государственными органами, правоохранительными, другими контрольными органами</w:t>
      </w:r>
      <w:r>
        <w:rPr>
          <w:rFonts w:ascii="Times New Roman" w:hAnsi="Times New Roman" w:cs="Times New Roman"/>
          <w:sz w:val="26"/>
          <w:szCs w:val="26"/>
        </w:rPr>
        <w:t>.</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ab/>
        <w:t xml:space="preserve">На основании статьи 19 Положения о Контрольно-счетной комиссии Екатериновского муниципального района» КСК Екатериновского муниципального </w:t>
      </w:r>
      <w:r>
        <w:rPr>
          <w:rFonts w:ascii="Times New Roman" w:hAnsi="Times New Roman" w:cs="Times New Roman"/>
          <w:sz w:val="26"/>
          <w:szCs w:val="26"/>
        </w:rPr>
        <w:lastRenderedPageBreak/>
        <w:t>района осуществляет взаимодействие с государственными и муниципальными органами, в том числе в рамках заключенных соглашений о сотрудничестве и   взаимодействии: со  Счетной палатой Саратовской области, с прокуратурой Екатериновского муниципального района. Все материалы контрольных мероприятий за 2023 год были направлены в Прокуратуру Екатериновского района.</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ab/>
        <w:t>В части взаимодействия со  Счетной палатой Саратовской в 2023 году контрольно-счётной комиссией Екатериновского муниципального района по поручению  Счетной палаты Саратовской области было проведено контрольное мероприятие по проверке использования средств областного бюджета, выделенных в форме субсидии на реализацию мероприятий по модернизации школьных систем образования. По результатам контрольно мероприятия со стороны Счетной палаты замечаний не поступило. В течение 2023 года контрольно-счетный орган направлял информацию об основных показателях деятельности КСК Екатериновского муниципального района и принимал участие в  обучающих семинарах в формате видеоконференций.</w:t>
      </w:r>
      <w:r>
        <w:rPr>
          <w:rFonts w:ascii="Times New Roman" w:hAnsi="Times New Roman" w:cs="Times New Roman"/>
          <w:sz w:val="26"/>
          <w:szCs w:val="26"/>
        </w:rPr>
        <w:tab/>
      </w:r>
    </w:p>
    <w:p w:rsidR="00316B75" w:rsidRDefault="00316B75" w:rsidP="00316B75">
      <w:pPr>
        <w:pStyle w:val="a7"/>
        <w:jc w:val="center"/>
        <w:rPr>
          <w:rFonts w:ascii="Times New Roman" w:eastAsia="Times New Roman" w:hAnsi="Times New Roman" w:cs="Times New Roman"/>
          <w:b/>
          <w:color w:val="1A1A1A"/>
          <w:sz w:val="26"/>
          <w:szCs w:val="26"/>
          <w:lang w:eastAsia="ru-RU"/>
        </w:rPr>
      </w:pPr>
      <w:r>
        <w:rPr>
          <w:rFonts w:ascii="Times New Roman" w:eastAsia="Times New Roman" w:hAnsi="Times New Roman" w:cs="Times New Roman"/>
          <w:b/>
          <w:color w:val="1A1A1A"/>
          <w:sz w:val="26"/>
          <w:szCs w:val="26"/>
          <w:lang w:eastAsia="ru-RU"/>
        </w:rPr>
        <w:t>Кадровое обеспечение деятельности.</w:t>
      </w:r>
    </w:p>
    <w:p w:rsidR="00316B75" w:rsidRDefault="00316B75" w:rsidP="00316B75">
      <w:pPr>
        <w:pStyle w:val="a7"/>
        <w:jc w:val="both"/>
        <w:rPr>
          <w:rFonts w:ascii="Times New Roman" w:eastAsia="Times New Roman" w:hAnsi="Times New Roman" w:cs="Times New Roman"/>
          <w:color w:val="1A1A1A"/>
          <w:sz w:val="26"/>
          <w:szCs w:val="26"/>
          <w:lang w:eastAsia="ru-RU"/>
        </w:rPr>
      </w:pPr>
      <w:r>
        <w:rPr>
          <w:rFonts w:ascii="Times New Roman" w:hAnsi="Times New Roman" w:cs="Times New Roman"/>
          <w:sz w:val="26"/>
          <w:szCs w:val="26"/>
        </w:rPr>
        <w:tab/>
        <w:t>В КСК Екатериновского муниципального района по состоянию на 01.01.2024 года работает 1 лицо, замещающее муниципальную должность Екатериновского муниципального района</w:t>
      </w:r>
      <w:r>
        <w:rPr>
          <w:rFonts w:ascii="Times New Roman" w:eastAsia="Times New Roman" w:hAnsi="Times New Roman" w:cs="Times New Roman"/>
          <w:color w:val="1A1A1A"/>
          <w:sz w:val="26"/>
          <w:szCs w:val="26"/>
          <w:lang w:eastAsia="ru-RU"/>
        </w:rPr>
        <w:t>.</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b/>
          <w:sz w:val="26"/>
          <w:szCs w:val="26"/>
        </w:rPr>
        <w:t>Реализация принципа гласности в работе КСК Екатериновского муниципального района.</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ab/>
        <w:t xml:space="preserve">В 2023 году принцип гласности в работе КСК Екатериновского муниципального района реализовывался путем размещения информации на официальном сайте Екатериновского муниципального района Саратовской области в разделе «КСК». </w:t>
      </w:r>
      <w:proofErr w:type="gramStart"/>
      <w:r>
        <w:rPr>
          <w:rFonts w:ascii="Times New Roman" w:hAnsi="Times New Roman" w:cs="Times New Roman"/>
          <w:sz w:val="26"/>
          <w:szCs w:val="26"/>
        </w:rPr>
        <w:t>Размещение информации о деятельности комиссии осуществлялось во исполнение требований Федерального закона  от 07.02.2011 г. №6-ФЗ «Об общих принципах организации и деятельности контрольно-счетных органов субъектов Российской Федерации и муниципальных образований», а также в соответствии с Федеральным законом от 09.02.2009 г. № 8-ФЗ «Об обеспечении доступа к информации о деятельности государственных органов и органов местного самоуправления».</w:t>
      </w:r>
      <w:proofErr w:type="gramEnd"/>
    </w:p>
    <w:p w:rsidR="00316B75" w:rsidRDefault="00316B75" w:rsidP="00316B75">
      <w:pPr>
        <w:pStyle w:val="a7"/>
        <w:jc w:val="center"/>
        <w:rPr>
          <w:rFonts w:ascii="Times New Roman" w:hAnsi="Times New Roman" w:cs="Times New Roman"/>
          <w:sz w:val="26"/>
          <w:szCs w:val="26"/>
        </w:rPr>
      </w:pPr>
      <w:r>
        <w:rPr>
          <w:rFonts w:ascii="Times New Roman" w:hAnsi="Times New Roman" w:cs="Times New Roman"/>
          <w:b/>
          <w:sz w:val="26"/>
          <w:szCs w:val="26"/>
        </w:rPr>
        <w:t>Организационно-методологическое обеспечение деятельности.</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ab/>
        <w:t xml:space="preserve">В рамках методического обеспечения деятельности КСК велась работа по совершенствованию стандартов внешнего муниципального финансового контроля. Также КСК Екатериновского муниципального района используются материалы и документы, размещённые на Портале Счетной палаты Российской Федерации и контрольно-счетных органов, с адаптацией их применения к условиям Екатериновского муниципального района. </w:t>
      </w:r>
    </w:p>
    <w:p w:rsidR="00316B75" w:rsidRDefault="00316B75" w:rsidP="00316B75">
      <w:pPr>
        <w:pStyle w:val="a7"/>
        <w:jc w:val="center"/>
        <w:rPr>
          <w:rFonts w:ascii="Times New Roman" w:hAnsi="Times New Roman" w:cs="Times New Roman"/>
          <w:b/>
          <w:sz w:val="26"/>
          <w:szCs w:val="26"/>
          <w:bdr w:val="none" w:sz="0" w:space="0" w:color="auto" w:frame="1"/>
          <w:lang w:eastAsia="ru-RU"/>
        </w:rPr>
      </w:pPr>
      <w:r>
        <w:rPr>
          <w:rFonts w:ascii="Times New Roman" w:hAnsi="Times New Roman" w:cs="Times New Roman"/>
          <w:b/>
          <w:sz w:val="26"/>
          <w:szCs w:val="26"/>
          <w:bdr w:val="none" w:sz="0" w:space="0" w:color="auto" w:frame="1"/>
          <w:lang w:eastAsia="ru-RU"/>
        </w:rPr>
        <w:t>Заключительные положения</w:t>
      </w:r>
    </w:p>
    <w:p w:rsidR="00316B75" w:rsidRDefault="00316B75" w:rsidP="00316B75">
      <w:pPr>
        <w:pStyle w:val="a7"/>
        <w:jc w:val="both"/>
        <w:rPr>
          <w:rFonts w:ascii="Times New Roman" w:hAnsi="Times New Roman" w:cs="Times New Roman"/>
          <w:sz w:val="26"/>
          <w:szCs w:val="26"/>
          <w:bdr w:val="none" w:sz="0" w:space="0" w:color="auto" w:frame="1"/>
          <w:lang w:eastAsia="ru-RU"/>
        </w:rPr>
      </w:pPr>
      <w:r>
        <w:rPr>
          <w:rFonts w:ascii="Times New Roman" w:hAnsi="Times New Roman" w:cs="Times New Roman"/>
          <w:sz w:val="26"/>
          <w:szCs w:val="26"/>
          <w:bdr w:val="none" w:sz="0" w:space="0" w:color="auto" w:frame="1"/>
          <w:lang w:eastAsia="ru-RU"/>
        </w:rPr>
        <w:tab/>
        <w:t>Деятельность Контрольно–счетной комиссии строится на принципах законности, объективности, эффективности, ответственности и соблюдении профессиональной этики.</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ab/>
        <w:t>Основная задача Контрольно-счетного органа на 2024 год и будущие периоды</w:t>
      </w:r>
      <w:proofErr w:type="gramStart"/>
      <w:r>
        <w:rPr>
          <w:rFonts w:ascii="Times New Roman" w:hAnsi="Times New Roman" w:cs="Times New Roman"/>
          <w:sz w:val="26"/>
          <w:szCs w:val="26"/>
        </w:rPr>
        <w:t xml:space="preserve"> :</w:t>
      </w:r>
      <w:proofErr w:type="gramEnd"/>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 xml:space="preserve"> - повышение эффективности контрольной и экспертно-аналитической деятельности</w:t>
      </w:r>
      <w:proofErr w:type="gramStart"/>
      <w:r>
        <w:rPr>
          <w:rFonts w:ascii="Times New Roman" w:hAnsi="Times New Roman" w:cs="Times New Roman"/>
          <w:sz w:val="26"/>
          <w:szCs w:val="26"/>
        </w:rPr>
        <w:t xml:space="preserve"> .</w:t>
      </w:r>
      <w:proofErr w:type="gramEnd"/>
    </w:p>
    <w:p w:rsidR="00316B75" w:rsidRDefault="00316B75" w:rsidP="00316B75">
      <w:pPr>
        <w:pStyle w:val="a7"/>
        <w:jc w:val="both"/>
        <w:rPr>
          <w:rFonts w:ascii="Times New Roman" w:hAnsi="Times New Roman" w:cs="Times New Roman"/>
          <w:sz w:val="26"/>
          <w:szCs w:val="26"/>
          <w:bdr w:val="none" w:sz="0" w:space="0" w:color="auto" w:frame="1"/>
          <w:lang w:eastAsia="ru-RU"/>
        </w:rPr>
      </w:pPr>
      <w:r>
        <w:rPr>
          <w:rFonts w:ascii="Times New Roman" w:hAnsi="Times New Roman" w:cs="Times New Roman"/>
          <w:sz w:val="26"/>
          <w:szCs w:val="26"/>
          <w:bdr w:val="none" w:sz="0" w:space="0" w:color="auto" w:frame="1"/>
          <w:lang w:eastAsia="ru-RU"/>
        </w:rPr>
        <w:lastRenderedPageBreak/>
        <w:t xml:space="preserve"> - предотвращения возникновения случаев нецелевого и неэффективного использования средств бюджета Екатериновского муниципального района;</w:t>
      </w:r>
    </w:p>
    <w:p w:rsidR="00316B75" w:rsidRDefault="00316B75" w:rsidP="00316B75">
      <w:pPr>
        <w:pStyle w:val="a7"/>
        <w:jc w:val="both"/>
        <w:rPr>
          <w:rFonts w:ascii="Times New Roman" w:hAnsi="Times New Roman" w:cs="Times New Roman"/>
          <w:sz w:val="26"/>
          <w:szCs w:val="26"/>
          <w:bdr w:val="none" w:sz="0" w:space="0" w:color="auto" w:frame="1"/>
          <w:lang w:eastAsia="ru-RU"/>
        </w:rPr>
      </w:pPr>
      <w:r>
        <w:rPr>
          <w:rFonts w:ascii="Times New Roman" w:hAnsi="Times New Roman" w:cs="Times New Roman"/>
          <w:sz w:val="26"/>
          <w:szCs w:val="26"/>
          <w:bdr w:val="none" w:sz="0" w:space="0" w:color="auto" w:frame="1"/>
          <w:lang w:eastAsia="ru-RU"/>
        </w:rPr>
        <w:t xml:space="preserve"> - усиление </w:t>
      </w:r>
      <w:proofErr w:type="gramStart"/>
      <w:r>
        <w:rPr>
          <w:rFonts w:ascii="Times New Roman" w:hAnsi="Times New Roman" w:cs="Times New Roman"/>
          <w:sz w:val="26"/>
          <w:szCs w:val="26"/>
          <w:bdr w:val="none" w:sz="0" w:space="0" w:color="auto" w:frame="1"/>
          <w:lang w:eastAsia="ru-RU"/>
        </w:rPr>
        <w:t>контроля, за</w:t>
      </w:r>
      <w:proofErr w:type="gramEnd"/>
      <w:r>
        <w:rPr>
          <w:rFonts w:ascii="Times New Roman" w:hAnsi="Times New Roman" w:cs="Times New Roman"/>
          <w:sz w:val="26"/>
          <w:szCs w:val="26"/>
          <w:bdr w:val="none" w:sz="0" w:space="0" w:color="auto" w:frame="1"/>
          <w:lang w:eastAsia="ru-RU"/>
        </w:rPr>
        <w:t xml:space="preserve"> принятием более действенных мер по выполнению представлений контрольно-счетной комиссии и устранением выявленных нарушений;</w:t>
      </w:r>
    </w:p>
    <w:p w:rsidR="00316B75" w:rsidRDefault="00316B75" w:rsidP="00316B75">
      <w:pPr>
        <w:pStyle w:val="a7"/>
        <w:jc w:val="both"/>
        <w:rPr>
          <w:rFonts w:ascii="Times New Roman" w:hAnsi="Times New Roman" w:cs="Times New Roman"/>
          <w:sz w:val="26"/>
          <w:szCs w:val="26"/>
        </w:rPr>
      </w:pPr>
      <w:r>
        <w:rPr>
          <w:rFonts w:ascii="Times New Roman" w:hAnsi="Times New Roman" w:cs="Times New Roman"/>
          <w:sz w:val="26"/>
          <w:szCs w:val="26"/>
        </w:rPr>
        <w:t xml:space="preserve"> - повышение квалификации должностных лиц Контрольно-счетного органа.</w:t>
      </w:r>
    </w:p>
    <w:p w:rsidR="00316B75" w:rsidRDefault="00316B75" w:rsidP="00316B75">
      <w:pPr>
        <w:jc w:val="both"/>
        <w:rPr>
          <w:rFonts w:ascii="Times New Roman" w:eastAsia="Calibri" w:hAnsi="Times New Roman" w:cs="Times New Roman"/>
          <w:b/>
          <w:sz w:val="26"/>
          <w:szCs w:val="26"/>
        </w:rPr>
      </w:pPr>
    </w:p>
    <w:p w:rsidR="00316B75" w:rsidRDefault="00316B75" w:rsidP="00316B75">
      <w:pPr>
        <w:ind w:firstLine="708"/>
        <w:jc w:val="both"/>
        <w:rPr>
          <w:rFonts w:ascii="Times New Roman" w:hAnsi="Times New Roman" w:cs="Times New Roman"/>
          <w:sz w:val="26"/>
          <w:szCs w:val="26"/>
        </w:rPr>
      </w:pPr>
    </w:p>
    <w:p w:rsidR="00316B75" w:rsidRDefault="00316B75" w:rsidP="00316B75">
      <w:pPr>
        <w:spacing w:after="0" w:line="240" w:lineRule="auto"/>
        <w:contextualSpacing/>
        <w:jc w:val="both"/>
        <w:rPr>
          <w:rFonts w:ascii="Times New Roman" w:eastAsia="Calibri" w:hAnsi="Times New Roman" w:cs="Times New Roman"/>
          <w:b/>
          <w:sz w:val="26"/>
          <w:szCs w:val="26"/>
        </w:rPr>
      </w:pPr>
    </w:p>
    <w:p w:rsidR="00735828" w:rsidRPr="00E44142" w:rsidRDefault="00735828" w:rsidP="00735828">
      <w:pPr>
        <w:contextualSpacing/>
        <w:rPr>
          <w:rFonts w:ascii="Times New Roman" w:hAnsi="Times New Roman" w:cs="Times New Roman"/>
          <w:sz w:val="26"/>
          <w:szCs w:val="26"/>
        </w:rPr>
      </w:pPr>
    </w:p>
    <w:p w:rsidR="00735828" w:rsidRPr="002C2543" w:rsidRDefault="00735828" w:rsidP="00363F18">
      <w:pPr>
        <w:pStyle w:val="a7"/>
        <w:jc w:val="both"/>
        <w:rPr>
          <w:rFonts w:ascii="Times New Roman" w:eastAsia="Calibri" w:hAnsi="Times New Roman" w:cs="Times New Roman"/>
          <w:b/>
          <w:sz w:val="26"/>
          <w:szCs w:val="26"/>
        </w:rPr>
      </w:pPr>
      <w:r w:rsidRPr="006F3ABC">
        <w:rPr>
          <w:rFonts w:ascii="Times New Roman" w:hAnsi="Times New Roman" w:cs="Times New Roman"/>
          <w:sz w:val="26"/>
          <w:szCs w:val="26"/>
          <w:lang w:eastAsia="ru-RU"/>
        </w:rPr>
        <w:tab/>
      </w:r>
    </w:p>
    <w:p w:rsidR="00A33AEC" w:rsidRPr="002C2543" w:rsidRDefault="00A33AEC" w:rsidP="002C2543">
      <w:pPr>
        <w:ind w:firstLine="708"/>
        <w:jc w:val="both"/>
        <w:rPr>
          <w:rFonts w:ascii="Times New Roman" w:hAnsi="Times New Roman" w:cs="Times New Roman"/>
          <w:sz w:val="26"/>
          <w:szCs w:val="26"/>
        </w:rPr>
      </w:pPr>
    </w:p>
    <w:sectPr w:rsidR="00A33AEC" w:rsidRPr="002C2543" w:rsidSect="001777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00000003"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35EB7"/>
    <w:multiLevelType w:val="hybridMultilevel"/>
    <w:tmpl w:val="8D9AE8CE"/>
    <w:lvl w:ilvl="0" w:tplc="D668E68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E7F30"/>
    <w:rsid w:val="00066992"/>
    <w:rsid w:val="000C5EB2"/>
    <w:rsid w:val="00103B25"/>
    <w:rsid w:val="0013463F"/>
    <w:rsid w:val="001777F4"/>
    <w:rsid w:val="0019178D"/>
    <w:rsid w:val="00193F3C"/>
    <w:rsid w:val="001F3939"/>
    <w:rsid w:val="00215344"/>
    <w:rsid w:val="00220F2A"/>
    <w:rsid w:val="0022371F"/>
    <w:rsid w:val="002358CB"/>
    <w:rsid w:val="00241D4A"/>
    <w:rsid w:val="00244B57"/>
    <w:rsid w:val="00267914"/>
    <w:rsid w:val="002A1E0C"/>
    <w:rsid w:val="002C2543"/>
    <w:rsid w:val="00315BAC"/>
    <w:rsid w:val="00316B75"/>
    <w:rsid w:val="00316EDD"/>
    <w:rsid w:val="00363F18"/>
    <w:rsid w:val="00396DD7"/>
    <w:rsid w:val="003B063A"/>
    <w:rsid w:val="003D7686"/>
    <w:rsid w:val="004020AD"/>
    <w:rsid w:val="004404F8"/>
    <w:rsid w:val="00445522"/>
    <w:rsid w:val="004A047A"/>
    <w:rsid w:val="004B562C"/>
    <w:rsid w:val="004C008E"/>
    <w:rsid w:val="004F3A74"/>
    <w:rsid w:val="005825A1"/>
    <w:rsid w:val="00583C16"/>
    <w:rsid w:val="005E7F30"/>
    <w:rsid w:val="005F5CD8"/>
    <w:rsid w:val="006037FA"/>
    <w:rsid w:val="006551E3"/>
    <w:rsid w:val="00673281"/>
    <w:rsid w:val="00682E17"/>
    <w:rsid w:val="006A6C5A"/>
    <w:rsid w:val="006D59E5"/>
    <w:rsid w:val="006E25E2"/>
    <w:rsid w:val="006F3ABC"/>
    <w:rsid w:val="00730F1A"/>
    <w:rsid w:val="00735828"/>
    <w:rsid w:val="0078529D"/>
    <w:rsid w:val="00793A81"/>
    <w:rsid w:val="00793E23"/>
    <w:rsid w:val="007D0F96"/>
    <w:rsid w:val="008033C4"/>
    <w:rsid w:val="008278B6"/>
    <w:rsid w:val="00847FEC"/>
    <w:rsid w:val="008B62B7"/>
    <w:rsid w:val="008C1B03"/>
    <w:rsid w:val="008F18C6"/>
    <w:rsid w:val="008F5BF1"/>
    <w:rsid w:val="00906185"/>
    <w:rsid w:val="009165AE"/>
    <w:rsid w:val="00916F12"/>
    <w:rsid w:val="00937998"/>
    <w:rsid w:val="009424A1"/>
    <w:rsid w:val="0095544A"/>
    <w:rsid w:val="00970FB0"/>
    <w:rsid w:val="00975A54"/>
    <w:rsid w:val="009967D2"/>
    <w:rsid w:val="009A0042"/>
    <w:rsid w:val="009E6BB3"/>
    <w:rsid w:val="00A33AEC"/>
    <w:rsid w:val="00AC722E"/>
    <w:rsid w:val="00AD5C81"/>
    <w:rsid w:val="00AF7CB6"/>
    <w:rsid w:val="00B06C49"/>
    <w:rsid w:val="00B360B6"/>
    <w:rsid w:val="00BA79BB"/>
    <w:rsid w:val="00BD0F33"/>
    <w:rsid w:val="00CC3E04"/>
    <w:rsid w:val="00D658CB"/>
    <w:rsid w:val="00DC3100"/>
    <w:rsid w:val="00E55601"/>
    <w:rsid w:val="00E60403"/>
    <w:rsid w:val="00E73C82"/>
    <w:rsid w:val="00EA620F"/>
    <w:rsid w:val="00EB64B5"/>
    <w:rsid w:val="00EF5921"/>
    <w:rsid w:val="00F55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F4"/>
  </w:style>
  <w:style w:type="paragraph" w:styleId="1">
    <w:name w:val="heading 1"/>
    <w:basedOn w:val="a"/>
    <w:next w:val="a"/>
    <w:link w:val="10"/>
    <w:qFormat/>
    <w:rsid w:val="002358CB"/>
    <w:pPr>
      <w:keepNext/>
      <w:spacing w:after="0" w:line="240" w:lineRule="auto"/>
      <w:ind w:firstLine="709"/>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E7F30"/>
    <w:rPr>
      <w:b/>
      <w:bCs/>
    </w:rPr>
  </w:style>
  <w:style w:type="character" w:customStyle="1" w:styleId="apple-converted-space">
    <w:name w:val="apple-converted-space"/>
    <w:basedOn w:val="a0"/>
    <w:rsid w:val="004A047A"/>
  </w:style>
  <w:style w:type="character" w:customStyle="1" w:styleId="s6">
    <w:name w:val="s6"/>
    <w:basedOn w:val="a0"/>
    <w:rsid w:val="004A047A"/>
  </w:style>
  <w:style w:type="paragraph" w:styleId="a4">
    <w:name w:val="Normal (Web)"/>
    <w:basedOn w:val="a"/>
    <w:uiPriority w:val="99"/>
    <w:unhideWhenUsed/>
    <w:rsid w:val="002A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Цветовое выделение"/>
    <w:rsid w:val="00244B57"/>
    <w:rPr>
      <w:b/>
      <w:color w:val="000080"/>
    </w:rPr>
  </w:style>
  <w:style w:type="paragraph" w:customStyle="1" w:styleId="TableContents">
    <w:name w:val="Table Contents"/>
    <w:basedOn w:val="a"/>
    <w:rsid w:val="00244B5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3">
    <w:name w:val="Основной текст (3)_"/>
    <w:basedOn w:val="a0"/>
    <w:link w:val="30"/>
    <w:rsid w:val="00244B57"/>
    <w:rPr>
      <w:rFonts w:ascii="Times New Roman" w:eastAsia="Times New Roman" w:hAnsi="Times New Roman"/>
      <w:b/>
      <w:bCs/>
      <w:sz w:val="28"/>
      <w:szCs w:val="28"/>
      <w:shd w:val="clear" w:color="auto" w:fill="FFFFFF"/>
    </w:rPr>
  </w:style>
  <w:style w:type="paragraph" w:customStyle="1" w:styleId="30">
    <w:name w:val="Основной текст (3)"/>
    <w:basedOn w:val="a"/>
    <w:link w:val="3"/>
    <w:rsid w:val="00244B57"/>
    <w:pPr>
      <w:widowControl w:val="0"/>
      <w:shd w:val="clear" w:color="auto" w:fill="FFFFFF"/>
      <w:spacing w:before="3000" w:after="480" w:line="0" w:lineRule="atLeast"/>
    </w:pPr>
    <w:rPr>
      <w:rFonts w:ascii="Times New Roman" w:eastAsia="Times New Roman" w:hAnsi="Times New Roman"/>
      <w:b/>
      <w:bCs/>
      <w:sz w:val="28"/>
      <w:szCs w:val="28"/>
    </w:rPr>
  </w:style>
  <w:style w:type="paragraph" w:customStyle="1" w:styleId="p1">
    <w:name w:val="p1"/>
    <w:basedOn w:val="a"/>
    <w:rsid w:val="00244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Emphasis">
    <w:name w:val="Strong Emphasis"/>
    <w:rsid w:val="00B06C49"/>
    <w:rPr>
      <w:b/>
      <w:bCs/>
    </w:rPr>
  </w:style>
  <w:style w:type="character" w:styleId="a6">
    <w:name w:val="Hyperlink"/>
    <w:basedOn w:val="a0"/>
    <w:uiPriority w:val="99"/>
    <w:unhideWhenUsed/>
    <w:rsid w:val="009967D2"/>
    <w:rPr>
      <w:color w:val="0000FF"/>
      <w:u w:val="single"/>
    </w:rPr>
  </w:style>
  <w:style w:type="paragraph" w:styleId="HTML">
    <w:name w:val="HTML Preformatted"/>
    <w:basedOn w:val="a"/>
    <w:link w:val="HTML0"/>
    <w:uiPriority w:val="99"/>
    <w:unhideWhenUsed/>
    <w:rsid w:val="00220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20F2A"/>
    <w:rPr>
      <w:rFonts w:ascii="Courier New" w:eastAsia="Times New Roman" w:hAnsi="Courier New" w:cs="Courier New"/>
      <w:sz w:val="20"/>
      <w:szCs w:val="20"/>
      <w:lang w:eastAsia="ru-RU"/>
    </w:rPr>
  </w:style>
  <w:style w:type="paragraph" w:styleId="a7">
    <w:name w:val="No Spacing"/>
    <w:link w:val="a8"/>
    <w:uiPriority w:val="1"/>
    <w:qFormat/>
    <w:rsid w:val="00220F2A"/>
    <w:pPr>
      <w:spacing w:after="0" w:line="240" w:lineRule="auto"/>
    </w:pPr>
  </w:style>
  <w:style w:type="paragraph" w:styleId="a9">
    <w:name w:val="List Paragraph"/>
    <w:basedOn w:val="a"/>
    <w:uiPriority w:val="34"/>
    <w:qFormat/>
    <w:rsid w:val="00E73C82"/>
    <w:pPr>
      <w:ind w:left="720"/>
      <w:contextualSpacing/>
    </w:pPr>
  </w:style>
  <w:style w:type="character" w:customStyle="1" w:styleId="10">
    <w:name w:val="Заголовок 1 Знак"/>
    <w:basedOn w:val="a0"/>
    <w:link w:val="1"/>
    <w:rsid w:val="002358CB"/>
    <w:rPr>
      <w:rFonts w:ascii="Times New Roman" w:eastAsia="Times New Roman" w:hAnsi="Times New Roman" w:cs="Times New Roman"/>
      <w:b/>
      <w:bCs/>
      <w:sz w:val="24"/>
      <w:szCs w:val="24"/>
      <w:lang w:eastAsia="ru-RU"/>
    </w:rPr>
  </w:style>
  <w:style w:type="paragraph" w:styleId="aa">
    <w:name w:val="Subtitle"/>
    <w:basedOn w:val="a"/>
    <w:link w:val="ab"/>
    <w:qFormat/>
    <w:rsid w:val="002358CB"/>
    <w:pPr>
      <w:spacing w:after="0" w:line="240" w:lineRule="auto"/>
      <w:jc w:val="center"/>
    </w:pPr>
    <w:rPr>
      <w:rFonts w:ascii="Arial" w:eastAsia="Times New Roman" w:hAnsi="Arial" w:cs="Arial"/>
      <w:b/>
      <w:bCs/>
      <w:sz w:val="44"/>
      <w:szCs w:val="44"/>
      <w:lang w:eastAsia="ru-RU"/>
    </w:rPr>
  </w:style>
  <w:style w:type="character" w:customStyle="1" w:styleId="ab">
    <w:name w:val="Подзаголовок Знак"/>
    <w:basedOn w:val="a0"/>
    <w:link w:val="aa"/>
    <w:rsid w:val="002358CB"/>
    <w:rPr>
      <w:rFonts w:ascii="Arial" w:eastAsia="Times New Roman" w:hAnsi="Arial" w:cs="Arial"/>
      <w:b/>
      <w:bCs/>
      <w:sz w:val="44"/>
      <w:szCs w:val="44"/>
      <w:lang w:eastAsia="ru-RU"/>
    </w:rPr>
  </w:style>
  <w:style w:type="character" w:customStyle="1" w:styleId="blk">
    <w:name w:val="blk"/>
    <w:basedOn w:val="a0"/>
    <w:rsid w:val="009E6BB3"/>
  </w:style>
  <w:style w:type="character" w:customStyle="1" w:styleId="WW8Num1z0">
    <w:name w:val="WW8Num1z0"/>
    <w:rsid w:val="00735828"/>
    <w:rPr>
      <w:rFonts w:ascii="Symbol" w:hAnsi="Symbol" w:cs="OpenSymbol"/>
      <w:sz w:val="28"/>
      <w:szCs w:val="28"/>
      <w:shd w:val="clear" w:color="auto" w:fill="auto"/>
    </w:rPr>
  </w:style>
  <w:style w:type="character" w:customStyle="1" w:styleId="a8">
    <w:name w:val="Без интервала Знак"/>
    <w:basedOn w:val="a0"/>
    <w:link w:val="a7"/>
    <w:uiPriority w:val="1"/>
    <w:rsid w:val="002C2543"/>
  </w:style>
  <w:style w:type="character" w:styleId="ac">
    <w:name w:val="Subtle Emphasis"/>
    <w:basedOn w:val="a0"/>
    <w:uiPriority w:val="19"/>
    <w:qFormat/>
    <w:rsid w:val="002C2543"/>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336221761">
      <w:bodyDiv w:val="1"/>
      <w:marLeft w:val="0"/>
      <w:marRight w:val="0"/>
      <w:marTop w:val="0"/>
      <w:marBottom w:val="0"/>
      <w:divBdr>
        <w:top w:val="none" w:sz="0" w:space="0" w:color="auto"/>
        <w:left w:val="none" w:sz="0" w:space="0" w:color="auto"/>
        <w:bottom w:val="none" w:sz="0" w:space="0" w:color="auto"/>
        <w:right w:val="none" w:sz="0" w:space="0" w:color="auto"/>
      </w:divBdr>
    </w:div>
    <w:div w:id="14136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A:\&#1043;&#1045;&#1056;&#1041;%2520&#1045;&#1050;&#1040;&#1058;&#1045;&#1056;&#1048;&#1053;&#1054;&#1042;&#1050;&#1048;%2520copy.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Администрация</cp:lastModifiedBy>
  <cp:revision>16</cp:revision>
  <cp:lastPrinted>2022-04-29T09:55:00Z</cp:lastPrinted>
  <dcterms:created xsi:type="dcterms:W3CDTF">2022-04-05T12:19:00Z</dcterms:created>
  <dcterms:modified xsi:type="dcterms:W3CDTF">2024-04-03T06:16:00Z</dcterms:modified>
</cp:coreProperties>
</file>