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A9" w:rsidRPr="005242A9" w:rsidRDefault="005242A9" w:rsidP="005242A9">
      <w:pPr>
        <w:shd w:val="clear" w:color="auto" w:fill="FFFFFF"/>
        <w:spacing w:before="501" w:after="18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5242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 1 февраля увеличиваются выплаты работникам, пострадавшим на производстве</w:t>
      </w:r>
    </w:p>
    <w:p w:rsidR="005242A9" w:rsidRPr="005242A9" w:rsidRDefault="005242A9" w:rsidP="005242A9">
      <w:pPr>
        <w:shd w:val="clear" w:color="auto" w:fill="FFFFFF"/>
        <w:spacing w:line="25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9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Опубликовано </w:t>
      </w:r>
      <w:hyperlink r:id="rId6" w:history="1">
        <w:r w:rsidRPr="005242A9">
          <w:rPr>
            <w:rFonts w:ascii="Times New Roman" w:eastAsia="Times New Roman" w:hAnsi="Times New Roman" w:cs="Times New Roman"/>
            <w:bCs/>
            <w:sz w:val="28"/>
            <w:szCs w:val="28"/>
          </w:rPr>
          <w:t>Постановление Правительства РФ от 28.01.2021 N 73 «Об утверждении коэффициента индексации выплат, пособий и компенсаций в 2021 году»</w:t>
        </w:r>
      </w:hyperlink>
      <w:r w:rsidRPr="005242A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242A9" w:rsidRPr="005242A9" w:rsidRDefault="005242A9" w:rsidP="005242A9">
      <w:pPr>
        <w:shd w:val="clear" w:color="auto" w:fill="FFFFFF"/>
        <w:spacing w:line="25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9">
        <w:rPr>
          <w:rFonts w:ascii="Times New Roman" w:eastAsia="Times New Roman" w:hAnsi="Times New Roman" w:cs="Times New Roman"/>
          <w:sz w:val="28"/>
          <w:szCs w:val="28"/>
        </w:rPr>
        <w:t>В документе речь идет, в том числе,</w:t>
      </w:r>
      <w:r w:rsidR="0028374C">
        <w:rPr>
          <w:rFonts w:ascii="Times New Roman" w:eastAsia="Times New Roman" w:hAnsi="Times New Roman" w:cs="Times New Roman"/>
          <w:sz w:val="28"/>
          <w:szCs w:val="28"/>
        </w:rPr>
        <w:t xml:space="preserve"> о выплатах </w:t>
      </w:r>
      <w:r w:rsidRPr="005242A9">
        <w:rPr>
          <w:rFonts w:ascii="Times New Roman" w:eastAsia="Times New Roman" w:hAnsi="Times New Roman" w:cs="Times New Roman"/>
          <w:sz w:val="28"/>
          <w:szCs w:val="28"/>
        </w:rPr>
        <w:t>предусмотренных:</w:t>
      </w:r>
    </w:p>
    <w:p w:rsidR="005242A9" w:rsidRPr="005242A9" w:rsidRDefault="005242A9" w:rsidP="005242A9">
      <w:pPr>
        <w:shd w:val="clear" w:color="auto" w:fill="FFFFFF"/>
        <w:spacing w:line="25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9">
        <w:rPr>
          <w:rFonts w:ascii="Times New Roman" w:eastAsia="Times New Roman" w:hAnsi="Times New Roman" w:cs="Times New Roman"/>
          <w:sz w:val="28"/>
          <w:szCs w:val="28"/>
        </w:rPr>
        <w:t xml:space="preserve">пунктом 1 статьи 11, пунктами 1 и 12 статьи 12 Федерального закона «Об обязательном социальном страховании от несчастных случаев на производстве и профессиональных заболеваний». </w:t>
      </w:r>
    </w:p>
    <w:p w:rsidR="005242A9" w:rsidRPr="005242A9" w:rsidRDefault="005242A9" w:rsidP="005242A9">
      <w:pPr>
        <w:shd w:val="clear" w:color="auto" w:fill="FFFFFF"/>
        <w:spacing w:line="25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9">
        <w:rPr>
          <w:rFonts w:ascii="Times New Roman" w:eastAsia="Times New Roman" w:hAnsi="Times New Roman" w:cs="Times New Roman"/>
          <w:sz w:val="28"/>
          <w:szCs w:val="28"/>
        </w:rPr>
        <w:t>Размер социальных пособий пострадавшим на производстве увеличится на 4,9 %.</w:t>
      </w:r>
    </w:p>
    <w:p w:rsidR="005242A9" w:rsidRDefault="005242A9" w:rsidP="005242A9">
      <w:pPr>
        <w:shd w:val="clear" w:color="auto" w:fill="FFFFFF"/>
        <w:spacing w:line="2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2A9">
        <w:rPr>
          <w:rFonts w:ascii="Times New Roman" w:eastAsia="Times New Roman" w:hAnsi="Times New Roman" w:cs="Times New Roman"/>
          <w:sz w:val="28"/>
          <w:szCs w:val="28"/>
        </w:rPr>
        <w:t>Напомним, что с 2018 года в России был установлен единый порядок индексации социальных выплат - один раз в год с 1 февраля, исходя из фактического индекса потребительских цен за предыдущий год.</w:t>
      </w:r>
      <w:r w:rsidRPr="0052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2A9" w:rsidRPr="005242A9" w:rsidRDefault="005242A9" w:rsidP="005242A9">
      <w:pPr>
        <w:shd w:val="clear" w:color="auto" w:fill="FFFFFF"/>
        <w:spacing w:line="25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1 февраля 2021 г.</w:t>
      </w:r>
    </w:p>
    <w:p w:rsidR="005242A9" w:rsidRPr="005242A9" w:rsidRDefault="005242A9" w:rsidP="005242A9">
      <w:pPr>
        <w:shd w:val="clear" w:color="auto" w:fill="FFFFFF"/>
        <w:spacing w:line="25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242A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56060" w:rsidRPr="005242A9" w:rsidRDefault="005242A9" w:rsidP="005242A9">
      <w:pPr>
        <w:rPr>
          <w:rFonts w:ascii="Arial" w:eastAsia="Times New Roman" w:hAnsi="Arial" w:cs="Arial"/>
          <w:sz w:val="45"/>
          <w:szCs w:val="45"/>
        </w:rPr>
      </w:pPr>
      <w:r w:rsidRPr="005242A9">
        <w:rPr>
          <w:rFonts w:ascii="Arial" w:eastAsia="Times New Roman" w:hAnsi="Arial" w:cs="Arial"/>
          <w:color w:val="000000"/>
          <w:sz w:val="20"/>
          <w:szCs w:val="20"/>
        </w:rPr>
        <w:br/>
      </w:r>
    </w:p>
    <w:sectPr w:rsidR="00456060" w:rsidRPr="0052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5870"/>
    <w:multiLevelType w:val="multilevel"/>
    <w:tmpl w:val="B658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A9"/>
    <w:rsid w:val="0028374C"/>
    <w:rsid w:val="00347634"/>
    <w:rsid w:val="00456060"/>
    <w:rsid w:val="005242A9"/>
    <w:rsid w:val="00D1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2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242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242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2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242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2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535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2021-02-05T04:19:00Z</dcterms:created>
  <dcterms:modified xsi:type="dcterms:W3CDTF">2021-02-05T04:19:00Z</dcterms:modified>
</cp:coreProperties>
</file>