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A4" w:rsidRPr="00AB3942" w:rsidRDefault="008455A4" w:rsidP="008455A4">
      <w:pPr>
        <w:spacing w:after="69" w:line="259" w:lineRule="auto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</w:rPr>
        <w:t>Конкурс</w:t>
      </w:r>
      <w:r w:rsidRPr="00AB3942">
        <w:rPr>
          <w:rFonts w:ascii="English157 BT" w:hAnsi="English157 BT"/>
          <w:b/>
        </w:rPr>
        <w:t xml:space="preserve">  </w:t>
      </w:r>
      <w:r w:rsidRPr="00AB3942">
        <w:rPr>
          <w:rFonts w:ascii="Cambria" w:hAnsi="Cambria" w:cs="Cambria"/>
          <w:b/>
          <w:bCs/>
        </w:rPr>
        <w:t>на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замещение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вакантной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должности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руководителя</w:t>
      </w:r>
    </w:p>
    <w:p w:rsidR="008455A4" w:rsidRPr="00AB3942" w:rsidRDefault="008455A4" w:rsidP="008455A4">
      <w:pPr>
        <w:spacing w:after="69" w:line="259" w:lineRule="auto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  <w:bCs/>
        </w:rPr>
        <w:t>муниципального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общеобразовательного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учреждения</w:t>
      </w:r>
    </w:p>
    <w:p w:rsidR="008455A4" w:rsidRPr="00AB3942" w:rsidRDefault="008455A4" w:rsidP="008455A4">
      <w:pPr>
        <w:spacing w:after="69" w:line="259" w:lineRule="auto"/>
        <w:jc w:val="center"/>
        <w:rPr>
          <w:rFonts w:ascii="English157 BT" w:hAnsi="English157 BT"/>
          <w:b/>
          <w:bCs/>
        </w:rPr>
      </w:pPr>
      <w:proofErr w:type="spellStart"/>
      <w:r w:rsidRPr="00AB3942">
        <w:rPr>
          <w:rFonts w:ascii="Cambria" w:hAnsi="Cambria" w:cs="Cambria"/>
          <w:b/>
          <w:bCs/>
        </w:rPr>
        <w:t>Екатериновского</w:t>
      </w:r>
      <w:proofErr w:type="spellEnd"/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муниципального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района</w:t>
      </w:r>
    </w:p>
    <w:p w:rsidR="008455A4" w:rsidRPr="00AB3942" w:rsidRDefault="008455A4" w:rsidP="008455A4">
      <w:pPr>
        <w:spacing w:after="69" w:line="259" w:lineRule="auto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  <w:bCs/>
        </w:rPr>
        <w:t>Саратовской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области</w:t>
      </w:r>
    </w:p>
    <w:p w:rsidR="008455A4" w:rsidRDefault="008455A4" w:rsidP="008455A4">
      <w:pPr>
        <w:spacing w:after="69" w:line="259" w:lineRule="auto"/>
        <w:ind w:left="2118"/>
        <w:jc w:val="center"/>
      </w:pPr>
    </w:p>
    <w:p w:rsidR="008455A4" w:rsidRDefault="008455A4" w:rsidP="008455A4">
      <w:pPr>
        <w:spacing w:after="19" w:line="256" w:lineRule="auto"/>
        <w:ind w:left="992"/>
        <w:jc w:val="center"/>
      </w:pPr>
    </w:p>
    <w:p w:rsidR="008455A4" w:rsidRDefault="008455A4" w:rsidP="008455A4">
      <w:pPr>
        <w:spacing w:after="16" w:line="256" w:lineRule="auto"/>
        <w:ind w:left="992"/>
        <w:jc w:val="center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2"/>
        <w:jc w:val="center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2"/>
        <w:jc w:val="center"/>
      </w:pPr>
      <w:r>
        <w:rPr>
          <w:b/>
        </w:rPr>
        <w:t xml:space="preserve"> </w:t>
      </w:r>
    </w:p>
    <w:p w:rsidR="008455A4" w:rsidRDefault="008455A4" w:rsidP="008455A4">
      <w:pPr>
        <w:spacing w:after="19" w:line="256" w:lineRule="auto"/>
        <w:ind w:left="992"/>
        <w:jc w:val="center"/>
      </w:pPr>
      <w:r>
        <w:rPr>
          <w:b/>
        </w:rPr>
        <w:t xml:space="preserve">  </w:t>
      </w:r>
    </w:p>
    <w:p w:rsidR="008455A4" w:rsidRDefault="008455A4" w:rsidP="008455A4">
      <w:pPr>
        <w:spacing w:after="111" w:line="256" w:lineRule="auto"/>
        <w:ind w:right="2"/>
        <w:jc w:val="center"/>
      </w:pPr>
      <w:r>
        <w:rPr>
          <w:b/>
        </w:rPr>
        <w:t xml:space="preserve"> </w:t>
      </w:r>
    </w:p>
    <w:p w:rsidR="008455A4" w:rsidRDefault="008455A4" w:rsidP="008455A4">
      <w:pPr>
        <w:jc w:val="center"/>
        <w:rPr>
          <w:rFonts w:ascii="Cambria" w:eastAsia="Calibri" w:hAnsi="Cambria" w:cs="Cambria"/>
          <w:b/>
          <w:sz w:val="40"/>
          <w:szCs w:val="40"/>
          <w:lang w:eastAsia="en-US"/>
        </w:rPr>
      </w:pPr>
      <w:r>
        <w:rPr>
          <w:rFonts w:ascii="Cambria" w:eastAsia="Calibri" w:hAnsi="Cambria" w:cs="Cambria"/>
          <w:b/>
          <w:sz w:val="40"/>
          <w:szCs w:val="40"/>
          <w:lang w:eastAsia="en-US"/>
        </w:rPr>
        <w:t>ПРОГРАММА РАЗВИТИЯ</w:t>
      </w:r>
    </w:p>
    <w:p w:rsidR="008455A4" w:rsidRPr="00AB3942" w:rsidRDefault="008455A4" w:rsidP="008455A4">
      <w:pPr>
        <w:jc w:val="center"/>
        <w:rPr>
          <w:rFonts w:ascii="English157 BT" w:eastAsia="Calibri" w:hAnsi="English157 BT"/>
          <w:b/>
          <w:sz w:val="40"/>
          <w:szCs w:val="40"/>
          <w:lang w:eastAsia="en-US"/>
        </w:rPr>
      </w:pPr>
      <w:r>
        <w:rPr>
          <w:rFonts w:ascii="Cambria" w:eastAsia="Calibri" w:hAnsi="Cambria" w:cs="Cambria"/>
          <w:b/>
          <w:sz w:val="40"/>
          <w:szCs w:val="40"/>
          <w:lang w:eastAsia="en-US"/>
        </w:rPr>
        <w:t>М</w:t>
      </w:r>
      <w:r w:rsidRPr="00AB3942">
        <w:rPr>
          <w:rFonts w:ascii="Cambria" w:eastAsia="Calibri" w:hAnsi="Cambria" w:cs="Cambria"/>
          <w:b/>
          <w:sz w:val="40"/>
          <w:szCs w:val="40"/>
          <w:lang w:eastAsia="en-US"/>
        </w:rPr>
        <w:t>ОУ</w:t>
      </w:r>
      <w:r w:rsidRPr="00AB3942">
        <w:rPr>
          <w:rFonts w:ascii="English157 BT" w:eastAsia="Calibri" w:hAnsi="English157 BT"/>
          <w:b/>
          <w:sz w:val="40"/>
          <w:szCs w:val="40"/>
          <w:lang w:eastAsia="en-US"/>
        </w:rPr>
        <w:t xml:space="preserve"> </w:t>
      </w:r>
      <w:r w:rsidRPr="00AB3942">
        <w:rPr>
          <w:rFonts w:ascii="Cambria" w:eastAsia="Calibri" w:hAnsi="Cambria" w:cs="Cambria"/>
          <w:b/>
          <w:sz w:val="40"/>
          <w:szCs w:val="40"/>
          <w:lang w:eastAsia="en-US"/>
        </w:rPr>
        <w:t>СОШ</w:t>
      </w:r>
      <w:r w:rsidRPr="00AB3942">
        <w:rPr>
          <w:rFonts w:ascii="English157 BT" w:eastAsia="Calibri" w:hAnsi="English157 BT"/>
          <w:b/>
          <w:sz w:val="40"/>
          <w:szCs w:val="40"/>
          <w:lang w:eastAsia="en-US"/>
        </w:rPr>
        <w:t xml:space="preserve"> </w:t>
      </w:r>
      <w:proofErr w:type="gramStart"/>
      <w:r w:rsidRPr="00AB3942">
        <w:rPr>
          <w:rFonts w:ascii="Cambria" w:eastAsia="Calibri" w:hAnsi="Cambria" w:cs="Cambria"/>
          <w:b/>
          <w:sz w:val="40"/>
          <w:szCs w:val="40"/>
          <w:lang w:eastAsia="en-US"/>
        </w:rPr>
        <w:t>с</w:t>
      </w:r>
      <w:proofErr w:type="gramEnd"/>
      <w:r w:rsidRPr="00AB3942">
        <w:rPr>
          <w:rFonts w:ascii="English157 BT" w:eastAsia="Calibri" w:hAnsi="English157 BT"/>
          <w:b/>
          <w:sz w:val="40"/>
          <w:szCs w:val="40"/>
          <w:lang w:eastAsia="en-US"/>
        </w:rPr>
        <w:t>.</w:t>
      </w:r>
      <w:r w:rsidR="00420062" w:rsidRPr="00511B4E">
        <w:rPr>
          <w:rFonts w:ascii="English157 BT" w:eastAsia="Calibri" w:hAnsi="English157 BT"/>
          <w:b/>
          <w:sz w:val="40"/>
          <w:szCs w:val="40"/>
          <w:lang w:eastAsia="en-US"/>
        </w:rPr>
        <w:t xml:space="preserve"> </w:t>
      </w:r>
      <w:r>
        <w:rPr>
          <w:rFonts w:ascii="Cambria" w:eastAsia="Calibri" w:hAnsi="Cambria" w:cs="Cambria"/>
          <w:b/>
          <w:sz w:val="40"/>
          <w:szCs w:val="40"/>
          <w:lang w:eastAsia="en-US"/>
        </w:rPr>
        <w:t>Ивановка</w:t>
      </w:r>
    </w:p>
    <w:p w:rsidR="008455A4" w:rsidRPr="00AB3942" w:rsidRDefault="008455A4" w:rsidP="008455A4">
      <w:pPr>
        <w:jc w:val="center"/>
        <w:rPr>
          <w:rFonts w:ascii="English157 BT" w:eastAsia="Calibri" w:hAnsi="English157 BT"/>
          <w:b/>
          <w:sz w:val="40"/>
          <w:szCs w:val="40"/>
          <w:lang w:eastAsia="en-US"/>
        </w:rPr>
      </w:pPr>
      <w:r w:rsidRPr="00AB3942">
        <w:rPr>
          <w:rFonts w:ascii="Cambria" w:eastAsia="Calibri" w:hAnsi="Cambria" w:cs="Cambria"/>
          <w:b/>
          <w:sz w:val="40"/>
          <w:szCs w:val="40"/>
          <w:lang w:eastAsia="en-US"/>
        </w:rPr>
        <w:t>на</w:t>
      </w:r>
      <w:r w:rsidR="00FD79D3">
        <w:rPr>
          <w:rFonts w:ascii="English157 BT" w:eastAsia="Calibri" w:hAnsi="English157 BT"/>
          <w:b/>
          <w:sz w:val="40"/>
          <w:szCs w:val="40"/>
          <w:lang w:eastAsia="en-US"/>
        </w:rPr>
        <w:t xml:space="preserve"> </w:t>
      </w:r>
      <w:r w:rsidR="00FD79D3" w:rsidRPr="00FD79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2021</w:t>
      </w:r>
      <w:r w:rsidR="00FD79D3">
        <w:rPr>
          <w:rFonts w:ascii="English157 BT" w:eastAsia="Calibri" w:hAnsi="English157 BT"/>
          <w:b/>
          <w:sz w:val="40"/>
          <w:szCs w:val="40"/>
          <w:lang w:eastAsia="en-US"/>
        </w:rPr>
        <w:t xml:space="preserve">– </w:t>
      </w:r>
      <w:r w:rsidR="00FD79D3" w:rsidRPr="00FD79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F85F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AB3942">
        <w:rPr>
          <w:rFonts w:ascii="English157 BT" w:eastAsia="Calibri" w:hAnsi="English157 BT"/>
          <w:b/>
          <w:sz w:val="40"/>
          <w:szCs w:val="40"/>
          <w:lang w:eastAsia="en-US"/>
        </w:rPr>
        <w:t xml:space="preserve"> </w:t>
      </w:r>
      <w:r w:rsidRPr="00AB3942">
        <w:rPr>
          <w:rFonts w:ascii="Cambria" w:eastAsia="Calibri" w:hAnsi="Cambria" w:cs="Cambria"/>
          <w:b/>
          <w:sz w:val="40"/>
          <w:szCs w:val="40"/>
          <w:lang w:eastAsia="en-US"/>
        </w:rPr>
        <w:t>годы</w:t>
      </w:r>
    </w:p>
    <w:p w:rsidR="008455A4" w:rsidRDefault="008455A4" w:rsidP="00845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7F7CBF">
        <w:rPr>
          <w:rFonts w:ascii="Times New Roman" w:eastAsia="Times New Roman" w:hAnsi="Times New Roman"/>
          <w:b/>
          <w:bCs/>
          <w:sz w:val="36"/>
          <w:szCs w:val="36"/>
        </w:rPr>
        <w:t>«Обучение, воспитание, развитие детей в условиях сельской малокомплектной школы»</w:t>
      </w:r>
    </w:p>
    <w:p w:rsidR="008455A4" w:rsidRDefault="008455A4" w:rsidP="008455A4">
      <w:pPr>
        <w:spacing w:after="16" w:line="256" w:lineRule="auto"/>
        <w:ind w:left="994"/>
      </w:pP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9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56" w:line="256" w:lineRule="auto"/>
        <w:ind w:left="994"/>
      </w:pPr>
      <w:r>
        <w:rPr>
          <w:b/>
        </w:rPr>
        <w:t xml:space="preserve"> </w:t>
      </w:r>
    </w:p>
    <w:p w:rsidR="008455A4" w:rsidRPr="00AB3942" w:rsidRDefault="008455A4" w:rsidP="008455A4">
      <w:pPr>
        <w:spacing w:after="63" w:line="256" w:lineRule="auto"/>
        <w:ind w:right="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AB3942">
        <w:rPr>
          <w:b/>
          <w:sz w:val="28"/>
          <w:szCs w:val="28"/>
        </w:rPr>
        <w:t xml:space="preserve">Автор-разработчик: </w:t>
      </w:r>
      <w:proofErr w:type="spellStart"/>
      <w:r>
        <w:rPr>
          <w:sz w:val="28"/>
          <w:szCs w:val="28"/>
        </w:rPr>
        <w:t>Вагаева</w:t>
      </w:r>
      <w:proofErr w:type="spellEnd"/>
      <w:r>
        <w:rPr>
          <w:sz w:val="28"/>
          <w:szCs w:val="28"/>
        </w:rPr>
        <w:t xml:space="preserve"> О.В.,</w:t>
      </w:r>
    </w:p>
    <w:p w:rsidR="008455A4" w:rsidRPr="002B0B12" w:rsidRDefault="008455A4" w:rsidP="008455A4">
      <w:pPr>
        <w:spacing w:after="19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B0B12">
        <w:rPr>
          <w:sz w:val="28"/>
          <w:szCs w:val="28"/>
        </w:rPr>
        <w:t xml:space="preserve">кандидат на замещение </w:t>
      </w:r>
      <w:proofErr w:type="gramStart"/>
      <w:r w:rsidRPr="002B0B12">
        <w:rPr>
          <w:sz w:val="28"/>
          <w:szCs w:val="28"/>
        </w:rPr>
        <w:t>вакантной</w:t>
      </w:r>
      <w:proofErr w:type="gramEnd"/>
      <w:r w:rsidRPr="002B0B12">
        <w:rPr>
          <w:sz w:val="28"/>
          <w:szCs w:val="28"/>
        </w:rPr>
        <w:t xml:space="preserve">  </w:t>
      </w:r>
    </w:p>
    <w:p w:rsidR="008455A4" w:rsidRDefault="008455A4" w:rsidP="008455A4">
      <w:pPr>
        <w:spacing w:after="19" w:line="25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должности директора МОУ СОШ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420062" w:rsidRPr="00511B4E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Ивановка.</w:t>
      </w:r>
    </w:p>
    <w:p w:rsidR="006E12AC" w:rsidRDefault="006E12AC" w:rsidP="008455A4">
      <w:pPr>
        <w:spacing w:after="19" w:line="256" w:lineRule="auto"/>
        <w:jc w:val="right"/>
        <w:rPr>
          <w:sz w:val="28"/>
          <w:szCs w:val="28"/>
        </w:rPr>
      </w:pPr>
    </w:p>
    <w:p w:rsidR="006E12AC" w:rsidRDefault="006E12AC" w:rsidP="008455A4">
      <w:pPr>
        <w:spacing w:after="19" w:line="25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455A4" w:rsidRPr="002B0B12" w:rsidRDefault="008455A4" w:rsidP="008455A4">
      <w:pPr>
        <w:spacing w:after="19" w:line="256" w:lineRule="auto"/>
        <w:jc w:val="right"/>
      </w:pPr>
    </w:p>
    <w:p w:rsidR="008455A4" w:rsidRDefault="008455A4" w:rsidP="008455A4">
      <w:pPr>
        <w:spacing w:after="21" w:line="256" w:lineRule="auto"/>
        <w:jc w:val="right"/>
      </w:pPr>
      <w:r>
        <w:t xml:space="preserve"> </w:t>
      </w:r>
    </w:p>
    <w:p w:rsidR="008455A4" w:rsidRDefault="008455A4" w:rsidP="008455A4">
      <w:pPr>
        <w:spacing w:after="16" w:line="256" w:lineRule="auto"/>
        <w:jc w:val="right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jc w:val="right"/>
      </w:pPr>
      <w:r>
        <w:rPr>
          <w:b/>
        </w:rPr>
        <w:t xml:space="preserve"> </w:t>
      </w:r>
    </w:p>
    <w:p w:rsidR="008455A4" w:rsidRDefault="008455A4" w:rsidP="008455A4">
      <w:pPr>
        <w:spacing w:after="19" w:line="256" w:lineRule="auto"/>
        <w:jc w:val="right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jc w:val="right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9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8455A4" w:rsidRDefault="008455A4" w:rsidP="008455A4">
      <w:pPr>
        <w:spacing w:after="16" w:line="256" w:lineRule="auto"/>
        <w:ind w:left="994"/>
      </w:pPr>
      <w:r>
        <w:rPr>
          <w:b/>
        </w:rPr>
        <w:t xml:space="preserve"> </w:t>
      </w:r>
    </w:p>
    <w:p w:rsidR="00FF42DF" w:rsidRPr="00D81B4A" w:rsidRDefault="008455A4" w:rsidP="006E12AC">
      <w:pPr>
        <w:spacing w:after="16" w:line="256" w:lineRule="auto"/>
        <w:jc w:val="center"/>
      </w:pPr>
      <w:r w:rsidRPr="002B0B12">
        <w:rPr>
          <w:b/>
          <w:sz w:val="28"/>
          <w:szCs w:val="28"/>
        </w:rPr>
        <w:t>2021 г</w:t>
      </w:r>
      <w:r w:rsidR="00511B4E">
        <w:rPr>
          <w:b/>
          <w:sz w:val="28"/>
          <w:szCs w:val="28"/>
        </w:rPr>
        <w:t>.</w:t>
      </w:r>
    </w:p>
    <w:p w:rsidR="008455A4" w:rsidRPr="008455A4" w:rsidRDefault="008455A4" w:rsidP="008455A4">
      <w:pPr>
        <w:spacing w:after="16" w:line="256" w:lineRule="auto"/>
        <w:ind w:left="994"/>
        <w:jc w:val="center"/>
      </w:pPr>
    </w:p>
    <w:p w:rsidR="00B26D8C" w:rsidRDefault="00B26D8C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15B1" w:rsidRPr="006F2971" w:rsidRDefault="001B15B1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F2971">
        <w:rPr>
          <w:b/>
          <w:sz w:val="28"/>
          <w:szCs w:val="28"/>
        </w:rPr>
        <w:t>Содержание</w:t>
      </w:r>
    </w:p>
    <w:p w:rsidR="00374D14" w:rsidRPr="00374D14" w:rsidRDefault="001B15B1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6F2971">
        <w:rPr>
          <w:rFonts w:ascii="Times New Roman" w:hAnsi="Times New Roman" w:cs="Times New Roman"/>
          <w:sz w:val="28"/>
          <w:szCs w:val="28"/>
        </w:rPr>
        <w:t>1</w:t>
      </w:r>
      <w:r w:rsidR="00E44AB8">
        <w:rPr>
          <w:rFonts w:ascii="Times New Roman" w:hAnsi="Times New Roman" w:cs="Times New Roman"/>
          <w:sz w:val="28"/>
          <w:szCs w:val="28"/>
        </w:rPr>
        <w:t>.</w:t>
      </w:r>
      <w:r w:rsidR="002003BD" w:rsidRPr="006F2971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Pr="006F2971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6F2971" w:rsidRPr="006F2971">
        <w:rPr>
          <w:rFonts w:ascii="Times New Roman" w:hAnsi="Times New Roman" w:cs="Times New Roman"/>
          <w:sz w:val="28"/>
          <w:szCs w:val="28"/>
        </w:rPr>
        <w:t>.</w:t>
      </w:r>
      <w:r w:rsidRPr="00374D14">
        <w:rPr>
          <w:rFonts w:ascii="Times New Roman" w:hAnsi="Times New Roman" w:cs="Times New Roman"/>
          <w:sz w:val="28"/>
          <w:szCs w:val="28"/>
        </w:rPr>
        <w:t>3</w:t>
      </w:r>
    </w:p>
    <w:p w:rsidR="001B15B1" w:rsidRPr="00374D14" w:rsidRDefault="001B15B1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74D14">
        <w:rPr>
          <w:sz w:val="28"/>
          <w:szCs w:val="28"/>
        </w:rPr>
        <w:t>2.Паспорт</w:t>
      </w:r>
      <w:r w:rsidR="008455A4">
        <w:rPr>
          <w:sz w:val="28"/>
          <w:szCs w:val="28"/>
        </w:rPr>
        <w:t xml:space="preserve"> </w:t>
      </w:r>
      <w:r w:rsidRPr="00374D14">
        <w:rPr>
          <w:sz w:val="28"/>
          <w:szCs w:val="28"/>
        </w:rPr>
        <w:t>программы</w:t>
      </w:r>
      <w:r w:rsidR="008455A4">
        <w:rPr>
          <w:sz w:val="28"/>
          <w:szCs w:val="28"/>
        </w:rPr>
        <w:t xml:space="preserve"> </w:t>
      </w:r>
      <w:r w:rsidRPr="00374D14">
        <w:rPr>
          <w:sz w:val="28"/>
          <w:szCs w:val="28"/>
        </w:rPr>
        <w:t>развития……………………………………………</w:t>
      </w:r>
      <w:r w:rsidR="00374D14">
        <w:rPr>
          <w:sz w:val="28"/>
          <w:szCs w:val="28"/>
        </w:rPr>
        <w:t>…</w:t>
      </w:r>
      <w:r w:rsidR="006F2971">
        <w:rPr>
          <w:sz w:val="28"/>
          <w:szCs w:val="28"/>
        </w:rPr>
        <w:t>6</w:t>
      </w:r>
    </w:p>
    <w:p w:rsidR="001B15B1" w:rsidRPr="00374D14" w:rsidRDefault="001B15B1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74D14">
        <w:rPr>
          <w:sz w:val="28"/>
          <w:szCs w:val="28"/>
        </w:rPr>
        <w:t>3.Информационная</w:t>
      </w:r>
      <w:r w:rsidR="008455A4">
        <w:rPr>
          <w:sz w:val="28"/>
          <w:szCs w:val="28"/>
        </w:rPr>
        <w:t xml:space="preserve"> </w:t>
      </w:r>
      <w:r w:rsidRPr="00374D14">
        <w:rPr>
          <w:sz w:val="28"/>
          <w:szCs w:val="28"/>
        </w:rPr>
        <w:t>справка</w:t>
      </w:r>
      <w:r w:rsidR="008455A4">
        <w:rPr>
          <w:sz w:val="28"/>
          <w:szCs w:val="28"/>
        </w:rPr>
        <w:t xml:space="preserve"> </w:t>
      </w:r>
      <w:r w:rsidRPr="00374D14">
        <w:rPr>
          <w:sz w:val="28"/>
          <w:szCs w:val="28"/>
        </w:rPr>
        <w:t>о</w:t>
      </w:r>
      <w:r w:rsidR="008455A4">
        <w:rPr>
          <w:sz w:val="28"/>
          <w:szCs w:val="28"/>
        </w:rPr>
        <w:t xml:space="preserve">  </w:t>
      </w:r>
      <w:r w:rsidRPr="00374D14">
        <w:rPr>
          <w:sz w:val="28"/>
          <w:szCs w:val="28"/>
        </w:rPr>
        <w:t>школе..……………………………………</w:t>
      </w:r>
      <w:r w:rsidR="00374D14">
        <w:rPr>
          <w:sz w:val="28"/>
          <w:szCs w:val="28"/>
        </w:rPr>
        <w:t>.....</w:t>
      </w:r>
      <w:r w:rsidR="00EB0382">
        <w:rPr>
          <w:sz w:val="28"/>
          <w:szCs w:val="28"/>
        </w:rPr>
        <w:t>10</w:t>
      </w:r>
    </w:p>
    <w:p w:rsidR="008D3740" w:rsidRPr="00374D14" w:rsidRDefault="00374D14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74D14">
        <w:rPr>
          <w:rFonts w:ascii="Times New Roman" w:eastAsia="Arial" w:hAnsi="Times New Roman" w:cs="Times New Roman"/>
          <w:sz w:val="28"/>
          <w:szCs w:val="28"/>
        </w:rPr>
        <w:t>4</w:t>
      </w:r>
      <w:r w:rsidR="00E50873" w:rsidRPr="00374D14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E50873" w:rsidRPr="00374D14">
        <w:rPr>
          <w:rFonts w:ascii="Times New Roman" w:hAnsi="Times New Roman" w:cs="Times New Roman"/>
          <w:sz w:val="28"/>
          <w:szCs w:val="28"/>
        </w:rPr>
        <w:t>Миссия школы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EB0382">
        <w:rPr>
          <w:rFonts w:ascii="Times New Roman" w:hAnsi="Times New Roman" w:cs="Times New Roman"/>
          <w:sz w:val="28"/>
          <w:szCs w:val="28"/>
        </w:rPr>
        <w:t>18</w:t>
      </w:r>
    </w:p>
    <w:p w:rsidR="00374D14" w:rsidRPr="00374D14" w:rsidRDefault="00374D14" w:rsidP="00B26D8C">
      <w:pPr>
        <w:pStyle w:val="1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4D14">
        <w:rPr>
          <w:rFonts w:ascii="Times New Roman" w:hAnsi="Times New Roman" w:cs="Times New Roman"/>
          <w:sz w:val="28"/>
          <w:szCs w:val="28"/>
        </w:rPr>
        <w:t>5.</w:t>
      </w:r>
      <w:r w:rsidR="00F85F8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374D14">
        <w:rPr>
          <w:rFonts w:ascii="Times New Roman" w:hAnsi="Times New Roman" w:cs="Times New Roman"/>
          <w:bCs/>
          <w:sz w:val="28"/>
          <w:szCs w:val="28"/>
        </w:rPr>
        <w:t>ктуальность</w:t>
      </w:r>
      <w:r w:rsidR="00F85F88">
        <w:rPr>
          <w:rFonts w:ascii="Times New Roman" w:hAnsi="Times New Roman" w:cs="Times New Roman"/>
          <w:bCs/>
          <w:sz w:val="28"/>
          <w:szCs w:val="28"/>
        </w:rPr>
        <w:t xml:space="preserve"> Программы……………………………………………….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B26D8C">
        <w:rPr>
          <w:rFonts w:ascii="Times New Roman" w:hAnsi="Times New Roman" w:cs="Times New Roman"/>
          <w:bCs/>
          <w:sz w:val="28"/>
          <w:szCs w:val="28"/>
        </w:rPr>
        <w:t>.</w:t>
      </w:r>
      <w:r w:rsidR="00EB0382">
        <w:rPr>
          <w:rFonts w:ascii="Times New Roman" w:hAnsi="Times New Roman" w:cs="Times New Roman"/>
          <w:bCs/>
          <w:sz w:val="28"/>
          <w:szCs w:val="28"/>
        </w:rPr>
        <w:t>20</w:t>
      </w:r>
    </w:p>
    <w:p w:rsidR="001B15B1" w:rsidRPr="00374D14" w:rsidRDefault="00B26D8C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15B1" w:rsidRPr="00374D14">
        <w:rPr>
          <w:rFonts w:ascii="Times New Roman" w:hAnsi="Times New Roman" w:cs="Times New Roman"/>
          <w:sz w:val="28"/>
          <w:szCs w:val="28"/>
        </w:rPr>
        <w:t>.Концепция</w:t>
      </w:r>
      <w:r w:rsidR="008455A4">
        <w:rPr>
          <w:rFonts w:ascii="Times New Roman" w:hAnsi="Times New Roman" w:cs="Times New Roman"/>
          <w:sz w:val="28"/>
          <w:szCs w:val="28"/>
        </w:rPr>
        <w:t xml:space="preserve">  </w:t>
      </w:r>
      <w:r w:rsidR="001B15B1" w:rsidRPr="00374D14">
        <w:rPr>
          <w:rFonts w:ascii="Times New Roman" w:hAnsi="Times New Roman" w:cs="Times New Roman"/>
          <w:sz w:val="28"/>
          <w:szCs w:val="28"/>
        </w:rPr>
        <w:t>развития</w:t>
      </w:r>
      <w:r w:rsidR="008455A4">
        <w:rPr>
          <w:rFonts w:ascii="Times New Roman" w:hAnsi="Times New Roman" w:cs="Times New Roman"/>
          <w:sz w:val="28"/>
          <w:szCs w:val="28"/>
        </w:rPr>
        <w:t xml:space="preserve"> </w:t>
      </w:r>
      <w:r w:rsidR="007B4DB2" w:rsidRPr="00374D14">
        <w:rPr>
          <w:rFonts w:ascii="Times New Roman" w:hAnsi="Times New Roman" w:cs="Times New Roman"/>
          <w:sz w:val="28"/>
          <w:szCs w:val="28"/>
        </w:rPr>
        <w:t>школы</w:t>
      </w:r>
      <w:r w:rsidR="001B15B1" w:rsidRPr="00374D14">
        <w:rPr>
          <w:rFonts w:ascii="Times New Roman" w:hAnsi="Times New Roman" w:cs="Times New Roman"/>
          <w:sz w:val="28"/>
          <w:szCs w:val="28"/>
        </w:rPr>
        <w:t>……………………….......</w:t>
      </w:r>
      <w:r w:rsidR="00374D14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.2</w:t>
      </w:r>
      <w:r w:rsidR="00EB0382">
        <w:rPr>
          <w:rFonts w:ascii="Times New Roman" w:hAnsi="Times New Roman" w:cs="Times New Roman"/>
          <w:sz w:val="28"/>
          <w:szCs w:val="28"/>
        </w:rPr>
        <w:t>5</w:t>
      </w:r>
    </w:p>
    <w:p w:rsidR="001B15B1" w:rsidRPr="00374D14" w:rsidRDefault="00B26D8C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15B1" w:rsidRPr="00374D14">
        <w:rPr>
          <w:sz w:val="28"/>
          <w:szCs w:val="28"/>
        </w:rPr>
        <w:t>.</w:t>
      </w:r>
      <w:r w:rsidR="00374D14" w:rsidRPr="00374D14">
        <w:rPr>
          <w:bCs/>
          <w:sz w:val="28"/>
          <w:szCs w:val="28"/>
        </w:rPr>
        <w:t>Основные мероприятия по реализации Программы</w:t>
      </w:r>
      <w:r w:rsidR="00374D14">
        <w:rPr>
          <w:bCs/>
          <w:sz w:val="28"/>
          <w:szCs w:val="28"/>
        </w:rPr>
        <w:t>……………………</w:t>
      </w:r>
      <w:r w:rsidR="006F297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2</w:t>
      </w:r>
      <w:r w:rsidR="00EB0382">
        <w:rPr>
          <w:bCs/>
          <w:sz w:val="28"/>
          <w:szCs w:val="28"/>
        </w:rPr>
        <w:t>7</w:t>
      </w:r>
    </w:p>
    <w:p w:rsidR="001B15B1" w:rsidRPr="00374D14" w:rsidRDefault="00B26D8C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B15B1" w:rsidRPr="00374D14">
        <w:rPr>
          <w:sz w:val="28"/>
          <w:szCs w:val="28"/>
        </w:rPr>
        <w:t>.Ожидаемые</w:t>
      </w:r>
      <w:r w:rsidR="008455A4">
        <w:rPr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результаты</w:t>
      </w:r>
      <w:r w:rsidR="008455A4">
        <w:rPr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реализации</w:t>
      </w:r>
      <w:r w:rsidR="008455A4">
        <w:rPr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Программы………………………</w:t>
      </w:r>
      <w:r w:rsidR="00374D14">
        <w:rPr>
          <w:sz w:val="28"/>
          <w:szCs w:val="28"/>
        </w:rPr>
        <w:t>...</w:t>
      </w:r>
      <w:r w:rsidR="00DC50FB">
        <w:rPr>
          <w:sz w:val="28"/>
          <w:szCs w:val="28"/>
        </w:rPr>
        <w:t>..3</w:t>
      </w:r>
      <w:r w:rsidR="00EB0382">
        <w:rPr>
          <w:sz w:val="28"/>
          <w:szCs w:val="28"/>
        </w:rPr>
        <w:t>1</w:t>
      </w:r>
    </w:p>
    <w:p w:rsidR="00374D14" w:rsidRDefault="00B26D8C" w:rsidP="00B26D8C">
      <w:pPr>
        <w:pStyle w:val="af0"/>
        <w:tabs>
          <w:tab w:val="left" w:pos="1134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4D14" w:rsidRPr="00374D14">
        <w:rPr>
          <w:rFonts w:ascii="Times New Roman" w:hAnsi="Times New Roman" w:cs="Times New Roman"/>
          <w:sz w:val="28"/>
          <w:szCs w:val="28"/>
        </w:rPr>
        <w:t>.</w:t>
      </w:r>
      <w:r w:rsidR="00374D14" w:rsidRPr="00374D14">
        <w:rPr>
          <w:rFonts w:ascii="Times New Roman" w:hAnsi="Times New Roman" w:cs="Times New Roman"/>
          <w:bCs/>
          <w:sz w:val="28"/>
          <w:szCs w:val="28"/>
        </w:rPr>
        <w:t xml:space="preserve"> Ресурсное обеспечение реализации Программы</w:t>
      </w:r>
      <w:r w:rsidR="00374D14">
        <w:rPr>
          <w:rFonts w:ascii="Times New Roman" w:hAnsi="Times New Roman" w:cs="Times New Roman"/>
          <w:bCs/>
          <w:sz w:val="28"/>
          <w:szCs w:val="28"/>
        </w:rPr>
        <w:t>……………………….</w:t>
      </w:r>
      <w:r w:rsidR="006F297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6F2971">
        <w:rPr>
          <w:rFonts w:ascii="Times New Roman" w:hAnsi="Times New Roman" w:cs="Times New Roman"/>
          <w:bCs/>
          <w:sz w:val="28"/>
          <w:szCs w:val="28"/>
        </w:rPr>
        <w:t>..</w:t>
      </w:r>
      <w:r w:rsidR="00DC50FB">
        <w:rPr>
          <w:rFonts w:ascii="Times New Roman" w:hAnsi="Times New Roman" w:cs="Times New Roman"/>
          <w:bCs/>
          <w:sz w:val="28"/>
          <w:szCs w:val="28"/>
        </w:rPr>
        <w:t>3</w:t>
      </w:r>
      <w:r w:rsidR="00EB0382">
        <w:rPr>
          <w:rFonts w:ascii="Times New Roman" w:hAnsi="Times New Roman" w:cs="Times New Roman"/>
          <w:bCs/>
          <w:sz w:val="28"/>
          <w:szCs w:val="28"/>
        </w:rPr>
        <w:t>2</w:t>
      </w:r>
    </w:p>
    <w:p w:rsidR="00374D14" w:rsidRPr="00374D14" w:rsidRDefault="00374D14" w:rsidP="00B26D8C">
      <w:pPr>
        <w:pStyle w:val="af0"/>
        <w:tabs>
          <w:tab w:val="left" w:pos="1134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D14" w:rsidRPr="00374D14" w:rsidRDefault="00B26D8C" w:rsidP="00B26D8C">
      <w:pPr>
        <w:pStyle w:val="af0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74D14" w:rsidRPr="00374D14">
        <w:rPr>
          <w:rFonts w:ascii="Times New Roman" w:hAnsi="Times New Roman" w:cs="Times New Roman"/>
          <w:sz w:val="28"/>
          <w:szCs w:val="28"/>
        </w:rPr>
        <w:t>.</w:t>
      </w:r>
      <w:r w:rsidR="00374D14" w:rsidRPr="00374D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Организация и  контроль  выполнения Программы</w:t>
      </w:r>
      <w:r w:rsidR="00374D14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</w:t>
      </w:r>
      <w:r w:rsidR="006F2971">
        <w:rPr>
          <w:rFonts w:ascii="Times New Roman" w:eastAsia="SimSun" w:hAnsi="Times New Roman" w:cs="Times New Roman"/>
          <w:sz w:val="28"/>
          <w:szCs w:val="28"/>
          <w:lang w:eastAsia="zh-CN"/>
        </w:rPr>
        <w:t>...</w:t>
      </w:r>
      <w:r w:rsidR="00DC50F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EB0382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</w:p>
    <w:p w:rsidR="00B26D8C" w:rsidRDefault="00B26D8C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4D14">
        <w:rPr>
          <w:rFonts w:ascii="Times New Roman" w:hAnsi="Times New Roman" w:cs="Times New Roman"/>
          <w:sz w:val="28"/>
          <w:szCs w:val="28"/>
        </w:rPr>
        <w:t>. Подпрогр</w:t>
      </w:r>
      <w:r>
        <w:rPr>
          <w:rFonts w:ascii="Times New Roman" w:hAnsi="Times New Roman" w:cs="Times New Roman"/>
          <w:sz w:val="28"/>
          <w:szCs w:val="28"/>
        </w:rPr>
        <w:t>аммы Программы...………………………………………………</w:t>
      </w:r>
      <w:r w:rsidR="00DC50FB">
        <w:rPr>
          <w:rFonts w:ascii="Times New Roman" w:hAnsi="Times New Roman" w:cs="Times New Roman"/>
          <w:sz w:val="28"/>
          <w:szCs w:val="28"/>
        </w:rPr>
        <w:t>3</w:t>
      </w:r>
      <w:r w:rsidR="00EB0382">
        <w:rPr>
          <w:rFonts w:ascii="Times New Roman" w:hAnsi="Times New Roman" w:cs="Times New Roman"/>
          <w:sz w:val="28"/>
          <w:szCs w:val="28"/>
        </w:rPr>
        <w:t>3</w:t>
      </w:r>
    </w:p>
    <w:p w:rsidR="00374D14" w:rsidRPr="006F2971" w:rsidRDefault="00374D14" w:rsidP="00B26D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4D14" w:rsidRPr="00374D14" w:rsidRDefault="00374D14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B15B1" w:rsidRDefault="001B15B1" w:rsidP="001B15B1">
      <w:pPr>
        <w:ind w:firstLine="567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1B15B1" w:rsidRDefault="001B15B1" w:rsidP="001B15B1">
      <w:pPr>
        <w:ind w:firstLine="567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1B15B1" w:rsidRDefault="001B15B1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3B57" w:rsidRDefault="00F73B57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6D8C" w:rsidRDefault="00B26D8C" w:rsidP="006F297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5A4" w:rsidRDefault="008455A4" w:rsidP="00D81B4A">
      <w:pPr>
        <w:rPr>
          <w:rFonts w:ascii="Times New Roman" w:hAnsi="Times New Roman" w:cs="Times New Roman"/>
          <w:b/>
          <w:sz w:val="28"/>
          <w:szCs w:val="28"/>
        </w:rPr>
      </w:pPr>
    </w:p>
    <w:p w:rsidR="001B15B1" w:rsidRPr="008D3740" w:rsidRDefault="00E44AB8" w:rsidP="001B1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B15B1" w:rsidRPr="008D37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15B1" w:rsidRPr="007F7CBF" w:rsidRDefault="001B15B1" w:rsidP="007F7CBF">
      <w:pPr>
        <w:jc w:val="both"/>
        <w:rPr>
          <w:rFonts w:ascii="Times New Roman" w:hAnsi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>Настоящая  Программа  развития  «</w:t>
      </w:r>
      <w:r w:rsidR="007F7CBF" w:rsidRPr="00F91BF0">
        <w:rPr>
          <w:rFonts w:ascii="Times New Roman" w:eastAsia="Times New Roman" w:hAnsi="Times New Roman"/>
          <w:bCs/>
          <w:sz w:val="24"/>
          <w:szCs w:val="24"/>
        </w:rPr>
        <w:t>Обучение, воспитание, развитие детей в условиях сельской малокомплектной школы</w:t>
      </w:r>
      <w:r w:rsidR="007F7CBF">
        <w:rPr>
          <w:rFonts w:ascii="Times New Roman" w:eastAsia="Times New Roman" w:hAnsi="Times New Roman"/>
          <w:bCs/>
          <w:sz w:val="24"/>
          <w:szCs w:val="24"/>
        </w:rPr>
        <w:t>»</w:t>
      </w:r>
      <w:r w:rsidR="008455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D3740">
        <w:rPr>
          <w:rFonts w:ascii="Times New Roman" w:hAnsi="Times New Roman" w:cs="Times New Roman"/>
          <w:sz w:val="24"/>
          <w:szCs w:val="24"/>
        </w:rPr>
        <w:t>представляет собой нормативно-правовой документ, представляющий стратегию и тактику развития школы,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F73B57" w:rsidRPr="008D3740" w:rsidRDefault="00F73B57" w:rsidP="006D7521">
      <w:pPr>
        <w:pStyle w:val="af2"/>
        <w:ind w:firstLine="567"/>
        <w:jc w:val="both"/>
      </w:pPr>
      <w:r w:rsidRPr="008D3740">
        <w:t xml:space="preserve">Система совершенствования управления сельской малокомплектной школой в настоящее время занимает важное место в сфере образования. Само существование малокомплектной школы порождено социально-экономическими проблемами села, связано с его прошлым и будущим, содержит ряд специфических проблем. В последние годы выявлено существенное сокращение численности населения на селе. Значит, будет уменьшаться и число школ с малой наполняемостью.   Таким образом, малокомплектная сельская школа является своеобразным </w:t>
      </w:r>
      <w:proofErr w:type="spellStart"/>
      <w:r w:rsidRPr="008D3740">
        <w:t>селообразующим</w:t>
      </w:r>
      <w:proofErr w:type="spellEnd"/>
      <w:r w:rsidRPr="008D3740">
        <w:t xml:space="preserve"> фактором.</w:t>
      </w:r>
    </w:p>
    <w:p w:rsidR="00F73B57" w:rsidRPr="008D3740" w:rsidRDefault="00F73B57" w:rsidP="006D7521">
      <w:pPr>
        <w:tabs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Социально-структурные, общественно-идеологические факторы заключаются в том, что состояние и уровень работы сельской   школы существенно влияют на социальное развитие села, закрепление молодежи, решение демографических проблем в деревне, повышение культурного и профессионального уровня сельского населения. </w:t>
      </w:r>
    </w:p>
    <w:p w:rsidR="00F73B57" w:rsidRPr="008D3740" w:rsidRDefault="00F73B57" w:rsidP="00DC50F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           В результате перед   школой поставлена задача создания условий для обеспечения качественного и доступного образования независимо от места проживания, создание равных возможностей для обучения, воспитания и развития, социальной защиты детей дошкольного возраста, обучающихся, молодежи села.  Данная  Программа  предусматривает совершенствование  такой образовательной среды, которая позволила повысить эффективность образовательного процесса, его качество и как следствие, обеспечила  успешное социально-профессиональное становление  выпускника общеобразовательной школы. </w:t>
      </w:r>
      <w:r w:rsidRPr="008D3740">
        <w:rPr>
          <w:rFonts w:ascii="Times New Roman" w:hAnsi="Times New Roman" w:cs="Times New Roman"/>
          <w:bCs/>
          <w:sz w:val="24"/>
          <w:szCs w:val="24"/>
        </w:rPr>
        <w:t>В  последнее время проблема качества образования существенно обострилась в связи  со стремительными переменами, происходящими как во всех областях жизни современного общества, так и в самой образовательной сфере. Повышение качества стало ключевой идеей новой философии образования. Особенно сильно стала ощущаться потребность в повышении качества, эффективности средств его достижения и управления им при нарастающем рассогласовании между условиями существования и развития общества и неспособностью системы образования быстро адаптироваться к этим изменениям. Чарльз Дарвин считал, что выживает не самый сильный и не самый умный, а тот, кто лучше всех откликается на происходящие изменения. Социально-экономические перемены  начала 21 века актуализировали проблему учить по–новому, а обучаться всю жизнь</w:t>
      </w:r>
      <w:r w:rsidRPr="008D3740">
        <w:rPr>
          <w:rFonts w:ascii="Times New Roman" w:hAnsi="Times New Roman" w:cs="Times New Roman"/>
          <w:sz w:val="24"/>
          <w:szCs w:val="24"/>
        </w:rPr>
        <w:t xml:space="preserve">. Сегодня важно сосредоточиться на том, чтобы не увеличивать объем информированности учащихся в различных предметных областях, а помочь  школьникам  самостоятельно решать проблемы в незнакомых ситуациях. Решению этой проблемы и должно способствовать повышение качества образования. </w:t>
      </w:r>
    </w:p>
    <w:p w:rsidR="00F73B57" w:rsidRPr="008D3740" w:rsidRDefault="00F73B57" w:rsidP="00DC50FB">
      <w:pPr>
        <w:pStyle w:val="af2"/>
        <w:ind w:firstLine="567"/>
        <w:jc w:val="both"/>
      </w:pPr>
      <w:r w:rsidRPr="008D3740">
        <w:t xml:space="preserve">В программе раскрываются приоритетные цели и задачи, содержание деятельности образовательного учреждения на ближайшие годы. Программа составлена исходя из анализа социума, социального заказа родителей, учебно-воспитательной работы, ресурсного </w:t>
      </w:r>
      <w:r w:rsidR="008455A4">
        <w:t>обеспечения МОУ СОШ с</w:t>
      </w:r>
      <w:proofErr w:type="gramStart"/>
      <w:r w:rsidR="008455A4">
        <w:t>.И</w:t>
      </w:r>
      <w:proofErr w:type="gramEnd"/>
      <w:r w:rsidR="008455A4">
        <w:t xml:space="preserve">вановка </w:t>
      </w:r>
      <w:proofErr w:type="spellStart"/>
      <w:r w:rsidR="008455A4">
        <w:t>Екатериновского</w:t>
      </w:r>
      <w:proofErr w:type="spellEnd"/>
      <w:r w:rsidR="008455A4">
        <w:t xml:space="preserve"> района Саратовской области</w:t>
      </w:r>
      <w:r w:rsidRPr="008D3740">
        <w:t>.</w:t>
      </w:r>
    </w:p>
    <w:p w:rsidR="00F73B57" w:rsidRPr="008D3740" w:rsidRDefault="00F73B57" w:rsidP="00DC50FB">
      <w:pPr>
        <w:pStyle w:val="af2"/>
        <w:ind w:firstLine="567"/>
        <w:jc w:val="both"/>
      </w:pPr>
      <w:r w:rsidRPr="008D3740">
        <w:t>Образовательный проце</w:t>
      </w:r>
      <w:proofErr w:type="gramStart"/>
      <w:r w:rsidRPr="008D3740">
        <w:t>сс в шк</w:t>
      </w:r>
      <w:proofErr w:type="gramEnd"/>
      <w:r w:rsidRPr="008D3740">
        <w:t xml:space="preserve">оле строится на основе принципов личностно-ориентированного подхода: </w:t>
      </w:r>
      <w:proofErr w:type="spellStart"/>
      <w:r w:rsidRPr="008D3740">
        <w:t>самоактуализации</w:t>
      </w:r>
      <w:proofErr w:type="spellEnd"/>
      <w:r w:rsidRPr="008D3740">
        <w:t>, индивидуальности, субъект</w:t>
      </w:r>
      <w:r w:rsidR="008455A4">
        <w:t>ив</w:t>
      </w:r>
      <w:r w:rsidRPr="008D3740">
        <w:t xml:space="preserve">ности, выбора, принципа творчества и успеха, доверия и поддержки. Главным предметом учебно-воспитательной деятельности педагогов выступает процесс индивидуализации образования, поэтому усилия педагогического коллектива направляются на реализацию индивидуальных образовательных потребностей обучающихся. </w:t>
      </w:r>
    </w:p>
    <w:p w:rsidR="00F73B57" w:rsidRPr="008D3740" w:rsidRDefault="00F73B57" w:rsidP="00DC5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lastRenderedPageBreak/>
        <w:t>В Программе определены стратегия и тактика развития, выделены главные направления, планируемый результат, критерии оценивания программы.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На сегодняшний день одной из актуальных задач российского образования выступает разработка  и создание максимально эффективных условий обучения и развития для каждого учащегося в рамках учебно-воспитательного процесса в школе.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 Это обусловлено общественной потребностью в творчески мыслящих личностях, стремящихся к активной самостоятельной деятельности, самореализации, </w:t>
      </w:r>
      <w:proofErr w:type="spellStart"/>
      <w:r w:rsidRPr="008D3740">
        <w:t>конкурентноспособных</w:t>
      </w:r>
      <w:proofErr w:type="spellEnd"/>
      <w:r w:rsidRPr="008D3740">
        <w:t xml:space="preserve">, готовых генерировать и реализовывать новые идеи в различных областях знаний. При этом особую значимость приобретает обеспечение перехода образовательного процесса школы на качественно новый уровень. </w:t>
      </w:r>
      <w:r w:rsidR="00D102B4" w:rsidRPr="008D3740">
        <w:t>Д</w:t>
      </w:r>
      <w:r w:rsidRPr="008D3740">
        <w:t>анная задача наиболее эффективно решается в условиях: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создания современной информационно – образовательной среды;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развивающего и воспитывающего обучения, в основе которого заложена личностно-ориентированная направленность;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комплексного применения инновационных образовательных технологий;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модернизации образования в направлении большей открытости, больших возможностей для инициативы и активности обучающихся;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 нового представления </w:t>
      </w:r>
      <w:r w:rsidR="00E44AB8">
        <w:t>«</w:t>
      </w:r>
      <w:r w:rsidRPr="008D3740">
        <w:t>качественного образования</w:t>
      </w:r>
      <w:r w:rsidR="00E44AB8">
        <w:t>»</w:t>
      </w:r>
      <w:r w:rsidRPr="008D3740">
        <w:t>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непрерывности образования;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реализации каждым гражданином своего позитивного социального, культурного, экономического потенциала;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укрепления единства образовательного пространства.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Основными направлениями развития образовательных организаций в свете 273- ФЗ </w:t>
      </w:r>
      <w:r w:rsidR="00E44AB8">
        <w:t>«</w:t>
      </w:r>
      <w:r w:rsidRPr="008D3740">
        <w:t>Об образовании в Российской Федерации</w:t>
      </w:r>
      <w:r w:rsidR="00E44AB8">
        <w:t>»</w:t>
      </w:r>
      <w:r w:rsidRPr="008D3740">
        <w:t xml:space="preserve"> являются: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 введение федеральных государственных образовательных стандартов;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-формирование </w:t>
      </w:r>
      <w:proofErr w:type="gramStart"/>
      <w:r w:rsidRPr="008D3740">
        <w:t>культуры здорового образа жизни всех участников образовательных отношений</w:t>
      </w:r>
      <w:proofErr w:type="gramEnd"/>
      <w:r w:rsidRPr="008D3740">
        <w:t>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создание оптимальной системы управления в школе;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расширение открытости образовательной организации;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перестройка технологического процесса за счет использования инновационных методов обучения;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создание условий для самостоятельного осознанного выбора каждым учащимся своей стратегий поведения, направлений самореализации и самосовершенствования;</w:t>
      </w:r>
    </w:p>
    <w:p w:rsidR="00F73B57" w:rsidRPr="008D3740" w:rsidRDefault="008D3740" w:rsidP="00DC5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   -</w:t>
      </w:r>
      <w:r w:rsidR="00F73B57" w:rsidRPr="008D3740">
        <w:rPr>
          <w:rFonts w:ascii="Times New Roman" w:hAnsi="Times New Roman" w:cs="Times New Roman"/>
          <w:sz w:val="24"/>
          <w:szCs w:val="24"/>
        </w:rPr>
        <w:t>расширение спектра дополнительных образовательных услуг</w:t>
      </w:r>
    </w:p>
    <w:p w:rsidR="00FF42DF" w:rsidRPr="008D3740" w:rsidRDefault="00FF42DF" w:rsidP="004B7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4B7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F73B57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DC50FB" w:rsidRDefault="00DC50FB" w:rsidP="006E6466">
      <w:pPr>
        <w:rPr>
          <w:rFonts w:ascii="Times New Roman" w:hAnsi="Times New Roman" w:cs="Times New Roman"/>
          <w:sz w:val="28"/>
          <w:szCs w:val="28"/>
        </w:rPr>
      </w:pPr>
    </w:p>
    <w:p w:rsidR="00D81B4A" w:rsidRDefault="00D81B4A" w:rsidP="006E6466">
      <w:pPr>
        <w:rPr>
          <w:rFonts w:ascii="Times New Roman" w:hAnsi="Times New Roman" w:cs="Times New Roman"/>
          <w:sz w:val="28"/>
          <w:szCs w:val="28"/>
        </w:rPr>
      </w:pPr>
    </w:p>
    <w:p w:rsidR="00394D6E" w:rsidRPr="008D3740" w:rsidRDefault="00E44AB8" w:rsidP="00E44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94D6E" w:rsidRPr="008D3740">
        <w:rPr>
          <w:rFonts w:ascii="Times New Roman" w:hAnsi="Times New Roman" w:cs="Times New Roman"/>
          <w:b/>
          <w:sz w:val="28"/>
          <w:szCs w:val="28"/>
        </w:rPr>
        <w:t xml:space="preserve">Паспорт программы развития </w:t>
      </w:r>
      <w:r w:rsidR="00FD79D3">
        <w:rPr>
          <w:rFonts w:ascii="Times New Roman" w:hAnsi="Times New Roman" w:cs="Times New Roman"/>
          <w:b/>
          <w:sz w:val="28"/>
          <w:szCs w:val="28"/>
        </w:rPr>
        <w:t xml:space="preserve">МОУ СОШ </w:t>
      </w:r>
      <w:proofErr w:type="gramStart"/>
      <w:r w:rsidR="00FD79D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D79D3">
        <w:rPr>
          <w:rFonts w:ascii="Times New Roman" w:hAnsi="Times New Roman" w:cs="Times New Roman"/>
          <w:b/>
          <w:sz w:val="28"/>
          <w:szCs w:val="28"/>
        </w:rPr>
        <w:t>.</w:t>
      </w:r>
      <w:r w:rsidR="00D81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9D3">
        <w:rPr>
          <w:rFonts w:ascii="Times New Roman" w:hAnsi="Times New Roman" w:cs="Times New Roman"/>
          <w:b/>
          <w:sz w:val="28"/>
          <w:szCs w:val="28"/>
        </w:rPr>
        <w:t>Ивановка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6"/>
        <w:gridCol w:w="5993"/>
      </w:tblGrid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1C12BB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 w:rsidR="009F713A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воспитание и развитие детей в условиях сельской малокомплектной школы» </w:t>
            </w:r>
            <w:r w:rsidR="008455A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  <w:r w:rsidR="008455A4">
              <w:rPr>
                <w:rFonts w:ascii="Times New Roman" w:hAnsi="Times New Roman" w:cs="Times New Roman"/>
                <w:sz w:val="24"/>
                <w:szCs w:val="24"/>
              </w:rPr>
              <w:t xml:space="preserve">– средняя 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FD79D3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школа </w:t>
            </w:r>
            <w:proofErr w:type="gramStart"/>
            <w:r w:rsidR="00FD7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D7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79D3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  <w:proofErr w:type="gramEnd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- далее (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«Программа»)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2C1484" w:rsidRPr="00FF6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коллектив, родители.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C063D2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Исполнители  </w:t>
            </w:r>
            <w:r w:rsidR="00132922"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2922" w:rsidRPr="00FF6464" w:rsidRDefault="00132922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коллектив, ученический коллектив, родительская общественность.</w:t>
            </w:r>
          </w:p>
        </w:tc>
      </w:tr>
      <w:tr w:rsidR="00394D6E" w:rsidRPr="0056527B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8D3740" w:rsidRDefault="0056527B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обоснование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Российской Федерации" от 29.12.2012 N 273-ФЗ "Об образовании в Российской Федерации"; </w:t>
            </w:r>
          </w:p>
          <w:p w:rsidR="00FD79D3" w:rsidRPr="00F85F88" w:rsidRDefault="00F85F88" w:rsidP="00F85F88">
            <w:pPr>
              <w:spacing w:after="17" w:line="240" w:lineRule="auto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развития образовательной системы Российской Федерации (Одобрены на заседании Правительства Российской Федерации 9 декабря 2004 г.; протокол N 47, раздел I)</w:t>
            </w:r>
          </w:p>
          <w:p w:rsidR="00FD79D3" w:rsidRPr="00F85F88" w:rsidRDefault="00F85F88" w:rsidP="00F85F88">
            <w:pPr>
              <w:spacing w:after="6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</w:t>
            </w:r>
          </w:p>
          <w:p w:rsidR="00FD79D3" w:rsidRPr="00F85F88" w:rsidRDefault="00F85F88" w:rsidP="00F85F88">
            <w:pPr>
              <w:spacing w:after="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школа», утвержденная Президентом Российской Федерации от 04.02.2010  № Пр-271;</w:t>
            </w:r>
          </w:p>
          <w:p w:rsidR="00FD79D3" w:rsidRPr="00F85F88" w:rsidRDefault="00F85F88" w:rsidP="00F85F88">
            <w:pPr>
              <w:spacing w:after="2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FD79D3" w:rsidRPr="00F85F88" w:rsidRDefault="00F85F88" w:rsidP="00F85F88">
            <w:pPr>
              <w:spacing w:after="3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и среднего полного общего образования, утвержденный приказом Министерства образования и науки Российской Федерации от 17.12.2010 № 1897</w:t>
            </w:r>
          </w:p>
          <w:p w:rsidR="00FD79D3" w:rsidRPr="00F85F88" w:rsidRDefault="00F85F88" w:rsidP="00F85F88">
            <w:pPr>
              <w:spacing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Закон РФ «Об основных гарантиях прав ребенка».</w:t>
            </w:r>
          </w:p>
          <w:p w:rsidR="00FD79D3" w:rsidRPr="00F85F88" w:rsidRDefault="00F85F88" w:rsidP="00F85F88">
            <w:pPr>
              <w:spacing w:after="6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Приоритетный национальный проект «Образование».</w:t>
            </w:r>
          </w:p>
          <w:p w:rsidR="00FD79D3" w:rsidRPr="00F85F88" w:rsidRDefault="00F85F88" w:rsidP="00F85F88">
            <w:pPr>
              <w:spacing w:after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образования. Приказ Министерства образования и науки РФ от 30.08.2013 г. № 1015</w:t>
            </w:r>
          </w:p>
          <w:p w:rsidR="00132922" w:rsidRPr="008D3740" w:rsidRDefault="00F85F88" w:rsidP="00F85F88">
            <w:pPr>
              <w:tabs>
                <w:tab w:val="left" w:pos="709"/>
              </w:tabs>
              <w:suppressAutoHyphens/>
              <w:spacing w:after="0" w:line="100" w:lineRule="atLeas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Устав МОУ СОШ с</w:t>
            </w:r>
            <w:proofErr w:type="gramStart"/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FD79D3" w:rsidRPr="00F85F88">
              <w:rPr>
                <w:rFonts w:ascii="Times New Roman" w:hAnsi="Times New Roman" w:cs="Times New Roman"/>
                <w:sz w:val="24"/>
                <w:szCs w:val="24"/>
              </w:rPr>
              <w:t>вановка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8D3740" w:rsidRDefault="00D102B4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79D3" w:rsidRDefault="0056527B" w:rsidP="005652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 Программы</w:t>
            </w: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высокого качества </w:t>
            </w:r>
            <w:proofErr w:type="spellStart"/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начального общего, основного общего образования в соответствии с меняющимися запросами населения и перспективными задачами развития </w:t>
            </w:r>
          </w:p>
          <w:p w:rsidR="0056527B" w:rsidRPr="008D3740" w:rsidRDefault="00EC37B1" w:rsidP="005652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527B"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D79D3">
              <w:rPr>
                <w:rFonts w:ascii="Times New Roman" w:hAnsi="Times New Roman" w:cs="Times New Roman"/>
                <w:sz w:val="24"/>
                <w:szCs w:val="24"/>
              </w:rPr>
              <w:t>СОШ с</w:t>
            </w:r>
            <w:proofErr w:type="gramStart"/>
            <w:r w:rsidR="00FD79D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FD79D3">
              <w:rPr>
                <w:rFonts w:ascii="Times New Roman" w:hAnsi="Times New Roman" w:cs="Times New Roman"/>
                <w:sz w:val="24"/>
                <w:szCs w:val="24"/>
              </w:rPr>
              <w:t>вановка</w:t>
            </w:r>
          </w:p>
          <w:p w:rsidR="0056527B" w:rsidRPr="008D3740" w:rsidRDefault="0056527B" w:rsidP="0056527B">
            <w:pPr>
              <w:shd w:val="clear" w:color="auto" w:fill="FFFFFF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 Программы:</w:t>
            </w:r>
          </w:p>
          <w:p w:rsidR="0056527B" w:rsidRPr="008D3740" w:rsidRDefault="0056527B" w:rsidP="0056527B">
            <w:pPr>
              <w:pStyle w:val="12"/>
              <w:suppressAutoHyphens w:val="0"/>
              <w:spacing w:before="100" w:after="0"/>
              <w:rPr>
                <w:rFonts w:ascii="Times New Roman" w:hAnsi="Times New Roman" w:cs="Times New Roman"/>
              </w:rPr>
            </w:pPr>
            <w:r w:rsidRPr="008D3740">
              <w:rPr>
                <w:rFonts w:ascii="Times New Roman" w:hAnsi="Times New Roman" w:cs="Times New Roman"/>
              </w:rPr>
              <w:t xml:space="preserve">           1.Повышение доступности качественной </w:t>
            </w:r>
            <w:proofErr w:type="spellStart"/>
            <w:r w:rsidRPr="008D3740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8D3740">
              <w:rPr>
                <w:rFonts w:ascii="Times New Roman" w:hAnsi="Times New Roman" w:cs="Times New Roman"/>
              </w:rPr>
      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3.Повышение 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4.Сохранение, укрепление и развитие здоровья участников образовательного процесса в условиях комфортной развивающей образовательной среды.</w:t>
            </w:r>
          </w:p>
          <w:p w:rsidR="0056527B" w:rsidRPr="008D3740" w:rsidRDefault="0056527B" w:rsidP="0056527B">
            <w:pPr>
              <w:spacing w:before="100" w:after="100"/>
              <w:ind w:left="17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5.О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      </w:r>
          </w:p>
          <w:p w:rsidR="00394D6E" w:rsidRPr="008D3740" w:rsidRDefault="0056527B" w:rsidP="0056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6.Обеспечение реализации  Программы в рамках межсетевого взаимодействия и социального партнерства.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действия </w:t>
            </w:r>
          </w:p>
          <w:p w:rsidR="00394D6E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56527B" w:rsidP="0056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r w:rsidR="00FD79D3">
              <w:rPr>
                <w:rFonts w:ascii="Times New Roman" w:hAnsi="Times New Roman" w:cs="Times New Roman"/>
                <w:sz w:val="24"/>
                <w:szCs w:val="24"/>
              </w:rPr>
              <w:t>амма реализуе</w:t>
            </w:r>
            <w:r w:rsidR="00F85F88">
              <w:rPr>
                <w:rFonts w:ascii="Times New Roman" w:hAnsi="Times New Roman" w:cs="Times New Roman"/>
                <w:sz w:val="24"/>
                <w:szCs w:val="24"/>
              </w:rPr>
              <w:t>тся в период с 2021 года по 2024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C063D2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C063D2" w:rsidP="00C063D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FD79D3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этап: 2021 год — 2022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>год – планово-прогностический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Выявление перспективных направлений развития ресурсного обеспечения, создание условий</w:t>
            </w:r>
          </w:p>
          <w:p w:rsidR="00C063D2" w:rsidRPr="00FF6464" w:rsidRDefault="00FD79D3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 2022 год — 2023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практический, основной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пространства в новом качественном состоянии, внедрение ведущих идей в практику</w:t>
            </w:r>
          </w:p>
          <w:p w:rsidR="00C063D2" w:rsidRPr="00FF6464" w:rsidRDefault="00F85F88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этап: 2023 год — 2024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 – итоговый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максимального спектра возможностей обучения и воспитания, анализ достигнутого, определение перспектив.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Источники финансирования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56527B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финансирование согласно нормативу, привлечение внебюджет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и спонсорских средств и 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добровольных пожертвований.</w:t>
            </w:r>
          </w:p>
        </w:tc>
      </w:tr>
      <w:tr w:rsidR="001E7578" w:rsidRPr="002C1484" w:rsidTr="00FF6464">
        <w:trPr>
          <w:trHeight w:val="5456"/>
        </w:trPr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1B15B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1 «Реализация ФГОС начального общего и основного общего»;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2 «Развитие школьной системы оценки качества образования»;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3 «Развитие системы поддержки детской одаренности и детей, демонстрирующих низкие образовательные результаты»;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4 «Здоровье»; 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5 «Кадры»;</w:t>
            </w:r>
          </w:p>
          <w:p w:rsidR="00D102B4" w:rsidRPr="00F432E9" w:rsidRDefault="001E7578" w:rsidP="00FF6464">
            <w:pPr>
              <w:spacing w:after="120" w:line="10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D102B4"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грамма 6 </w:t>
            </w: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 Программы в рамках межсетевого взаимодействия и социального партнерства»</w:t>
            </w:r>
            <w:r w:rsidR="00DF0B49" w:rsidRPr="00F43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D102B4" w:rsidRPr="00F432E9" w:rsidRDefault="00D102B4" w:rsidP="00FF6464">
            <w:pPr>
              <w:spacing w:after="120" w:line="10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 7 «Комплексная</w:t>
            </w:r>
            <w:r w:rsidR="00F432E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школы</w:t>
            </w: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0B49" w:rsidRPr="00D81B4A" w:rsidRDefault="00D102B4" w:rsidP="00D81B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8 «Школа наш второй дом» </w:t>
            </w:r>
          </w:p>
        </w:tc>
      </w:tr>
      <w:tr w:rsidR="001E7578" w:rsidRPr="002C1484" w:rsidTr="00FF6464">
        <w:trPr>
          <w:trHeight w:val="2216"/>
        </w:trPr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Программы.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Достижение заданного качества образования, повышение конкурентоспособности выпускников школы на рынке труда.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Рост образовательных и творческих достижений всех субъектов образовательного процесса.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государственно-общественного управления;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 и обеспечение безопасности участников образовательного здоровья;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Расширение социального партнерства;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новых качеств образовательной среды: 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мобильности, демократичности, гибкости, технологичности;</w:t>
            </w:r>
          </w:p>
          <w:p w:rsidR="001E7578" w:rsidRPr="00FF6464" w:rsidRDefault="001E7578" w:rsidP="00D81B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внеурочной деятельности обучающихся и организа</w:t>
            </w:r>
            <w:r w:rsidR="00D102B4" w:rsidRPr="00FF6464">
              <w:rPr>
                <w:rFonts w:ascii="Times New Roman" w:hAnsi="Times New Roman" w:cs="Times New Roman"/>
                <w:sz w:val="24"/>
                <w:szCs w:val="24"/>
              </w:rPr>
              <w:t>ции дополнительного образования.</w:t>
            </w:r>
          </w:p>
        </w:tc>
      </w:tr>
      <w:tr w:rsidR="001E7578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и </w:t>
            </w:r>
            <w:proofErr w:type="gramStart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56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заседании Управляющего совета школы, утверждение приказом  директора школы,   согласование с отделом  образ</w:t>
            </w:r>
            <w:r w:rsidR="00FD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ования администрации </w:t>
            </w:r>
            <w:proofErr w:type="spellStart"/>
            <w:r w:rsidR="00FD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="00FD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</w:tbl>
    <w:p w:rsidR="00394D6E" w:rsidRPr="002C1484" w:rsidRDefault="00394D6E" w:rsidP="006E6466">
      <w:pPr>
        <w:rPr>
          <w:rFonts w:ascii="Times New Roman" w:hAnsi="Times New Roman" w:cs="Times New Roman"/>
          <w:sz w:val="24"/>
          <w:szCs w:val="24"/>
        </w:rPr>
      </w:pPr>
      <w:r w:rsidRPr="002C1484">
        <w:rPr>
          <w:rFonts w:ascii="Times New Roman" w:hAnsi="Times New Roman" w:cs="Times New Roman"/>
          <w:sz w:val="24"/>
          <w:szCs w:val="24"/>
        </w:rPr>
        <w:t> </w:t>
      </w:r>
    </w:p>
    <w:p w:rsidR="002C1484" w:rsidRDefault="00394D6E" w:rsidP="006E6466">
      <w:pPr>
        <w:rPr>
          <w:rFonts w:ascii="Times New Roman" w:hAnsi="Times New Roman" w:cs="Times New Roman"/>
          <w:sz w:val="24"/>
          <w:szCs w:val="24"/>
        </w:rPr>
      </w:pPr>
      <w:r w:rsidRPr="002C148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</w:t>
      </w: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307AAF" w:rsidRDefault="00394D6E" w:rsidP="006E6466">
      <w:pPr>
        <w:rPr>
          <w:rFonts w:ascii="Times New Roman" w:hAnsi="Times New Roman" w:cs="Times New Roman"/>
          <w:b/>
          <w:sz w:val="24"/>
          <w:szCs w:val="24"/>
        </w:rPr>
      </w:pPr>
      <w:r w:rsidRPr="004908C7">
        <w:rPr>
          <w:rFonts w:ascii="Times New Roman" w:hAnsi="Times New Roman" w:cs="Times New Roman"/>
          <w:b/>
          <w:sz w:val="24"/>
          <w:szCs w:val="24"/>
        </w:rPr>
        <w:t> </w:t>
      </w: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7AAF" w:rsidRDefault="00307AAF" w:rsidP="003F2B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3BD" w:rsidRDefault="002003BD" w:rsidP="003F2B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6E" w:rsidRPr="00FF6464" w:rsidRDefault="00E44AB8" w:rsidP="00F432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94D6E" w:rsidRPr="00FF6464">
        <w:rPr>
          <w:rFonts w:ascii="Times New Roman" w:hAnsi="Times New Roman" w:cs="Times New Roman"/>
          <w:b/>
          <w:sz w:val="28"/>
          <w:szCs w:val="28"/>
        </w:rPr>
        <w:t>Информационная справка о школе</w:t>
      </w:r>
    </w:p>
    <w:tbl>
      <w:tblPr>
        <w:tblpPr w:leftFromText="180" w:rightFromText="180" w:vertAnchor="text" w:horzAnchor="margin" w:tblpXSpec="center" w:tblpY="248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4"/>
        <w:gridCol w:w="5615"/>
      </w:tblGrid>
      <w:tr w:rsidR="00315FC7" w:rsidRPr="0041511C" w:rsidTr="00A21C47">
        <w:trPr>
          <w:trHeight w:val="161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ОУ (по уставу)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FD79D3" w:rsidP="00604F7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="00315FC7"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общеобразовательное учреждение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средняя общеобразо</w:t>
            </w:r>
            <w:r w:rsidR="00604F7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ательная </w:t>
            </w:r>
            <w:r w:rsidR="00604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15FC7"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школа с</w:t>
            </w:r>
            <w:proofErr w:type="gramStart"/>
            <w:r w:rsidR="00315FC7"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04F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604F7E">
              <w:rPr>
                <w:rFonts w:ascii="Times New Roman" w:hAnsi="Times New Roman" w:cs="Times New Roman"/>
                <w:bCs/>
                <w:sz w:val="24"/>
                <w:szCs w:val="24"/>
              </w:rPr>
              <w:t>вановка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 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 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604F7E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Муниципальное образование </w:t>
            </w:r>
            <w:proofErr w:type="spellStart"/>
            <w:r w:rsidR="00F85F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Екатериновский</w:t>
            </w:r>
            <w:proofErr w:type="spellEnd"/>
            <w:r w:rsidR="00F85F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район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Саратовской </w:t>
            </w:r>
            <w:r w:rsidR="00315FC7" w:rsidRPr="0041511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области в лице Уполномоченного органа (отдела образования админи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страции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Екатериновского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315FC7" w:rsidRPr="0041511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района)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604F7E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1969</w:t>
            </w:r>
            <w:r w:rsidR="00D81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5FC7"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4F7E">
              <w:rPr>
                <w:rFonts w:ascii="Times New Roman" w:hAnsi="Times New Roman" w:cs="Times New Roman"/>
                <w:sz w:val="24"/>
                <w:szCs w:val="24"/>
              </w:rPr>
              <w:t>12124 с.</w:t>
            </w:r>
            <w:r w:rsidR="00D8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7E">
              <w:rPr>
                <w:rFonts w:ascii="Times New Roman" w:hAnsi="Times New Roman" w:cs="Times New Roman"/>
                <w:sz w:val="24"/>
                <w:szCs w:val="24"/>
              </w:rPr>
              <w:t>Ивановка ул</w:t>
            </w:r>
            <w:proofErr w:type="gramStart"/>
            <w:r w:rsidR="00604F7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604F7E">
              <w:rPr>
                <w:rFonts w:ascii="Times New Roman" w:hAnsi="Times New Roman" w:cs="Times New Roman"/>
                <w:sz w:val="24"/>
                <w:szCs w:val="24"/>
              </w:rPr>
              <w:t xml:space="preserve">оветская д44 </w:t>
            </w:r>
            <w:proofErr w:type="spellStart"/>
            <w:r w:rsidR="00604F7E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604F7E">
              <w:rPr>
                <w:rFonts w:ascii="Times New Roman" w:hAnsi="Times New Roman" w:cs="Times New Roman"/>
                <w:sz w:val="24"/>
                <w:szCs w:val="24"/>
              </w:rPr>
              <w:t xml:space="preserve"> район Саратовская область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604F7E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(884554</w:t>
            </w:r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4-21-33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615" w:type="dxa"/>
            <w:shd w:val="clear" w:color="auto" w:fill="auto"/>
          </w:tcPr>
          <w:p w:rsidR="00315FC7" w:rsidRPr="00604F7E" w:rsidRDefault="00604F7E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mkouivanovka@yandex.ru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сайта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604F7E" w:rsidP="00315FC7">
            <w:pPr>
              <w:spacing w:line="240" w:lineRule="auto"/>
              <w:ind w:right="-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F7E">
              <w:t>https://ivanovkaschool.edusite.ru/</w:t>
            </w:r>
            <w:hyperlink r:id="rId8"/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5FC7" w:rsidRPr="0041511C" w:rsidTr="00A21C47">
        <w:trPr>
          <w:trHeight w:val="161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образовательного учреждения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Коллегиальные органы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Педагогический Совет, Управляющий Совет, Общее собрание работников, Совет родителей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ученического самоуправления </w:t>
            </w:r>
          </w:p>
        </w:tc>
        <w:tc>
          <w:tcPr>
            <w:tcW w:w="5615" w:type="dxa"/>
            <w:shd w:val="clear" w:color="auto" w:fill="auto"/>
          </w:tcPr>
          <w:p w:rsidR="00315FC7" w:rsidRPr="00F85F88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 учащихся школы, Детская общественная организация </w:t>
            </w:r>
          </w:p>
        </w:tc>
      </w:tr>
      <w:tr w:rsidR="00315FC7" w:rsidRPr="0041511C" w:rsidTr="00A21C47">
        <w:trPr>
          <w:trHeight w:val="78"/>
        </w:trPr>
        <w:tc>
          <w:tcPr>
            <w:tcW w:w="9719" w:type="dxa"/>
            <w:gridSpan w:val="2"/>
            <w:shd w:val="clear" w:color="auto" w:fill="auto"/>
          </w:tcPr>
          <w:p w:rsidR="00315FC7" w:rsidRPr="00F85F88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>В школе реализуются образовательные программы:</w:t>
            </w:r>
          </w:p>
          <w:p w:rsidR="00315FC7" w:rsidRPr="00F85F88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>- образовательная программа начального общего образования, соответствующая ФГОС НОО для 1- 4 классов;</w:t>
            </w:r>
          </w:p>
          <w:p w:rsidR="00315FC7" w:rsidRPr="00F85F88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>-образовательная программа основного общего образования, соответст</w:t>
            </w:r>
            <w:r w:rsidR="00704BA8"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>вующая ФГОС  для обучающихся 5-9</w:t>
            </w: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классов.</w:t>
            </w:r>
          </w:p>
          <w:p w:rsidR="00315FC7" w:rsidRPr="00F85F88" w:rsidRDefault="00F85F88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>-образовательная программа среднего</w:t>
            </w:r>
            <w:r w:rsidR="00704BA8"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общего образования</w:t>
            </w: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ФГОС</w:t>
            </w:r>
            <w:r w:rsidR="00704BA8"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10-11</w:t>
            </w: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классов,</w:t>
            </w:r>
          </w:p>
          <w:p w:rsidR="00F85F88" w:rsidRPr="00F85F88" w:rsidRDefault="00F85F88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F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-адаптированным общеобразовательным программам ФГОС. 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2. Содержание подготовки обучающихся и выпускников по заявленным программам соответствует федеральным государственным образовательным стандартам, показателям деятельности общеобразовательного учреждения.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- все учебники/учебные пособия, УМК, используемые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образовательном процессе школы,</w:t>
            </w: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входят в федеральный перечень учебников, рекомендованных и допущенных Министерством образования и науки РФ к использованию в образовательном процессе и обра</w:t>
            </w:r>
            <w:r w:rsidR="00704BA8">
              <w:rPr>
                <w:rFonts w:ascii="Times New Roman" w:hAnsi="Times New Roman" w:cs="Times New Roman"/>
                <w:iCs/>
                <w:sz w:val="24"/>
                <w:szCs w:val="24"/>
              </w:rPr>
              <w:t>зовательных учреждениях, на 20</w:t>
            </w:r>
            <w:r w:rsidR="00704BA8" w:rsidRPr="00704BA8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704BA8">
              <w:rPr>
                <w:rFonts w:ascii="Times New Roman" w:hAnsi="Times New Roman" w:cs="Times New Roman"/>
                <w:iCs/>
                <w:sz w:val="24"/>
                <w:szCs w:val="24"/>
              </w:rPr>
              <w:t>-20</w:t>
            </w:r>
            <w:r w:rsidR="00704BA8" w:rsidRPr="00704BA8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</w:tc>
      </w:tr>
    </w:tbl>
    <w:p w:rsidR="00FF6464" w:rsidRDefault="00FF6464" w:rsidP="00EE7D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D13" w:rsidRDefault="00EE7D13" w:rsidP="00EE7D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proofErr w:type="gramStart"/>
      <w:r w:rsidR="00F432E9">
        <w:rPr>
          <w:rFonts w:ascii="Times New Roman" w:hAnsi="Times New Roman" w:cs="Times New Roman"/>
          <w:b/>
          <w:sz w:val="24"/>
          <w:szCs w:val="24"/>
        </w:rPr>
        <w:t>об</w:t>
      </w:r>
      <w:r w:rsidRPr="00F432E9">
        <w:rPr>
          <w:rFonts w:ascii="Times New Roman" w:hAnsi="Times New Roman" w:cs="Times New Roman"/>
          <w:b/>
          <w:sz w:val="24"/>
          <w:szCs w:val="24"/>
        </w:rPr>
        <w:t>уча</w:t>
      </w:r>
      <w:r w:rsidR="00F432E9">
        <w:rPr>
          <w:rFonts w:ascii="Times New Roman" w:hAnsi="Times New Roman" w:cs="Times New Roman"/>
          <w:b/>
          <w:sz w:val="24"/>
          <w:szCs w:val="24"/>
        </w:rPr>
        <w:t>ю</w:t>
      </w:r>
      <w:r w:rsidRPr="00F432E9">
        <w:rPr>
          <w:rFonts w:ascii="Times New Roman" w:hAnsi="Times New Roman" w:cs="Times New Roman"/>
          <w:b/>
          <w:sz w:val="24"/>
          <w:szCs w:val="24"/>
        </w:rPr>
        <w:t>щихся</w:t>
      </w:r>
      <w:proofErr w:type="gramEnd"/>
      <w:r w:rsidR="00704BA8">
        <w:rPr>
          <w:rFonts w:ascii="Times New Roman" w:hAnsi="Times New Roman" w:cs="Times New Roman"/>
          <w:b/>
          <w:sz w:val="24"/>
          <w:szCs w:val="24"/>
        </w:rPr>
        <w:t>.</w:t>
      </w:r>
    </w:p>
    <w:p w:rsidR="00704BA8" w:rsidRPr="00F432E9" w:rsidRDefault="00704BA8" w:rsidP="00EE7D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4A0A01">
        <w:rPr>
          <w:rFonts w:ascii="Times New Roman" w:hAnsi="Times New Roman" w:cs="Times New Roman"/>
          <w:b/>
          <w:sz w:val="24"/>
          <w:szCs w:val="24"/>
        </w:rPr>
        <w:t xml:space="preserve">в 2021-2022 </w:t>
      </w:r>
      <w:proofErr w:type="spellStart"/>
      <w:r w:rsidR="004A0A01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4A0A01">
        <w:rPr>
          <w:rFonts w:ascii="Times New Roman" w:hAnsi="Times New Roman" w:cs="Times New Roman"/>
          <w:b/>
          <w:sz w:val="24"/>
          <w:szCs w:val="24"/>
        </w:rPr>
        <w:t xml:space="preserve">. 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МОУ СОШ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81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Ивановка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обучается – 30 человек</w:t>
      </w:r>
    </w:p>
    <w:p w:rsidR="00FF6464" w:rsidRDefault="00EE7D13" w:rsidP="00FF64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>В соответствии с Уставом в первый класс принимаются дети, достигшие 6 лет и 6 месяцев при отсутствии противоп</w:t>
      </w:r>
      <w:r w:rsidR="00704BA8">
        <w:rPr>
          <w:rFonts w:ascii="Times New Roman" w:hAnsi="Times New Roman" w:cs="Times New Roman"/>
          <w:sz w:val="24"/>
          <w:szCs w:val="24"/>
        </w:rPr>
        <w:t>оказаний по состоянию здоровья.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9"/>
        <w:gridCol w:w="4700"/>
      </w:tblGrid>
      <w:tr w:rsidR="00EE7D13" w:rsidRPr="0041511C" w:rsidTr="005D66C9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      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            Количество учащихся</w:t>
            </w:r>
          </w:p>
        </w:tc>
      </w:tr>
      <w:tr w:rsidR="00EE7D13" w:rsidRPr="0041511C" w:rsidTr="005D66C9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704BA8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7D13" w:rsidRPr="0041511C" w:rsidTr="00704BA8">
        <w:trPr>
          <w:trHeight w:val="553"/>
        </w:trPr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4BA8" w:rsidRPr="00704BA8" w:rsidRDefault="00EE7D13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704BA8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4BA8" w:rsidRPr="0041511C" w:rsidTr="00704BA8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4BA8" w:rsidRPr="00704BA8" w:rsidRDefault="00704BA8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4BA8" w:rsidRPr="0041511C" w:rsidRDefault="00704BA8" w:rsidP="00704B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E7D13" w:rsidRPr="0041511C" w:rsidRDefault="00EE7D13" w:rsidP="00704B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A01" w:rsidRPr="0027333C" w:rsidRDefault="004A0A01" w:rsidP="004A0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27333C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Социальный паспорт</w:t>
      </w:r>
    </w:p>
    <w:p w:rsidR="004A0A01" w:rsidRDefault="004A0A01" w:rsidP="004A0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МОУ  СОШ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D81B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Ивановка </w:t>
      </w:r>
      <w:r w:rsidRPr="002733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сос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тоянию на 15.09.2021</w:t>
      </w:r>
    </w:p>
    <w:p w:rsidR="00D81B4A" w:rsidRPr="0027333C" w:rsidRDefault="00D81B4A" w:rsidP="004A0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5"/>
        <w:gridCol w:w="7370"/>
        <w:gridCol w:w="1525"/>
      </w:tblGrid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Категории семей и учащихся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70B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Количество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учащихся: </w:t>
            </w:r>
          </w:p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из них: мальчиков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семей, из которых обучаются дети,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полные семьи: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 (учащихся)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неполные семьи</w:t>
            </w:r>
          </w:p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 (учащихся)</w:t>
            </w:r>
          </w:p>
        </w:tc>
        <w:tc>
          <w:tcPr>
            <w:tcW w:w="1525" w:type="dxa"/>
          </w:tcPr>
          <w:p w:rsidR="004A0A01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Из неполных семей:</w:t>
            </w:r>
          </w:p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-только мать</w:t>
            </w:r>
          </w:p>
        </w:tc>
        <w:tc>
          <w:tcPr>
            <w:tcW w:w="1525" w:type="dxa"/>
          </w:tcPr>
          <w:p w:rsidR="004A0A01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-только отец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– сирот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опекаемых семей,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225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 (учащихся)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78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 (учащихся)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многодетных семей,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малообеспеченных семей (официально зарегистрированных),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семей, находящихся в социально – опасном положении,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 (учащихся)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– инвалидов и детей с ОВЗ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обучаются в школе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на домашнем обучении: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дети-инвалиды без ПМПК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 дети-инвалиды с ПМПК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-дети с ОВЗ (без инвалидности)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A0A01" w:rsidRPr="001870BE" w:rsidTr="00336F90">
        <w:tc>
          <w:tcPr>
            <w:tcW w:w="675" w:type="dxa"/>
            <w:vMerge w:val="restart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 переселенцев и беженцев: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  <w:vMerge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 них детей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  <w:tab w:val="left" w:pos="34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учащихся, находящихся в детских домах, школах – интернатах, реабилитационных центах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учащихся, состоящих на учете в ПДН МО МВД РФ </w:t>
            </w: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Ртищевский</w:t>
            </w:r>
            <w:proofErr w:type="spellEnd"/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4A0A01" w:rsidRPr="001870BE" w:rsidTr="00336F90">
        <w:tc>
          <w:tcPr>
            <w:tcW w:w="67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1" w:type="dxa"/>
          </w:tcPr>
          <w:p w:rsidR="004A0A01" w:rsidRPr="001870BE" w:rsidRDefault="004A0A01" w:rsidP="00336F90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состоящих на </w:t>
            </w:r>
            <w:proofErr w:type="spellStart"/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18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учёте (за исключением учащихся, состоящих на учёте в ПДН)</w:t>
            </w:r>
          </w:p>
        </w:tc>
        <w:tc>
          <w:tcPr>
            <w:tcW w:w="1525" w:type="dxa"/>
          </w:tcPr>
          <w:p w:rsidR="004A0A01" w:rsidRPr="001870BE" w:rsidRDefault="004A0A01" w:rsidP="00336F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A0A01" w:rsidRDefault="004A0A01" w:rsidP="004A0A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94D6E" w:rsidRPr="00F432E9" w:rsidRDefault="00394D6E" w:rsidP="00F432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Социальное окружение школы. Роль школы в социуме.</w:t>
      </w:r>
    </w:p>
    <w:p w:rsidR="0007734D" w:rsidRPr="0041511C" w:rsidRDefault="0007734D" w:rsidP="0041511C">
      <w:pPr>
        <w:spacing w:line="240" w:lineRule="auto"/>
        <w:ind w:firstLine="88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 xml:space="preserve">  Здание  школ</w:t>
      </w:r>
      <w:r w:rsidR="004A0A01">
        <w:rPr>
          <w:rFonts w:ascii="Times New Roman" w:hAnsi="Times New Roman" w:cs="Times New Roman"/>
          <w:sz w:val="24"/>
          <w:szCs w:val="24"/>
        </w:rPr>
        <w:t>ы  типовое,  построенное 1969 году</w:t>
      </w:r>
      <w:r w:rsidRPr="0041511C">
        <w:rPr>
          <w:rFonts w:ascii="Times New Roman" w:hAnsi="Times New Roman" w:cs="Times New Roman"/>
          <w:sz w:val="24"/>
          <w:szCs w:val="24"/>
        </w:rPr>
        <w:t>. Имеет  авто</w:t>
      </w:r>
      <w:r w:rsidR="004A0A01">
        <w:rPr>
          <w:rFonts w:ascii="Times New Roman" w:hAnsi="Times New Roman" w:cs="Times New Roman"/>
          <w:sz w:val="24"/>
          <w:szCs w:val="24"/>
        </w:rPr>
        <w:t xml:space="preserve">номное  отопление (газовая </w:t>
      </w:r>
      <w:r w:rsidRPr="0041511C">
        <w:rPr>
          <w:rFonts w:ascii="Times New Roman" w:hAnsi="Times New Roman" w:cs="Times New Roman"/>
          <w:sz w:val="24"/>
          <w:szCs w:val="24"/>
        </w:rPr>
        <w:t>котельная),  канализацию.  В  школе  имеется  спортивная площадка,  спортзал,  столовая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.  </w:t>
      </w:r>
    </w:p>
    <w:p w:rsidR="006A7FBD" w:rsidRDefault="0007734D" w:rsidP="006A7FBD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         Школа на</w:t>
      </w:r>
      <w:r w:rsidR="004A0A01">
        <w:rPr>
          <w:rFonts w:ascii="Times New Roman" w:hAnsi="Times New Roman" w:cs="Times New Roman"/>
          <w:kern w:val="28"/>
          <w:sz w:val="24"/>
          <w:szCs w:val="24"/>
        </w:rPr>
        <w:t>ходится в селе, находящимся в 70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км от районного центра на федеральной трассе, что </w:t>
      </w:r>
      <w:r w:rsidR="004A0A01">
        <w:rPr>
          <w:rFonts w:ascii="Times New Roman" w:hAnsi="Times New Roman" w:cs="Times New Roman"/>
          <w:kern w:val="28"/>
          <w:sz w:val="24"/>
          <w:szCs w:val="24"/>
        </w:rPr>
        <w:t>не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>благоприятно для реше</w:t>
      </w:r>
      <w:r w:rsidR="004A0A01">
        <w:rPr>
          <w:rFonts w:ascii="Times New Roman" w:hAnsi="Times New Roman" w:cs="Times New Roman"/>
          <w:kern w:val="28"/>
          <w:sz w:val="24"/>
          <w:szCs w:val="24"/>
        </w:rPr>
        <w:t xml:space="preserve">ния задач социализации. 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В селе есть ФАП, СДК, библиотека – учреждения, с которыми школа поддерживает тесную связь.   Население преимущественно зан</w:t>
      </w:r>
      <w:r w:rsidR="004A0A01">
        <w:rPr>
          <w:rFonts w:ascii="Times New Roman" w:hAnsi="Times New Roman" w:cs="Times New Roman"/>
          <w:kern w:val="28"/>
          <w:sz w:val="24"/>
          <w:szCs w:val="24"/>
        </w:rPr>
        <w:t xml:space="preserve">ято в сельском хозяйстве: 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фермерские хозяйства заняты посевом зерновых, животноводство получило развитие лишь в личных подсобных хозяйствах. Работа сезонная, в зимнее время основная масса населения не работает, живет за счет содержания </w:t>
      </w:r>
      <w:r w:rsidR="00EA6045" w:rsidRPr="0041511C">
        <w:rPr>
          <w:rFonts w:ascii="Times New Roman" w:hAnsi="Times New Roman" w:cs="Times New Roman"/>
          <w:kern w:val="28"/>
          <w:sz w:val="24"/>
          <w:szCs w:val="24"/>
        </w:rPr>
        <w:t>личного подворья.  Б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ольшая масса родителей заинтересована в будущем собственных детей, охотно поддерживает различные начинания, посещает собрания, оказывает посильную помощь школе. </w:t>
      </w:r>
    </w:p>
    <w:p w:rsidR="00394D6E" w:rsidRPr="006A7FBD" w:rsidRDefault="004501AE" w:rsidP="006A7FBD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Режим работы Учреждения определяется исходя из максимальной учебной нагрузки обучающихся на каждой  ступени образования в соответствии с учебным планом, расписанием занятий, в том числе в рамках внеурочной деятельности, годовым календарным графиком, составляемых в соответствии с санитарными правилами и нормативами. </w:t>
      </w:r>
    </w:p>
    <w:p w:rsidR="00647BBD" w:rsidRPr="00F432E9" w:rsidRDefault="00647BBD" w:rsidP="0041511C">
      <w:pPr>
        <w:pStyle w:val="af2"/>
        <w:jc w:val="both"/>
        <w:rPr>
          <w:spacing w:val="-6"/>
        </w:rPr>
      </w:pPr>
      <w:r w:rsidRPr="00F432E9">
        <w:rPr>
          <w:spacing w:val="-6"/>
        </w:rPr>
        <w:t>В Учреждении устанавливается следующий режим занятий:</w:t>
      </w:r>
    </w:p>
    <w:p w:rsidR="00647BBD" w:rsidRPr="00F432E9" w:rsidRDefault="00D81B4A" w:rsidP="0041511C">
      <w:pPr>
        <w:pStyle w:val="af2"/>
        <w:jc w:val="both"/>
      </w:pPr>
      <w:r>
        <w:rPr>
          <w:spacing w:val="-3"/>
        </w:rPr>
        <w:t>Начало уроков  в 8.</w:t>
      </w:r>
      <w:r w:rsidR="004A0A01">
        <w:rPr>
          <w:spacing w:val="-3"/>
        </w:rPr>
        <w:t>3</w:t>
      </w:r>
      <w:r w:rsidR="00647BBD" w:rsidRPr="00F432E9">
        <w:rPr>
          <w:spacing w:val="-3"/>
        </w:rPr>
        <w:t xml:space="preserve">0, </w:t>
      </w:r>
      <w:r w:rsidR="00647BBD" w:rsidRPr="00F432E9">
        <w:rPr>
          <w:spacing w:val="-4"/>
        </w:rPr>
        <w:t xml:space="preserve">перемены между уроками -  </w:t>
      </w:r>
      <w:r w:rsidR="004A0A01">
        <w:rPr>
          <w:spacing w:val="-4"/>
        </w:rPr>
        <w:t>10 минут, 2 перемены по 3</w:t>
      </w:r>
      <w:r w:rsidR="00647BBD" w:rsidRPr="00F432E9">
        <w:rPr>
          <w:spacing w:val="-4"/>
        </w:rPr>
        <w:t>0 минут</w:t>
      </w:r>
    </w:p>
    <w:p w:rsidR="00647BBD" w:rsidRPr="00F432E9" w:rsidRDefault="004A0A01" w:rsidP="00114FC7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работает в одну смену,  в режиме 5-дневной недели. </w:t>
      </w:r>
    </w:p>
    <w:p w:rsidR="00647BBD" w:rsidRPr="00F432E9" w:rsidRDefault="00647BBD" w:rsidP="00114FC7">
      <w:pPr>
        <w:pStyle w:val="af2"/>
        <w:jc w:val="both"/>
        <w:rPr>
          <w:spacing w:val="-6"/>
        </w:rPr>
      </w:pPr>
      <w:r w:rsidRPr="00F432E9">
        <w:rPr>
          <w:spacing w:val="-6"/>
        </w:rPr>
        <w:t>Обучающиеся питаются в соответствии с графиком, утвержденным директором школы.</w:t>
      </w:r>
    </w:p>
    <w:p w:rsidR="00647BBD" w:rsidRPr="00F432E9" w:rsidRDefault="00647BBD" w:rsidP="00114FC7">
      <w:pPr>
        <w:pStyle w:val="af2"/>
        <w:jc w:val="both"/>
      </w:pPr>
      <w:r w:rsidRPr="00E24E3A">
        <w:t xml:space="preserve">Продолжительность академического часа в первом классе в первом полугодии составляет (сентябрь-октябрь – по три урока в день по 35 минут каждый; ноябрь-декабрь - по четыре урока в день по 35 минут); второе полугодие </w:t>
      </w:r>
      <w:r w:rsidR="00E24E3A" w:rsidRPr="00E24E3A">
        <w:t>– по 4 урока по 40 минут каждый.</w:t>
      </w:r>
      <w:r w:rsidRPr="00F432E9">
        <w:t xml:space="preserve"> Обучение в первом классе проводится без бального оценивания знаний обучающихся и домашних заданий. Продолжительность академического часа </w:t>
      </w:r>
      <w:proofErr w:type="gramStart"/>
      <w:r w:rsidRPr="00F432E9">
        <w:t>в</w:t>
      </w:r>
      <w:proofErr w:type="gramEnd"/>
      <w:r w:rsidRPr="00F432E9">
        <w:t xml:space="preserve"> последующих классах-4</w:t>
      </w:r>
      <w:r w:rsidR="00F951F1" w:rsidRPr="00F432E9">
        <w:t>0</w:t>
      </w:r>
      <w:r w:rsidRPr="00F432E9">
        <w:t xml:space="preserve"> минут.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Расписание занятий составляется с учетом рационального использования рабочего времени работников Учреждения и должно предусматривать перерыв достаточной продолжительности для питания обучающихся в соответствии с санитарно-гигиеническими требованиями. </w:t>
      </w:r>
    </w:p>
    <w:p w:rsidR="00647BBD" w:rsidRPr="00F432E9" w:rsidRDefault="00647BBD" w:rsidP="0041511C">
      <w:pPr>
        <w:pStyle w:val="af2"/>
        <w:jc w:val="both"/>
      </w:pPr>
      <w:r w:rsidRPr="00F432E9">
        <w:t>Текущий контроль успеваемости обучающихся Учреждения осуществляется педагогическими работниками по балльной системе отметок:  5- (отлично), 4- (хорошо), 3- (удовлетворительно), 2 -(неудовлетворительно).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Ежегодная промежуточная аттестация в форме экзаменов, зачетов, тестов, контрольных работ по отдельным предметам может проводиться в конце учебного года, начиная со 2 </w:t>
      </w:r>
      <w:r w:rsidR="004A0A01">
        <w:t xml:space="preserve">класса по </w:t>
      </w:r>
      <w:r w:rsidRPr="00F432E9">
        <w:t xml:space="preserve"> класс. Решение о проведении такой аттестации в текущем учебном году принимается не позднее 30 октября Педагогическим советом Учреждения, который определяет формы, порядок и сроки проведения аттестации. Решение Педагогического совета по данному вопросу доводится до сведения участников образовательного процесса приказом директора Учреждения.</w:t>
      </w:r>
    </w:p>
    <w:p w:rsidR="00647BBD" w:rsidRPr="00F432E9" w:rsidRDefault="00647BBD" w:rsidP="0041511C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2E9">
        <w:rPr>
          <w:rFonts w:ascii="Times New Roman" w:hAnsi="Times New Roman"/>
          <w:sz w:val="24"/>
          <w:szCs w:val="24"/>
        </w:rPr>
        <w:t>Ежегодная промежуточная аттестация обучающихся очной формы обучения может проводиться по отдельным предметам в конце учебного года, начиная со 2 класса в форме контрольных работ, диктанта, сочинения или изложения с творческим заданием, проверки техники чтения</w:t>
      </w:r>
      <w:r w:rsidR="005942AA">
        <w:rPr>
          <w:rFonts w:ascii="Times New Roman" w:hAnsi="Times New Roman"/>
          <w:sz w:val="24"/>
          <w:szCs w:val="24"/>
        </w:rPr>
        <w:t xml:space="preserve"> (2-4</w:t>
      </w:r>
      <w:r w:rsidR="00D81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B4A">
        <w:rPr>
          <w:rFonts w:ascii="Times New Roman" w:hAnsi="Times New Roman"/>
          <w:sz w:val="24"/>
          <w:szCs w:val="24"/>
        </w:rPr>
        <w:t>кл</w:t>
      </w:r>
      <w:proofErr w:type="spellEnd"/>
      <w:r w:rsidR="00D81B4A">
        <w:rPr>
          <w:rFonts w:ascii="Times New Roman" w:hAnsi="Times New Roman"/>
          <w:sz w:val="24"/>
          <w:szCs w:val="24"/>
        </w:rPr>
        <w:t xml:space="preserve">.), </w:t>
      </w:r>
      <w:r w:rsidR="005942AA">
        <w:rPr>
          <w:rFonts w:ascii="Times New Roman" w:hAnsi="Times New Roman"/>
          <w:sz w:val="24"/>
          <w:szCs w:val="24"/>
        </w:rPr>
        <w:t>тестирования (6-11</w:t>
      </w:r>
      <w:r w:rsidRPr="00F432E9">
        <w:rPr>
          <w:rFonts w:ascii="Times New Roman" w:hAnsi="Times New Roman"/>
          <w:sz w:val="24"/>
          <w:szCs w:val="24"/>
        </w:rPr>
        <w:t>кл.), сдачи нормативов по физическо</w:t>
      </w:r>
      <w:r w:rsidR="005942AA">
        <w:rPr>
          <w:rFonts w:ascii="Times New Roman" w:hAnsi="Times New Roman"/>
          <w:sz w:val="24"/>
          <w:szCs w:val="24"/>
        </w:rPr>
        <w:t xml:space="preserve">й культуре (5-11 </w:t>
      </w:r>
      <w:proofErr w:type="spellStart"/>
      <w:r w:rsidR="005942AA">
        <w:rPr>
          <w:rFonts w:ascii="Times New Roman" w:hAnsi="Times New Roman"/>
          <w:sz w:val="24"/>
          <w:szCs w:val="24"/>
        </w:rPr>
        <w:t>кл</w:t>
      </w:r>
      <w:proofErr w:type="spellEnd"/>
      <w:r w:rsidR="005942AA">
        <w:rPr>
          <w:rFonts w:ascii="Times New Roman" w:hAnsi="Times New Roman"/>
          <w:sz w:val="24"/>
          <w:szCs w:val="24"/>
        </w:rPr>
        <w:t xml:space="preserve">.), зачет (5-11 </w:t>
      </w:r>
      <w:proofErr w:type="spellStart"/>
      <w:r w:rsidR="005942AA">
        <w:rPr>
          <w:rFonts w:ascii="Times New Roman" w:hAnsi="Times New Roman"/>
          <w:sz w:val="24"/>
          <w:szCs w:val="24"/>
        </w:rPr>
        <w:t>кл</w:t>
      </w:r>
      <w:proofErr w:type="spellEnd"/>
      <w:r w:rsidR="005942AA">
        <w:rPr>
          <w:rFonts w:ascii="Times New Roman" w:hAnsi="Times New Roman"/>
          <w:sz w:val="24"/>
          <w:szCs w:val="24"/>
        </w:rPr>
        <w:t>.); собеседования (8-9</w:t>
      </w:r>
      <w:r w:rsidRPr="00F43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2E9">
        <w:rPr>
          <w:rFonts w:ascii="Times New Roman" w:hAnsi="Times New Roman"/>
          <w:sz w:val="24"/>
          <w:szCs w:val="24"/>
        </w:rPr>
        <w:t>кл</w:t>
      </w:r>
      <w:proofErr w:type="spellEnd"/>
      <w:r w:rsidRPr="00F432E9">
        <w:rPr>
          <w:rFonts w:ascii="Times New Roman" w:hAnsi="Times New Roman"/>
          <w:sz w:val="24"/>
          <w:szCs w:val="24"/>
        </w:rPr>
        <w:t xml:space="preserve">.). </w:t>
      </w:r>
      <w:proofErr w:type="gramEnd"/>
    </w:p>
    <w:p w:rsidR="00647BBD" w:rsidRPr="00F432E9" w:rsidRDefault="00647BBD" w:rsidP="0041511C">
      <w:pPr>
        <w:pStyle w:val="af2"/>
        <w:jc w:val="both"/>
      </w:pPr>
      <w:r w:rsidRPr="00F432E9">
        <w:lastRenderedPageBreak/>
        <w:t xml:space="preserve"> </w:t>
      </w:r>
      <w:proofErr w:type="gramStart"/>
      <w:r w:rsidRPr="00F432E9">
        <w:t>Освоение общеобразовательных программ основного общего  образования завершается обязательной государственной (итоговой) аттестацией, проводимой в с соответствии с Положением о государственной (итоговой) аттестации выпускников общеобразовательных учреждений, утвержденным в установленном порядке.</w:t>
      </w:r>
      <w:proofErr w:type="gramEnd"/>
    </w:p>
    <w:p w:rsidR="00647BBD" w:rsidRPr="00F432E9" w:rsidRDefault="00647BBD" w:rsidP="00114FC7">
      <w:pPr>
        <w:pStyle w:val="af2"/>
        <w:jc w:val="both"/>
      </w:pPr>
      <w:r w:rsidRPr="00F432E9">
        <w:t>Образовательный процесс в Учреждении осуществляется на основе годового календарного учебного графика</w:t>
      </w:r>
    </w:p>
    <w:p w:rsidR="00E50873" w:rsidRPr="00F432E9" w:rsidRDefault="00E50873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В учебном плане соблюдены рекомендации Федерального базисного учебного плана.</w:t>
      </w:r>
    </w:p>
    <w:p w:rsidR="00E50873" w:rsidRPr="00F432E9" w:rsidRDefault="00E50873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В школе используются государственные общеобразовательные программы, которые соответствуют обязательному минимуму содержания начального, основного общего  образования.</w:t>
      </w:r>
    </w:p>
    <w:p w:rsidR="00E50873" w:rsidRDefault="00E50873" w:rsidP="00C4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Школа обеспечивает комплексную программу развития детей в системе непрерывного образования, доступность обучения для всех детей села. Основные задачи на каждой ступени образования формируются, исходя из психологических характеристик учащихся данного возраста. Формы организации образовательного процесса, чередование учебной и внеурочной деятельности в рамках реализации основной образовательной программы </w:t>
      </w:r>
      <w:r w:rsidRPr="00A21C47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C40179" w:rsidRPr="00A21C47">
        <w:rPr>
          <w:rFonts w:ascii="Times New Roman" w:hAnsi="Times New Roman" w:cs="Times New Roman"/>
          <w:sz w:val="24"/>
          <w:szCs w:val="24"/>
        </w:rPr>
        <w:t xml:space="preserve">и основного </w:t>
      </w:r>
      <w:r w:rsidRPr="00A21C47">
        <w:rPr>
          <w:rFonts w:ascii="Times New Roman" w:hAnsi="Times New Roman" w:cs="Times New Roman"/>
          <w:sz w:val="24"/>
          <w:szCs w:val="24"/>
        </w:rPr>
        <w:t xml:space="preserve">общего образования определяет образовательное учреждение. </w:t>
      </w:r>
    </w:p>
    <w:p w:rsidR="00D81B4A" w:rsidRPr="00A21C47" w:rsidRDefault="00D81B4A" w:rsidP="00C4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E9" w:rsidRDefault="00E44AB8" w:rsidP="00E24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432E9" w:rsidRPr="00F432E9">
        <w:rPr>
          <w:rFonts w:ascii="Times New Roman" w:hAnsi="Times New Roman" w:cs="Times New Roman"/>
          <w:b/>
          <w:sz w:val="28"/>
          <w:szCs w:val="28"/>
        </w:rPr>
        <w:t>Миссия школы</w:t>
      </w:r>
    </w:p>
    <w:p w:rsidR="00D81B4A" w:rsidRPr="00F432E9" w:rsidRDefault="00D81B4A" w:rsidP="00E24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E9" w:rsidRPr="00F432E9" w:rsidRDefault="005942AA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Миссия МОУ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81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Ивановка</w:t>
      </w:r>
      <w:proofErr w:type="gramEnd"/>
      <w:r w:rsidR="00F432E9" w:rsidRPr="00F432E9">
        <w:rPr>
          <w:rFonts w:ascii="Times New Roman" w:hAnsi="Times New Roman" w:cs="Times New Roman"/>
          <w:sz w:val="24"/>
          <w:szCs w:val="24"/>
        </w:rPr>
        <w:t xml:space="preserve"> заключается в предоставлении  широкого поля образовательных  и воспитательных возможностей наибольшему числу учащихся, в соответствии с их личными потенциалами, образовательными потребностями, </w:t>
      </w:r>
      <w:proofErr w:type="spellStart"/>
      <w:r w:rsidR="00F432E9" w:rsidRPr="00F432E9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="00F432E9" w:rsidRPr="00F432E9">
        <w:rPr>
          <w:rFonts w:ascii="Times New Roman" w:hAnsi="Times New Roman" w:cs="Times New Roman"/>
          <w:sz w:val="24"/>
          <w:szCs w:val="24"/>
        </w:rPr>
        <w:t xml:space="preserve"> нормами и ценностями.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В настоящее время происходит становление новой системы образования, ориентированной на демократические ценности гражданского общества. Данная направленность развития образования предполагает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педагогического взаимодействия, утверждение субъектной позиции, как обучающихся, так и учителя в педагогическом процессе, использование активных и интерактивных форм обучения в соответствии с индивидуальными образовательными потребностями. 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Ценности, на которых уже сегодня основана и будет основываться в дальнейшем деятельность школы: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•доверие и уважение друг к другу обучающихся, педагогов, родителей;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•стремление к психологической комфортности для всех субъектов педагогического процесса;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    •атмосфера свободы творчества, способствующая разностороннему развитию      обучающихся и учителей;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•стремление к обеспечению социальной адаптации выпускника школы.</w:t>
      </w:r>
    </w:p>
    <w:p w:rsidR="00F432E9" w:rsidRPr="00F432E9" w:rsidRDefault="00F432E9" w:rsidP="00F43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Решение стратегической задачи развития школы будет достигаться за счет реализации программных мероприятий по следующим основным направлениям: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•совершенствование системы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управления на основе эффективного использования информационно-коммуникационных технологий;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•ориентация содержания образования на приобретение </w:t>
      </w:r>
      <w:proofErr w:type="gramStart"/>
      <w:r w:rsidRPr="00F432E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32E9">
        <w:rPr>
          <w:rFonts w:ascii="Times New Roman" w:hAnsi="Times New Roman" w:cs="Times New Roman"/>
          <w:sz w:val="24"/>
          <w:szCs w:val="24"/>
        </w:rPr>
        <w:t xml:space="preserve"> основных компетентностей, особенно навыков самоопределения и жизнеобеспечения в таких областях, как здоровый образ жизни, позитивное участие в общественной жизни, информационные коммуникации;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•развитие творческого потенциала обучающихся, создание социально-психологических и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условий для их самообразования и самореализации, социального самоопределения личности;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•сохранение и укрепление здоровья </w:t>
      </w:r>
      <w:proofErr w:type="gramStart"/>
      <w:r w:rsidRPr="00F432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32E9">
        <w:rPr>
          <w:rFonts w:ascii="Times New Roman" w:hAnsi="Times New Roman" w:cs="Times New Roman"/>
          <w:sz w:val="24"/>
          <w:szCs w:val="24"/>
        </w:rPr>
        <w:t>, формирование потребности ведения здорового образа жизни;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•обновление содержания образования, развитие и внедрение инновационных идей в образовательный процесс, освоение продуктивных педагогических технологий;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•повышение профессионального мастерства педагогов и развитие их творческого потенциала.</w:t>
      </w:r>
    </w:p>
    <w:p w:rsid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Модель выпускника.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Выпускник школы представляется конкурентно способным человеком, который может адаптироваться к быстро меняющимся условиям в окружающей его среде. При этом для него значимы</w:t>
      </w:r>
      <w:r w:rsidR="00E24E3A">
        <w:rPr>
          <w:rFonts w:ascii="Times New Roman" w:hAnsi="Times New Roman" w:cs="Times New Roman"/>
          <w:sz w:val="24"/>
          <w:szCs w:val="24"/>
        </w:rPr>
        <w:t xml:space="preserve"> </w:t>
      </w:r>
      <w:r w:rsidRPr="00F432E9">
        <w:rPr>
          <w:rFonts w:ascii="Times New Roman" w:hAnsi="Times New Roman" w:cs="Times New Roman"/>
          <w:sz w:val="24"/>
          <w:szCs w:val="24"/>
        </w:rPr>
        <w:t xml:space="preserve">общечеловеческие ценности, такие как доброта, гуманизм, справедливость, сострадание по отношению к </w:t>
      </w:r>
      <w:proofErr w:type="gramStart"/>
      <w:r w:rsidRPr="00F432E9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F432E9">
        <w:rPr>
          <w:rFonts w:ascii="Times New Roman" w:hAnsi="Times New Roman" w:cs="Times New Roman"/>
          <w:sz w:val="24"/>
          <w:szCs w:val="24"/>
        </w:rPr>
        <w:t>. Присущий выпускнику школы социальный оптимизм, базируется на универсальной школьной подготовке, хорошо развитых коммуникативных качествах и стремлении к непрерывному самосовершенствованию. Представления о выпускнике определяют необходимость такого построения образовательного процесса, при котором учащиеся чувствуют себя уверенными в собственных силах и ориентируются на различные достижения. При этом знания, умения и навыки учеников сопоставляются как с уровнем обязательных требований, так и с уровнем их предыдущих учебных результатов.</w:t>
      </w:r>
    </w:p>
    <w:p w:rsidR="00F432E9" w:rsidRPr="00F432E9" w:rsidRDefault="00F432E9" w:rsidP="00F432E9">
      <w:pPr>
        <w:spacing w:line="24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432E9">
        <w:rPr>
          <w:rFonts w:ascii="Times New Roman" w:hAnsi="Times New Roman" w:cs="Times New Roman"/>
          <w:b/>
          <w:sz w:val="24"/>
          <w:szCs w:val="24"/>
        </w:rPr>
        <w:t>Основу модели выпускника составляют: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 гражданские качества — знание своих прав и обязанностей; долг и ответственность перед семьей и школой; любовь к родному краю, Родине; активная гражданская позиция;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2E9">
        <w:rPr>
          <w:rFonts w:ascii="Times New Roman" w:hAnsi="Times New Roman" w:cs="Times New Roman"/>
          <w:sz w:val="24"/>
          <w:szCs w:val="24"/>
        </w:rPr>
        <w:t>нравственные качества —  воспитание национального самосознания; гуманизм; толерантность, самоуважение, уважение к старшим, порядочность, способность к самосовершенствованию;</w:t>
      </w:r>
      <w:proofErr w:type="gramEnd"/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интеллектуальные качества — эрудированность; умение применять знания в жизни, владение новыми информационными технологиями, творческий подход к делу,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самокритичность, критичность мышления, любознательность, способность к самообразованию;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 общая культура — владение нормами морали и культурного поведения, знание общечеловеческих ценностей, культура общения, культура умственного труда, формирование ответственности за свое здоровье,  привычки и потребности к занятию спортом и ведению ЗОЖ,  сознание общественного долга.</w:t>
      </w:r>
    </w:p>
    <w:p w:rsidR="00F432E9" w:rsidRPr="0041511C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Pr="0041511C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Pr="0041511C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1B4A" w:rsidRDefault="00D81B4A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1B4A" w:rsidRDefault="00D81B4A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1B4A" w:rsidRDefault="00D81B4A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1B4A" w:rsidRDefault="00E44AB8" w:rsidP="00D81B4A">
      <w:pPr>
        <w:pStyle w:val="12"/>
        <w:shd w:val="clear" w:color="auto" w:fill="FFFFFF"/>
        <w:spacing w:before="100" w:after="0" w:line="240" w:lineRule="auto"/>
        <w:ind w:righ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782C2D" w:rsidRPr="00D05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B4A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 </w:t>
      </w:r>
      <w:r w:rsidR="006D752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82C2D" w:rsidRPr="00D058A7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E24E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2C2D" w:rsidRPr="00D058A7" w:rsidRDefault="00E24E3A" w:rsidP="00D81B4A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C2D" w:rsidRPr="00E24E3A" w:rsidRDefault="00782C2D" w:rsidP="00E24E3A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</w:rPr>
      </w:pPr>
      <w:r w:rsidRPr="00D058A7">
        <w:rPr>
          <w:rFonts w:ascii="Times New Roman" w:hAnsi="Times New Roman" w:cs="Times New Roman"/>
        </w:rPr>
        <w:t xml:space="preserve"> Необходимость разработки программы развития школы определяется из анализа как внешних, так и внутренних факторов.</w:t>
      </w:r>
    </w:p>
    <w:p w:rsidR="00782C2D" w:rsidRPr="00D058A7" w:rsidRDefault="005942AA" w:rsidP="0041511C">
      <w:pPr>
        <w:pStyle w:val="12"/>
        <w:shd w:val="clear" w:color="auto" w:fill="FFFFFF"/>
        <w:spacing w:before="10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782C2D" w:rsidRPr="00D058A7">
        <w:rPr>
          <w:rFonts w:ascii="Times New Roman" w:hAnsi="Times New Roman" w:cs="Times New Roman"/>
        </w:rPr>
        <w:t>общеобразовательное учреждение</w:t>
      </w:r>
      <w:r>
        <w:rPr>
          <w:rFonts w:ascii="Times New Roman" w:hAnsi="Times New Roman" w:cs="Times New Roman"/>
        </w:rPr>
        <w:t xml:space="preserve"> - средняя</w:t>
      </w:r>
      <w:r w:rsidR="00782C2D" w:rsidRPr="00D058A7">
        <w:rPr>
          <w:rFonts w:ascii="Times New Roman" w:hAnsi="Times New Roman" w:cs="Times New Roman"/>
        </w:rPr>
        <w:t xml:space="preserve"> общео</w:t>
      </w:r>
      <w:r>
        <w:rPr>
          <w:rFonts w:ascii="Times New Roman" w:hAnsi="Times New Roman" w:cs="Times New Roman"/>
        </w:rPr>
        <w:t>бразовательная школа с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вановка расположена в центре села</w:t>
      </w:r>
      <w:r w:rsidR="00782C2D" w:rsidRPr="00D058A7">
        <w:rPr>
          <w:rFonts w:ascii="Times New Roman" w:hAnsi="Times New Roman" w:cs="Times New Roman"/>
        </w:rPr>
        <w:t>. Школа представляет собой важную часть сельского социума и не может развиваться в</w:t>
      </w:r>
      <w:r>
        <w:rPr>
          <w:rFonts w:ascii="Times New Roman" w:hAnsi="Times New Roman" w:cs="Times New Roman"/>
        </w:rPr>
        <w:t xml:space="preserve"> отрыве от него. На Ивановской</w:t>
      </w:r>
      <w:r w:rsidR="00782C2D" w:rsidRPr="00D058A7">
        <w:rPr>
          <w:rFonts w:ascii="Times New Roman" w:hAnsi="Times New Roman" w:cs="Times New Roman"/>
        </w:rPr>
        <w:t xml:space="preserve"> сельской территории расположены следующие учреждения: сельская библиотека, Дом культуры. Все эти социальные учреждения, как и школа, имеют общую цель: воспитание нравственно и физически здорового подрастающего поколения, обладающего интеллектуальным потенциалом, способного к полноценной жизни в современных </w:t>
      </w:r>
      <w:proofErr w:type="spellStart"/>
      <w:r w:rsidR="00782C2D" w:rsidRPr="00D058A7">
        <w:rPr>
          <w:rFonts w:ascii="Times New Roman" w:hAnsi="Times New Roman" w:cs="Times New Roman"/>
        </w:rPr>
        <w:t>социокультурных</w:t>
      </w:r>
      <w:proofErr w:type="spellEnd"/>
      <w:r w:rsidR="00782C2D" w:rsidRPr="00D058A7">
        <w:rPr>
          <w:rFonts w:ascii="Times New Roman" w:hAnsi="Times New Roman" w:cs="Times New Roman"/>
        </w:rPr>
        <w:t xml:space="preserve"> условиях. </w:t>
      </w:r>
    </w:p>
    <w:p w:rsidR="00782C2D" w:rsidRPr="00D058A7" w:rsidRDefault="00782C2D" w:rsidP="0041511C">
      <w:pPr>
        <w:pStyle w:val="12"/>
        <w:shd w:val="clear" w:color="auto" w:fill="FFFFFF"/>
        <w:spacing w:before="0"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D058A7">
        <w:rPr>
          <w:rFonts w:ascii="Times New Roman" w:hAnsi="Times New Roman" w:cs="Times New Roman"/>
        </w:rPr>
        <w:t xml:space="preserve">Реализация </w:t>
      </w:r>
      <w:proofErr w:type="spellStart"/>
      <w:r w:rsidRPr="00D058A7">
        <w:rPr>
          <w:rFonts w:ascii="Times New Roman" w:hAnsi="Times New Roman" w:cs="Times New Roman"/>
        </w:rPr>
        <w:t>учебно</w:t>
      </w:r>
      <w:proofErr w:type="spellEnd"/>
      <w:r w:rsidRPr="00D058A7">
        <w:rPr>
          <w:rFonts w:ascii="Times New Roman" w:hAnsi="Times New Roman" w:cs="Times New Roman"/>
        </w:rPr>
        <w:t xml:space="preserve"> - воспитательной системы школы, ориентированной на формирование общечеловеческих ценностей, способствует улучшению микроклимата в школе, развитию культуры общения взрослых и детей, созданию зоны социального контроля и направлена на практическую реализацию социального заказа, сформулированного в Законе РФ «Об образовании в РФ</w:t>
      </w:r>
      <w:r w:rsidR="00991A76" w:rsidRPr="00D058A7">
        <w:rPr>
          <w:rFonts w:ascii="Times New Roman" w:hAnsi="Times New Roman" w:cs="Times New Roman"/>
        </w:rPr>
        <w:t>»</w:t>
      </w:r>
      <w:r w:rsidRPr="00D058A7">
        <w:rPr>
          <w:rFonts w:ascii="Times New Roman" w:hAnsi="Times New Roman" w:cs="Times New Roman"/>
        </w:rPr>
        <w:t xml:space="preserve">, </w:t>
      </w:r>
      <w:r w:rsidR="00991A76" w:rsidRPr="00D058A7">
        <w:rPr>
          <w:rFonts w:ascii="Times New Roman" w:hAnsi="Times New Roman" w:cs="Times New Roman"/>
        </w:rPr>
        <w:t>Ф</w:t>
      </w:r>
      <w:r w:rsidRPr="00D058A7">
        <w:rPr>
          <w:rFonts w:ascii="Times New Roman" w:hAnsi="Times New Roman" w:cs="Times New Roman"/>
        </w:rPr>
        <w:t>едеральных государственных образовательных стандартах, должна соответствовать социальным ожиданиям</w:t>
      </w:r>
      <w:r w:rsidRPr="00D058A7">
        <w:rPr>
          <w:rStyle w:val="apple-converted-space"/>
          <w:rFonts w:ascii="Times New Roman" w:hAnsi="Times New Roman" w:cs="Times New Roman"/>
        </w:rPr>
        <w:t> </w:t>
      </w:r>
      <w:r w:rsidRPr="00D058A7">
        <w:rPr>
          <w:rFonts w:ascii="Times New Roman" w:hAnsi="Times New Roman" w:cs="Times New Roman"/>
        </w:rPr>
        <w:t>людей, социально-ценностному заказу сельского сообщества, каждой семьи и конкретного человека.</w:t>
      </w:r>
      <w:proofErr w:type="gramEnd"/>
    </w:p>
    <w:p w:rsidR="00991A76" w:rsidRPr="00D058A7" w:rsidRDefault="00991A76" w:rsidP="00114FC7">
      <w:pPr>
        <w:tabs>
          <w:tab w:val="left" w:pos="31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Наиболее значимой проблемой, стоящей перед школой в настоящий момент, является неблагоприятная демографическая ситуация.  Отсутствие перспектив, достойной работы и заработной платы в родном посёлке вынуждает выпускников покидать его. Отсутствие молодых семей привело к резкому уменьшению контингента обучающихся 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Перспективы развития  малокомплектной школы, прежде всего, зависят от развития сельскохозяйственного производства и </w:t>
      </w:r>
      <w:proofErr w:type="spellStart"/>
      <w:r w:rsidRPr="00D058A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058A7">
        <w:rPr>
          <w:rFonts w:ascii="Times New Roman" w:hAnsi="Times New Roman" w:cs="Times New Roman"/>
          <w:sz w:val="24"/>
          <w:szCs w:val="24"/>
        </w:rPr>
        <w:t xml:space="preserve"> сферы села. 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      Школа в селе должна стать носителем инноваций, вооружать ребенка видением, способами, идеологией качественной жизни на селе. Именно со школой сегодня связаны надежды на воспитание сельского труженика нового типа, повышение роли человеческого фактора в сельском хозяйстве, совершенствование культуры и социально-бытовых условий жизни современного села.</w:t>
      </w:r>
    </w:p>
    <w:p w:rsidR="00782C2D" w:rsidRPr="00D058A7" w:rsidRDefault="00991A76" w:rsidP="00114FC7">
      <w:pPr>
        <w:pStyle w:val="12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Необходимо использовать </w:t>
      </w:r>
      <w:r w:rsidR="00782C2D" w:rsidRPr="00D058A7">
        <w:rPr>
          <w:rFonts w:ascii="Times New Roman" w:hAnsi="Times New Roman" w:cs="Times New Roman"/>
        </w:rPr>
        <w:t>возможность активного использования ресурсных возможностей внешней среды школы, социальных партнеров.</w:t>
      </w:r>
    </w:p>
    <w:p w:rsidR="00782C2D" w:rsidRPr="00D058A7" w:rsidRDefault="00782C2D" w:rsidP="004151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В настоящее время значительная часть родительской общественности занимает пассивную позицию в отношении к школе, не осознавая себя в роли потребителей образовательных услуг, что снижает внешнюю мотивацию обу</w:t>
      </w:r>
      <w:r w:rsidRPr="00D058A7">
        <w:rPr>
          <w:rFonts w:ascii="Times New Roman" w:hAnsi="Times New Roman" w:cs="Times New Roman"/>
          <w:sz w:val="24"/>
          <w:szCs w:val="24"/>
        </w:rPr>
        <w:softHyphen/>
        <w:t>чения обучающихся. Объясняется это большой занятостью и низким уровнем социализации родителей. Выдвигая требования к «идеальной школе», кроме традиционных запросов на знания языка, компьютера отсутствует ярко выраженный интерес на профессиональную ориентацию и на социальную адаптацию школьников. Отношение к перегруженности двоякое: с одной стороны ухудшается здоровье школьников, с другой стороны постоянная занятость детей - это возможность спасти ребенка от нежелательного влияния улицы. Именно на вторую особенность делается акцент в деятельности школы как центра культуры в селе. Сложилась система ценностей, которые формируются в традиционных коллективных творческих делах: праздники, интеллектуальные марафо</w:t>
      </w:r>
      <w:r w:rsidR="00991A76" w:rsidRPr="00D058A7">
        <w:rPr>
          <w:rFonts w:ascii="Times New Roman" w:hAnsi="Times New Roman" w:cs="Times New Roman"/>
          <w:sz w:val="24"/>
          <w:szCs w:val="24"/>
        </w:rPr>
        <w:t>ны, предметные недели, конкурсы</w:t>
      </w:r>
      <w:r w:rsidRPr="00D058A7">
        <w:rPr>
          <w:rFonts w:ascii="Times New Roman" w:hAnsi="Times New Roman" w:cs="Times New Roman"/>
          <w:sz w:val="24"/>
          <w:szCs w:val="24"/>
        </w:rPr>
        <w:t>, рисунков, стихов, участие в различных акциях, трудовых и экологических десантах (подготовка и участие в этих мероприятиях развивает атмосферу творчества, поиска, сотрудничества).</w:t>
      </w:r>
    </w:p>
    <w:p w:rsidR="00782C2D" w:rsidRPr="00D058A7" w:rsidRDefault="00782C2D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60% родителей школы отличается высокой информированностью и инициативностью. Необходимо более активное привлечение родителей к участию в жизни школы.</w:t>
      </w:r>
    </w:p>
    <w:p w:rsidR="00782C2D" w:rsidRPr="00D81B4A" w:rsidRDefault="00782C2D" w:rsidP="00D81B4A">
      <w:pPr>
        <w:spacing w:before="102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наблюдается рост количества семей с низким образовательным цензом, прослеживается тенденция роста неполных семей и вследствие этого социальным 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статусом, растёт количество детей из социально-незащищенных категорий населения. Данные показатели являются следствием социально - </w:t>
      </w:r>
      <w:proofErr w:type="gramStart"/>
      <w:r w:rsidRPr="00D058A7">
        <w:rPr>
          <w:rFonts w:ascii="Times New Roman" w:eastAsia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D058A7">
        <w:rPr>
          <w:rFonts w:ascii="Times New Roman" w:eastAsia="Times New Roman" w:hAnsi="Times New Roman" w:cs="Times New Roman"/>
          <w:sz w:val="24"/>
          <w:szCs w:val="24"/>
        </w:rPr>
        <w:t>, происходящих в обществе. Они и определяют направления социально-психологической работы  школы, дополнительного образования детей: педагогический коллектив стремится оказать все возможные вспомогательные услуги для асоциальных семей: ведется активная деятельность по привлечению учащихся в систему дополнительного образовании, внеурочной деятельности.</w:t>
      </w:r>
    </w:p>
    <w:p w:rsidR="00782C2D" w:rsidRPr="00D058A7" w:rsidRDefault="00782C2D" w:rsidP="0011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Эффективность школы рассматривается нами как интегральная и структурированная характеристика деятельности организации, комплексно отражающая успешность этой деятельности, ее соответствие целям и задачам государственной, региональной </w:t>
      </w:r>
      <w:r w:rsidR="00991A76" w:rsidRPr="00D058A7">
        <w:rPr>
          <w:rFonts w:ascii="Times New Roman" w:hAnsi="Times New Roman" w:cs="Times New Roman"/>
          <w:sz w:val="24"/>
          <w:szCs w:val="24"/>
        </w:rPr>
        <w:t xml:space="preserve">и муниципальной </w:t>
      </w:r>
      <w:r w:rsidRPr="00D058A7">
        <w:rPr>
          <w:rFonts w:ascii="Times New Roman" w:hAnsi="Times New Roman" w:cs="Times New Roman"/>
          <w:sz w:val="24"/>
          <w:szCs w:val="24"/>
        </w:rPr>
        <w:t xml:space="preserve">образовательной политики. Она включает в себя оценку качества образовательной услуги и образовательного результата, качества организационной культуры и внедрения новшеств. Конечным результатом деятельности ОУ всегда является образованность школьников - выполнение государственного образовательного стандарта. </w:t>
      </w:r>
    </w:p>
    <w:p w:rsidR="00782C2D" w:rsidRPr="00D058A7" w:rsidRDefault="00782C2D" w:rsidP="00114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Для успешного осуществления педагогического процесса педагогам необходимо учесть индивидуальные  особенности каждого ребенка, продуктивнее использовать </w:t>
      </w:r>
      <w:proofErr w:type="spellStart"/>
      <w:r w:rsidRPr="00D058A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5942AA">
        <w:rPr>
          <w:rFonts w:ascii="Times New Roman" w:hAnsi="Times New Roman" w:cs="Times New Roman"/>
          <w:sz w:val="24"/>
          <w:szCs w:val="24"/>
        </w:rPr>
        <w:t>,</w:t>
      </w:r>
      <w:r w:rsidRPr="00D058A7">
        <w:rPr>
          <w:rFonts w:ascii="Times New Roman" w:hAnsi="Times New Roman" w:cs="Times New Roman"/>
          <w:sz w:val="24"/>
          <w:szCs w:val="24"/>
        </w:rPr>
        <w:t xml:space="preserve"> инновационные педагогические технологии, технологии дифференцированного, индивидуализированного обучения при разработке индивидуальных </w:t>
      </w:r>
      <w:r w:rsidR="008807DB" w:rsidRPr="00D058A7">
        <w:rPr>
          <w:rFonts w:ascii="Times New Roman" w:hAnsi="Times New Roman" w:cs="Times New Roman"/>
          <w:sz w:val="24"/>
          <w:szCs w:val="24"/>
        </w:rPr>
        <w:t xml:space="preserve">образовательных маршрутов </w:t>
      </w:r>
      <w:r w:rsidRPr="00D058A7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Успехи во внеурочной деятельности являются следствием хорошей организации воспитательной работы и дополнительного образования детей. Для более эффективной организации деятельности школы необходима организация различных видов, уровней и форм образовательной и социальной деятельности, так как качество школьного обучения предусматривает не только выполнение требований Госстандарта в плане уровня образованности учащихся; качество - это социализация учащихся и выпускников школы, т.е. развитие личности человека посредством усвоения и воспроизводства культуры общества через планомерное создание образовательным учреждением условий для развития (воспитания, обучения) учащихся. </w:t>
      </w:r>
    </w:p>
    <w:p w:rsidR="00782C2D" w:rsidRPr="00D058A7" w:rsidRDefault="00782C2D" w:rsidP="00415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Конкретного ученика воспитывает конкретный учитель. Поэтому, мы считаем, что  успешность каждого ученика будет зависеть от качества профессиональной подготовленности и мастерства каждого учителя. Учитель остается основным субъектом, призванным решать задачи развития образования. Показатели по достижению учащимися новых образовательных результатов: предметных, </w:t>
      </w:r>
      <w:proofErr w:type="spellStart"/>
      <w:r w:rsidRPr="00D058A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058A7">
        <w:rPr>
          <w:rFonts w:ascii="Times New Roman" w:hAnsi="Times New Roman" w:cs="Times New Roman"/>
          <w:sz w:val="24"/>
          <w:szCs w:val="24"/>
        </w:rPr>
        <w:t>, личностных  говорят о необходимости овладения учителями методами прогнозирования учебных возможностей учащихся, современными образовательными технологиями, средствами педагогической диагностики и т.д., что, несомненно, должно повлиять на повышение качества образовательных услуг на всех уровнях обуч</w:t>
      </w:r>
      <w:r w:rsidR="00F2333A" w:rsidRPr="00D058A7">
        <w:rPr>
          <w:rFonts w:ascii="Times New Roman" w:hAnsi="Times New Roman" w:cs="Times New Roman"/>
          <w:sz w:val="24"/>
          <w:szCs w:val="24"/>
        </w:rPr>
        <w:t xml:space="preserve">ения. </w:t>
      </w:r>
      <w:r w:rsidRPr="00D058A7">
        <w:rPr>
          <w:rFonts w:ascii="Times New Roman" w:hAnsi="Times New Roman" w:cs="Times New Roman"/>
          <w:sz w:val="24"/>
          <w:szCs w:val="24"/>
        </w:rPr>
        <w:t>Все эти вопросы просматриваются в подпрограмме «Кадры».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       Анализ проблем школы и их причин вскрыл следующие противоречия: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между социальной потребностью в повышении качества образования  и недостаточным темпом развития;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между происходящим в современном общем образовании инновационным процессом и сравнительно низким уровнем внедрения и продуктивности инноваций в  школе; </w:t>
      </w:r>
    </w:p>
    <w:p w:rsidR="0009546A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-   между педагогическими ценностями отдельных педагогов и целями образования, воспитания и развития личности;</w:t>
      </w:r>
    </w:p>
    <w:p w:rsidR="00782C2D" w:rsidRPr="00D058A7" w:rsidRDefault="0009546A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  между </w:t>
      </w:r>
      <w:r w:rsidRPr="00D058A7">
        <w:rPr>
          <w:rFonts w:ascii="Times New Roman" w:hAnsi="Times New Roman" w:cs="Times New Roman"/>
          <w:sz w:val="24"/>
          <w:szCs w:val="24"/>
        </w:rPr>
        <w:t>внутренней и внешней оценкой  качества знаний обучающихся;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-  между важностью изучения определённых учебных предметов и недостаточной методической подготовленностью учителей, преподающих эти предметы;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-  между разнообразием используемых в школе новых, интересных форм учебно-воспитательной работы и бедностью содержания образования и воспитания школьников;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   между требованиями педагогов и родителей;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между большим объёмом учебной нагрузки и недостаточным уровнем </w:t>
      </w:r>
      <w:proofErr w:type="spellStart"/>
      <w:r w:rsidRPr="00D058A7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образовательного процесса.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Выявленные проблемы, должны </w:t>
      </w:r>
      <w:proofErr w:type="gramStart"/>
      <w:r w:rsidRPr="00D058A7">
        <w:rPr>
          <w:rFonts w:ascii="Times New Roman" w:eastAsia="Times New Roman" w:hAnsi="Times New Roman" w:cs="Times New Roman"/>
          <w:sz w:val="24"/>
          <w:szCs w:val="24"/>
        </w:rPr>
        <w:t>стать</w:t>
      </w:r>
      <w:proofErr w:type="gramEnd"/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движущей силой развития школы, выводя педагогический коллектив на новый уровень возможностей.         Оптимизация, проведённая в школе, оставила в ней директора, учителей-предметников, уборщиц</w:t>
      </w:r>
      <w:r w:rsidR="008807DB" w:rsidRPr="00D058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07DB" w:rsidRPr="00D058A7">
        <w:rPr>
          <w:rFonts w:ascii="Times New Roman" w:eastAsia="Times New Roman" w:hAnsi="Times New Roman" w:cs="Times New Roman"/>
          <w:sz w:val="24"/>
          <w:szCs w:val="24"/>
        </w:rPr>
        <w:t>поворов</w:t>
      </w:r>
      <w:proofErr w:type="spellEnd"/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и сторожей. При этом роль школы как одного из самых главных </w:t>
      </w:r>
      <w:proofErr w:type="spellStart"/>
      <w:r w:rsidRPr="00D058A7">
        <w:rPr>
          <w:rFonts w:ascii="Times New Roman" w:eastAsia="Times New Roman" w:hAnsi="Times New Roman" w:cs="Times New Roman"/>
          <w:sz w:val="24"/>
          <w:szCs w:val="24"/>
        </w:rPr>
        <w:t>селообразующих</w:t>
      </w:r>
      <w:proofErr w:type="spellEnd"/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факторов в условиях сельской местности очень важна. Вывод один: если нам нужна малокомплектная школа и село, то надо её  развивать во всех отношениях. </w:t>
      </w:r>
    </w:p>
    <w:p w:rsidR="00782C2D" w:rsidRPr="00D058A7" w:rsidRDefault="00114FC7" w:rsidP="0041511C">
      <w:pPr>
        <w:pStyle w:val="12"/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         М</w:t>
      </w:r>
      <w:r w:rsidR="00782C2D" w:rsidRPr="00D058A7">
        <w:rPr>
          <w:rFonts w:ascii="Times New Roman" w:hAnsi="Times New Roman" w:cs="Times New Roman"/>
        </w:rPr>
        <w:t>алокомплектную школу характеризуют</w:t>
      </w:r>
      <w:r w:rsidRPr="00D058A7">
        <w:rPr>
          <w:rFonts w:ascii="Times New Roman" w:hAnsi="Times New Roman" w:cs="Times New Roman"/>
        </w:rPr>
        <w:t xml:space="preserve"> ряд</w:t>
      </w:r>
      <w:r w:rsidR="00782C2D" w:rsidRPr="00D058A7">
        <w:rPr>
          <w:rFonts w:ascii="Times New Roman" w:hAnsi="Times New Roman" w:cs="Times New Roman"/>
        </w:rPr>
        <w:t xml:space="preserve"> особенностей: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отсутствие параллельных классов;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>- о</w:t>
      </w:r>
      <w:r w:rsidR="00782C2D" w:rsidRPr="00D058A7">
        <w:rPr>
          <w:rFonts w:ascii="Times New Roman" w:hAnsi="Times New Roman" w:cs="Times New Roman"/>
        </w:rPr>
        <w:t>тсутствие одного или нескольких классов;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>- о</w:t>
      </w:r>
      <w:r w:rsidR="00782C2D" w:rsidRPr="00D058A7">
        <w:rPr>
          <w:rFonts w:ascii="Times New Roman" w:hAnsi="Times New Roman" w:cs="Times New Roman"/>
        </w:rPr>
        <w:t>бъединение начальных классов в один  клас</w:t>
      </w:r>
      <w:proofErr w:type="gramStart"/>
      <w:r w:rsidR="00782C2D" w:rsidRPr="00D058A7">
        <w:rPr>
          <w:rFonts w:ascii="Times New Roman" w:hAnsi="Times New Roman" w:cs="Times New Roman"/>
        </w:rPr>
        <w:t>с-</w:t>
      </w:r>
      <w:proofErr w:type="gramEnd"/>
      <w:r w:rsidR="00782C2D" w:rsidRPr="00D058A7">
        <w:rPr>
          <w:rFonts w:ascii="Times New Roman" w:hAnsi="Times New Roman" w:cs="Times New Roman"/>
        </w:rPr>
        <w:t xml:space="preserve"> комплект;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недостаточное оснащение школы современным оборудованием;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низкий образовательный ценз родителей.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  В  начальных классах  остро стоит проблема развития речи, т. к. учитель на уроке общается с классом в два раза меньше положенного, сами ученики, решая примеры или рассуждая, не могу проговаривать вслух. Нет достаточного времени на пересказы, обсуждение текстов и т.д.  Решать проблему доступности качественного образования на селе можно и в условиях малочисленности школы за счет расширения образовательного пространства обучающегося. </w:t>
      </w:r>
    </w:p>
    <w:p w:rsidR="00782C2D" w:rsidRPr="00D058A7" w:rsidRDefault="00782C2D" w:rsidP="0041511C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       Анализ состояния и прогноз тенденций изменения внешней и внутренней среды, ан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>ализ проблем МОУ СОШ с</w:t>
      </w:r>
      <w:proofErr w:type="gramStart"/>
      <w:r w:rsidR="005942AA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="005942AA">
        <w:rPr>
          <w:rFonts w:ascii="Times New Roman" w:eastAsia="Times New Roman" w:hAnsi="Times New Roman" w:cs="Times New Roman"/>
          <w:sz w:val="24"/>
          <w:szCs w:val="24"/>
        </w:rPr>
        <w:t>вановка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>, определение запросов потребителей образовательных услуг позволил выделить</w:t>
      </w:r>
      <w:r w:rsidRPr="00D05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проблемы и направления 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>в работе  образовательного учреждения:</w:t>
      </w:r>
    </w:p>
    <w:tbl>
      <w:tblPr>
        <w:tblW w:w="91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44"/>
        <w:gridCol w:w="4793"/>
      </w:tblGrid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pacing w:before="100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неравенства стартовых условий для детей дошкольного возраста ввиду отсутствия доступности дошкольного образования.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Стабильное сохранение охвата детей в возрасте от 5 до 7 лет </w:t>
            </w:r>
            <w:proofErr w:type="spellStart"/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подготовкой.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освоения государственных образовательных стандартов в сравнении с предыдущими годами: снижены результаты ГИА, уменьшилось количество учащихся результативно участвующих </w:t>
            </w: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конкурсах, олимпиадах, конференциях.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качественного образования в соответствии с личностными характеристиками ученика (в зоне потенциального развития школьника).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качественно нового уровня в построении индивидуальных образовательных траекторий учащихся.</w:t>
            </w:r>
          </w:p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потребности учащихся в непрерывном самообразовании и самовоспитании</w:t>
            </w:r>
          </w:p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числа учащихся с низкими образовательными результатами за счет перевода в статус успешных школьников. </w:t>
            </w:r>
          </w:p>
          <w:p w:rsidR="00782C2D" w:rsidRPr="00D058A7" w:rsidRDefault="00782C2D" w:rsidP="0041511C">
            <w:pPr>
              <w:spacing w:before="102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функциональной грамотности учащихся.</w:t>
            </w:r>
          </w:p>
        </w:tc>
      </w:tr>
      <w:tr w:rsidR="00782C2D" w:rsidRPr="00D058A7" w:rsidTr="00315FC7">
        <w:trPr>
          <w:trHeight w:val="2181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Недостаточная активность</w:t>
            </w:r>
          </w:p>
          <w:p w:rsidR="00114FC7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методической</w:t>
            </w:r>
          </w:p>
          <w:p w:rsidR="00782C2D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школы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5D66C9" w:rsidP="005D66C9">
            <w:pPr>
              <w:spacing w:before="102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работу 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24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построить работу по реальным проблемам школы, задач, выявленных в результате мониторинга знаний обучающихся, работать над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мотиваци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C2D" w:rsidRPr="00D058A7" w:rsidTr="00315FC7">
        <w:trPr>
          <w:trHeight w:val="2471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Неудовлетворенность</w:t>
            </w:r>
          </w:p>
          <w:p w:rsidR="00114FC7" w:rsidRPr="00D058A7" w:rsidRDefault="00E24E3A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уровнем своего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профессионального развития и роста педагогов, организация непрерывного образования педагогов в условиях сетевого взаимодействия через интеграцию педагогической деятельности, реализацию модели карьерного роста «по горизонтали» путем введения статусов «педагог-наставник», «исследователь», «эксперт».</w:t>
            </w:r>
          </w:p>
        </w:tc>
      </w:tr>
      <w:tr w:rsidR="00782C2D" w:rsidRPr="00D058A7" w:rsidTr="00315FC7">
        <w:trPr>
          <w:trHeight w:val="1739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снижения</w:t>
            </w:r>
          </w:p>
          <w:p w:rsidR="00114FC7" w:rsidRPr="00D058A7" w:rsidRDefault="005942AA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FC7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ктивности</w:t>
            </w:r>
          </w:p>
          <w:p w:rsidR="00782C2D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кадров,</w:t>
            </w:r>
          </w:p>
          <w:p w:rsidR="00782C2D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старение коллектива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корректировку Положения о распределении стимулирующей </w:t>
            </w: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фонда оплаты труда педагогических работников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82C2D" w:rsidRPr="00D058A7" w:rsidRDefault="00782C2D" w:rsidP="0041511C">
            <w:pPr>
              <w:spacing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привлечения в школу молодых специалистов.</w:t>
            </w:r>
          </w:p>
        </w:tc>
      </w:tr>
      <w:tr w:rsidR="00782C2D" w:rsidRPr="00D058A7" w:rsidTr="00315FC7">
        <w:trPr>
          <w:trHeight w:val="245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hd w:val="clear" w:color="auto" w:fill="FFFFFF"/>
              <w:spacing w:before="102" w:after="119" w:line="240" w:lineRule="auto"/>
              <w:ind w:left="34" w:right="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позиция в отношении к школе значительной части родительской общественности: нет осознания родителями себя в роли основных заказчиков и потребителей образовательных услуг, что снижает внешнюю мотивацию обучения обучающихся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hd w:val="clear" w:color="auto" w:fill="FFFFFF"/>
              <w:spacing w:before="102" w:after="119" w:line="240" w:lineRule="auto"/>
              <w:ind w:left="-11" w:right="6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активного включения семьи в процесс самоопределения и </w:t>
            </w: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соответствии с традициями национального семейного воспитания в рамках реализации программы «Семья и школа».</w:t>
            </w:r>
          </w:p>
        </w:tc>
      </w:tr>
      <w:tr w:rsidR="00782C2D" w:rsidRPr="00D058A7" w:rsidTr="00315FC7">
        <w:trPr>
          <w:trHeight w:val="1403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Трудности учащихся </w:t>
            </w: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осознанному выбору</w:t>
            </w:r>
          </w:p>
          <w:p w:rsidR="00114FC7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траектории</w:t>
            </w:r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окончания</w:t>
            </w:r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 и будущей профессии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подготовки, профессиональной ориентации, организованные с учетом социально-экономических особенностей нашего региона.</w:t>
            </w:r>
          </w:p>
        </w:tc>
      </w:tr>
      <w:tr w:rsidR="00782C2D" w:rsidRPr="00D058A7" w:rsidTr="00315FC7">
        <w:trPr>
          <w:trHeight w:val="564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hd w:val="clear" w:color="auto" w:fill="FFFFFF"/>
              <w:spacing w:after="0" w:line="240" w:lineRule="auto"/>
              <w:ind w:left="6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в укреплении и</w:t>
            </w:r>
          </w:p>
          <w:p w:rsidR="00782C2D" w:rsidRPr="00D058A7" w:rsidRDefault="00782C2D" w:rsidP="00114FC7">
            <w:pPr>
              <w:shd w:val="clear" w:color="auto" w:fill="FFFFFF"/>
              <w:spacing w:after="0" w:line="240" w:lineRule="auto"/>
              <w:ind w:left="6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сохранении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участников образовательного процесса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опыта работы по обучению школьников культуре здоровья, здорового питания через интеграцию </w:t>
            </w: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компонента в базовые образовательные дисциплины, рационализацию учебной и внеурочной деятельности учащихся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объединения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 социальных учреждений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села в достижении общей цели: воспитание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 и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 здорового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подрастающего поколения,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обладающего</w:t>
            </w:r>
            <w:proofErr w:type="gram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интеллектуальным потенциалом, способного к полноценной жизни в современных </w:t>
            </w: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150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Координация планирования работы всех социальных учреждений </w:t>
            </w:r>
            <w:r w:rsidR="005D66C9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совместная их реализация.</w:t>
            </w:r>
          </w:p>
        </w:tc>
      </w:tr>
    </w:tbl>
    <w:p w:rsidR="0002491C" w:rsidRPr="00D058A7" w:rsidRDefault="0002491C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1C" w:rsidRPr="00D058A7" w:rsidRDefault="0002491C" w:rsidP="00AC0DC0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При реализации 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2491C" w:rsidRDefault="0002491C" w:rsidP="0041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Существуют объективные риски, влияющие на выполнение Программы развития.</w:t>
      </w:r>
    </w:p>
    <w:p w:rsidR="00D81B4A" w:rsidRPr="00D058A7" w:rsidRDefault="00D81B4A" w:rsidP="0041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806"/>
        <w:gridCol w:w="4648"/>
      </w:tblGrid>
      <w:tr w:rsidR="0002491C" w:rsidRPr="00D058A7" w:rsidTr="00A21C47">
        <w:trPr>
          <w:trHeight w:val="384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регулирования и управления</w:t>
            </w:r>
          </w:p>
        </w:tc>
      </w:tr>
      <w:tr w:rsidR="0002491C" w:rsidRPr="00D058A7" w:rsidTr="00315FC7">
        <w:trPr>
          <w:trHeight w:val="1225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Неэффективное решение вопросов, отставание от сроков реализации мероприятий в рамках 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745959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Для уменьшения о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рганизационных и управленческих рисков необходима согласованность действий </w:t>
            </w:r>
            <w:r w:rsidR="00745959" w:rsidRPr="00D058A7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 программы.</w:t>
            </w:r>
          </w:p>
        </w:tc>
      </w:tr>
      <w:tr w:rsidR="0002491C" w:rsidRPr="00D058A7" w:rsidTr="00315FC7">
        <w:trPr>
          <w:trHeight w:val="1318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Несвоевременное принятие необходимых нормативно-правовых актов, координирующих реализацию мероприятий 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системного мониторинга и внесение необходимых изменений в  программу позволит сократить н</w:t>
            </w: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ормативно-правовые риски.</w:t>
            </w:r>
          </w:p>
        </w:tc>
      </w:tr>
      <w:tr w:rsidR="0002491C" w:rsidRPr="00D058A7" w:rsidTr="00A21C47">
        <w:trPr>
          <w:trHeight w:val="1243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Старение педагогического коллектива.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EE1F54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выпускников школы, обучающихся в педагогичес</w:t>
            </w:r>
            <w:r w:rsidR="00EE1F54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ких колледжах и педагогических ВУЗ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ах.</w:t>
            </w:r>
          </w:p>
        </w:tc>
      </w:tr>
      <w:tr w:rsidR="0002491C" w:rsidRPr="00D058A7" w:rsidTr="00315FC7">
        <w:trPr>
          <w:trHeight w:val="2157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Недостаточная готовность общественности к запланированным изменениям.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Минимизация социальных рисков возможна за счет обеспечения широкого привлечения общественности к обсуждению целей, задач и механизмов развития школьной системы образования в условиях малокомплектной школы, а также публичного освещения хода и результатов реализации  программы.</w:t>
            </w:r>
          </w:p>
        </w:tc>
      </w:tr>
      <w:tr w:rsidR="0002491C" w:rsidRPr="00D058A7" w:rsidTr="00315FC7">
        <w:trPr>
          <w:trHeight w:val="1049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необходимых материально-технических ресурсов.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Перспективное финансовое планирование, привлечение дополнительных финансовых средств.</w:t>
            </w:r>
          </w:p>
        </w:tc>
      </w:tr>
    </w:tbl>
    <w:p w:rsidR="0002491C" w:rsidRPr="0041511C" w:rsidRDefault="0002491C" w:rsidP="004151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C0DC0" w:rsidRDefault="00AC0DC0" w:rsidP="00271E44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E24E3A" w:rsidRDefault="00E24E3A" w:rsidP="0031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E3A" w:rsidRDefault="00E24E3A" w:rsidP="0031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E3A" w:rsidRDefault="00E24E3A" w:rsidP="0031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E3A" w:rsidRDefault="00E24E3A" w:rsidP="0031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9FB" w:rsidRDefault="00A21C47" w:rsidP="0031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E44A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36F90">
        <w:rPr>
          <w:rFonts w:ascii="Times New Roman" w:eastAsia="Times New Roman" w:hAnsi="Times New Roman" w:cs="Times New Roman"/>
          <w:b/>
          <w:sz w:val="28"/>
          <w:szCs w:val="28"/>
        </w:rPr>
        <w:t>Конце</w:t>
      </w:r>
      <w:r w:rsidR="00E24E3A">
        <w:rPr>
          <w:rFonts w:ascii="Times New Roman" w:eastAsia="Times New Roman" w:hAnsi="Times New Roman" w:cs="Times New Roman"/>
          <w:b/>
          <w:sz w:val="28"/>
          <w:szCs w:val="28"/>
        </w:rPr>
        <w:t>пция развития школы на 2021-2024</w:t>
      </w:r>
      <w:r w:rsidR="008F19FB">
        <w:rPr>
          <w:rFonts w:ascii="Times New Roman" w:eastAsia="Times New Roman" w:hAnsi="Times New Roman" w:cs="Times New Roman"/>
          <w:b/>
          <w:sz w:val="28"/>
          <w:szCs w:val="28"/>
        </w:rPr>
        <w:t xml:space="preserve"> гг.</w:t>
      </w:r>
    </w:p>
    <w:p w:rsidR="00D81B4A" w:rsidRPr="001B2BB9" w:rsidRDefault="00D81B4A" w:rsidP="00315FC7">
      <w:pPr>
        <w:spacing w:after="0" w:line="240" w:lineRule="auto"/>
        <w:jc w:val="center"/>
        <w:rPr>
          <w:rStyle w:val="FontStyle44"/>
          <w:rFonts w:eastAsia="Times New Roman"/>
          <w:sz w:val="28"/>
          <w:szCs w:val="28"/>
        </w:rPr>
      </w:pP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>Программа развития определяет приоритетные направления развития, предусматривает последовательность решения поставленных задач, оценивает эффективность структуры и способов управления, с помощью неё изучаются и внедряются новые технологии обучения и воспитания.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t>М</w:t>
      </w:r>
      <w:r w:rsidR="00336F90">
        <w:t>ОУ СОШ с</w:t>
      </w:r>
      <w:proofErr w:type="gramStart"/>
      <w:r w:rsidR="00336F90">
        <w:t>.И</w:t>
      </w:r>
      <w:proofErr w:type="gramEnd"/>
      <w:r w:rsidR="00336F90">
        <w:t>вановка</w:t>
      </w:r>
      <w:r w:rsidRPr="00923E1E">
        <w:t xml:space="preserve"> </w:t>
      </w:r>
      <w:r w:rsidRPr="00923E1E">
        <w:rPr>
          <w:rStyle w:val="FontStyle45"/>
          <w:sz w:val="24"/>
          <w:szCs w:val="24"/>
        </w:rPr>
        <w:t>призвано  создать все необходимые условия для развития творческого потенциала учащихся, дать одаренным детям качественные знания, которые работали бы на дальнейшее развитие и формирование духовно-нравственного облика ребенка, соответствующего лучшим образцам общечеловеческой культуры.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 xml:space="preserve">Согласно Концепции модернизации Российского образования школа ставит перед собой задачу дифференциации образования и обучения </w:t>
      </w:r>
      <w:proofErr w:type="gramStart"/>
      <w:r w:rsidR="00B7211B">
        <w:rPr>
          <w:rStyle w:val="FontStyle45"/>
          <w:sz w:val="24"/>
          <w:szCs w:val="24"/>
        </w:rPr>
        <w:t>об</w:t>
      </w:r>
      <w:r w:rsidRPr="00923E1E">
        <w:rPr>
          <w:rStyle w:val="FontStyle45"/>
          <w:sz w:val="24"/>
          <w:szCs w:val="24"/>
        </w:rPr>
        <w:t>уча</w:t>
      </w:r>
      <w:r w:rsidR="00B7211B">
        <w:rPr>
          <w:rStyle w:val="FontStyle45"/>
          <w:sz w:val="24"/>
          <w:szCs w:val="24"/>
        </w:rPr>
        <w:t>ю</w:t>
      </w:r>
      <w:r w:rsidRPr="00923E1E">
        <w:rPr>
          <w:rStyle w:val="FontStyle45"/>
          <w:sz w:val="24"/>
          <w:szCs w:val="24"/>
        </w:rPr>
        <w:t>щихся</w:t>
      </w:r>
      <w:proofErr w:type="gramEnd"/>
      <w:r w:rsidRPr="00923E1E">
        <w:rPr>
          <w:rStyle w:val="FontStyle45"/>
          <w:sz w:val="24"/>
          <w:szCs w:val="24"/>
        </w:rPr>
        <w:t xml:space="preserve">, что необходимо выпускнику для дальнейшего выбора профессии и </w:t>
      </w:r>
      <w:proofErr w:type="spellStart"/>
      <w:r w:rsidRPr="00923E1E">
        <w:rPr>
          <w:rStyle w:val="FontStyle45"/>
          <w:sz w:val="24"/>
          <w:szCs w:val="24"/>
        </w:rPr>
        <w:t>востребованности</w:t>
      </w:r>
      <w:proofErr w:type="spellEnd"/>
      <w:r w:rsidRPr="00923E1E">
        <w:rPr>
          <w:rStyle w:val="FontStyle45"/>
          <w:sz w:val="24"/>
          <w:szCs w:val="24"/>
        </w:rPr>
        <w:t xml:space="preserve"> его на рынке труда.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>В процессе реализации Программы предполагается изменение структуры учебного процесса, корректировка содержания образовательных программ, а также многоплановая работа по повышению профессиональной компе</w:t>
      </w:r>
      <w:r w:rsidR="00B7211B">
        <w:rPr>
          <w:rStyle w:val="FontStyle45"/>
          <w:sz w:val="24"/>
          <w:szCs w:val="24"/>
        </w:rPr>
        <w:t>тентности учи</w:t>
      </w:r>
      <w:r w:rsidRPr="00923E1E">
        <w:rPr>
          <w:rStyle w:val="FontStyle45"/>
          <w:sz w:val="24"/>
          <w:szCs w:val="24"/>
        </w:rPr>
        <w:t>телей в соответствии с профессиональными стандартами.</w:t>
      </w:r>
    </w:p>
    <w:p w:rsidR="008F19FB" w:rsidRPr="002003BD" w:rsidRDefault="008F19FB" w:rsidP="002003BD">
      <w:pPr>
        <w:pStyle w:val="af2"/>
        <w:ind w:firstLine="567"/>
        <w:jc w:val="both"/>
      </w:pPr>
      <w:r w:rsidRPr="00923E1E">
        <w:rPr>
          <w:rStyle w:val="FontStyle45"/>
          <w:sz w:val="24"/>
          <w:szCs w:val="24"/>
        </w:rPr>
        <w:t xml:space="preserve">Управление </w:t>
      </w:r>
      <w:r w:rsidRPr="00923E1E">
        <w:t xml:space="preserve"> школой </w:t>
      </w:r>
      <w:r w:rsidRPr="00923E1E">
        <w:rPr>
          <w:rStyle w:val="FontStyle45"/>
          <w:sz w:val="24"/>
          <w:szCs w:val="24"/>
        </w:rPr>
        <w:t>осуществляется на основе законодательных и нормативных актов, принятых федеральными и региональными органами, законодательной и исполнительной власти, на основе ведомственных и нормативных актов. Общая законодательная база деятельности отображается в Уставе, локальных актах. Все разработанные и принятые документы соответствуют правовому статусу школы.</w:t>
      </w:r>
    </w:p>
    <w:p w:rsidR="008F19FB" w:rsidRPr="002003BD" w:rsidRDefault="008F19FB" w:rsidP="00200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Концептуальные основания Программы развития школы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Программа развития школы: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3E1E">
        <w:rPr>
          <w:rFonts w:ascii="Times New Roman" w:eastAsia="Times New Roman" w:hAnsi="Times New Roman" w:cs="Times New Roman"/>
          <w:sz w:val="24"/>
          <w:szCs w:val="24"/>
        </w:rPr>
        <w:t>-  разработана в соответствии с основными направлениями государственной политики России в области образования, в соответствии с Законом РФ «Об образовании в РФ», с федеральными государственными образовательными стандартами второго поколения, государствен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ными стандартами общего основного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Стратегией развития системы образования Российской Федерации до 2020 года, Концепцией модернизации российского образования, приоритетного национального проекта «Обр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азование»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, нормативными документами управления образованием и Уставом школы;</w:t>
      </w:r>
      <w:proofErr w:type="gramEnd"/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- предусматривает совершенствование учебно-воспитательной, научно-методической, организационно-управленческой сфер деятельности школы;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- исходит из того, что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щийся является полноценным субъектом учебно-воспитательного процесса, он живет в том </w:t>
      </w:r>
      <w:proofErr w:type="spellStart"/>
      <w:r w:rsidRPr="00923E1E">
        <w:rPr>
          <w:rFonts w:ascii="Times New Roman" w:eastAsia="Times New Roman" w:hAnsi="Times New Roman" w:cs="Times New Roman"/>
          <w:sz w:val="24"/>
          <w:szCs w:val="24"/>
        </w:rPr>
        <w:t>микросоциуме</w:t>
      </w:r>
      <w:proofErr w:type="spellEnd"/>
      <w:r w:rsidRPr="00923E1E">
        <w:rPr>
          <w:rFonts w:ascii="Times New Roman" w:eastAsia="Times New Roman" w:hAnsi="Times New Roman" w:cs="Times New Roman"/>
          <w:sz w:val="24"/>
          <w:szCs w:val="24"/>
        </w:rPr>
        <w:t>, которым является школа, поэтому главная задача педагогического коллектива состоит не только в совершенствовании собственно образовательного процесса, но, прежде всего, в организации полноценной, продуманной в деталях жизнедеятельности своих воспитанников.</w:t>
      </w:r>
    </w:p>
    <w:p w:rsidR="008F19FB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Основные задачи Программы развития школы – это анализ возможностей развития индивидуальных  способностей и  наклонностей личности в рамках развивающей системы с использованием современных образовательных технологий и</w:t>
      </w:r>
      <w:r w:rsidR="00E24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организацией  разносторонней внеурочной деятельности школьников.  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Основным средством реализации предназначения образовательного  учреждения является освоение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щимися обязательного минимума содержания образовательных программ, формирования  у них базовых ключевых компетентностей.</w:t>
      </w:r>
    </w:p>
    <w:p w:rsidR="008F19FB" w:rsidRPr="00923E1E" w:rsidRDefault="008F19FB" w:rsidP="00DC50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т.е. выпускник должен быть конкурентоспособным.</w:t>
      </w:r>
      <w:r w:rsidR="00336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Поэтому для создания модели Новой ш</w:t>
      </w:r>
      <w:r w:rsidR="00D81B4A">
        <w:rPr>
          <w:rFonts w:ascii="Times New Roman" w:eastAsia="Times New Roman" w:hAnsi="Times New Roman" w:cs="Times New Roman"/>
          <w:sz w:val="24"/>
          <w:szCs w:val="24"/>
        </w:rPr>
        <w:t xml:space="preserve">колы необходим переход к </w:t>
      </w:r>
      <w:proofErr w:type="spellStart"/>
      <w:r w:rsidR="00D81B4A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ностно-компетентностной</w:t>
      </w:r>
      <w:proofErr w:type="spellEnd"/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модели с ведущим фактором межчеловеческого взаимодействия, интерактивности.      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Реализация ключевых компетентностей  позволит  гражданину успешно адаптироваться в условиях либеральной экономики, смены технологий, динамичного развития социальных отношений. Достижение   нового результата - формирования ключевых компетентностей - является  приоритетной задачей педагогического коллектива школы.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Содержанием образования должны стать такие ключевые социальные результаты образования, как:</w:t>
      </w:r>
    </w:p>
    <w:p w:rsidR="008F19FB" w:rsidRPr="00923E1E" w:rsidRDefault="006D7521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9FB" w:rsidRPr="00923E1E">
        <w:rPr>
          <w:rFonts w:ascii="Times New Roman" w:eastAsia="Times New Roman" w:hAnsi="Times New Roman" w:cs="Times New Roman"/>
          <w:sz w:val="24"/>
          <w:szCs w:val="24"/>
        </w:rPr>
        <w:t xml:space="preserve">российская гражданская идентичность и стремление к консолидации общества, основанные на способности взаимопонимания и взаимного доверия представителей различных конфессиональных групп, взаимодействии культур при сохранении этнической идентификации, </w:t>
      </w:r>
    </w:p>
    <w:p w:rsidR="008F19FB" w:rsidRPr="00923E1E" w:rsidRDefault="006D7521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9FB" w:rsidRPr="00923E1E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компетентности, отвечающие общемировым и российским требованиям к человеческому капиталу  для решения новых   задач, стоящих перед человеческим обществом.       </w:t>
      </w:r>
    </w:p>
    <w:p w:rsidR="008F19FB" w:rsidRPr="00923E1E" w:rsidRDefault="008F19FB" w:rsidP="00DC50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Происходящие в социуме изменения ставят ребёнка перед проблемой нахождения себя одновременно в разных видах деятельности и разных типах социальных общностей. Современная школа – школа правильно организованного взросления ребенка в разновозрастной детско-взрослой образовательной общности.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воспитания и социализации предполагает выстраивание общей атмосферы взаимного интереса, помощь в воспитательной работе с детьми разных национальных культур.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Ключевой фигурой современной школы является учитель, поскольку качество образования не может быть выше качества работающих в этой среде учителей. Государственным приоритетом в сфере повышения статуса учителя становится разработка политики по формированию новой генерации учителей как новой общественной элиты. Должна претерпеть изменения  роль учителя: он должен выполнять функции организатора деятельности, консультанта, наставника, сопровождающего самостоятельную деятельность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щегося.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Необходимо создать такие условия обучения в школе, чтобы к каждому ученику применялся индивидуальный подход, </w:t>
      </w:r>
      <w:proofErr w:type="spellStart"/>
      <w:r w:rsidRPr="00923E1E">
        <w:rPr>
          <w:rFonts w:ascii="Times New Roman" w:eastAsia="Times New Roman" w:hAnsi="Times New Roman" w:cs="Times New Roman"/>
          <w:sz w:val="24"/>
          <w:szCs w:val="24"/>
        </w:rPr>
        <w:t>минимизирующий</w:t>
      </w:r>
      <w:proofErr w:type="spellEnd"/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риски для здоровья в процессе обучения, была обеспечена возможность реализации в повседневной жизни школы инклюзивного образования для детей с ограниченными возможностями здоровья.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Модель школы информатизации предполагает использование информационной среды школы для планирования образовательного процесса каждым учителем, который готов для этого, обладает профессиональной ИКТ</w:t>
      </w:r>
      <w:r w:rsidR="00D81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1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компетентностью. </w:t>
      </w:r>
    </w:p>
    <w:p w:rsidR="008F19FB" w:rsidRPr="002003BD" w:rsidRDefault="008F19FB" w:rsidP="002003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3E1E">
        <w:rPr>
          <w:rFonts w:ascii="Times New Roman" w:eastAsia="Times New Roman" w:hAnsi="Times New Roman" w:cs="Times New Roman"/>
          <w:sz w:val="24"/>
          <w:szCs w:val="24"/>
        </w:rPr>
        <w:t>Организационная составляющая инфраструктуры направлена на создание пространства для социальных коммуникаций, обеспечивающих возможность выстраивания   ребенком собственных моделей поведения и самоопределения в меняющихся социальных условиях, на обеспечение высших образовательных достижений учителя и ученика, личностного и профессионального роста, разветвленную систему поиска, поддержки и сопровождения талантливых детей.</w:t>
      </w:r>
      <w:proofErr w:type="gramEnd"/>
    </w:p>
    <w:p w:rsidR="008F19FB" w:rsidRPr="00923E1E" w:rsidRDefault="008F19FB" w:rsidP="002003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E1E">
        <w:rPr>
          <w:rFonts w:ascii="Times New Roman" w:hAnsi="Times New Roman" w:cs="Times New Roman"/>
          <w:b/>
          <w:sz w:val="24"/>
          <w:szCs w:val="24"/>
        </w:rPr>
        <w:t>Концепция  развития школы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>Образовательная среда школы должна удовлетворять потребности в получении качественного образования всем обучающимся в соответствии с их способностями, склонностями и интересами».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 xml:space="preserve"> В процессе реализации проекта  - концепции  предполагается развитие  и осуществление нескольких направлений развития: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>- Создание в школе единой образовательной среды, работающей на новый результат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 xml:space="preserve">-Внедрение в практику  педагогических технологий </w:t>
      </w:r>
      <w:proofErr w:type="spellStart"/>
      <w:r w:rsidRPr="00923E1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3E1E">
        <w:rPr>
          <w:rFonts w:ascii="Times New Roman" w:hAnsi="Times New Roman" w:cs="Times New Roman"/>
          <w:sz w:val="24"/>
          <w:szCs w:val="24"/>
        </w:rPr>
        <w:t xml:space="preserve"> типа, построение учебного процесса в соответствии с требованиями стандартов второго поколения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 xml:space="preserve">- Достижение  роста качественных показателей  участия в предметных олимпиадах, конкурсах  различного уровня и на итоговой государственной аттестации выпускников  </w:t>
      </w:r>
    </w:p>
    <w:p w:rsidR="008F19FB" w:rsidRPr="008F19FB" w:rsidRDefault="00A21C47" w:rsidP="00DC50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 w:rsidR="00E44A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F19FB" w:rsidRPr="008F19F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мероприятия по реализации Программы</w:t>
      </w:r>
    </w:p>
    <w:tbl>
      <w:tblPr>
        <w:tblW w:w="0" w:type="auto"/>
        <w:tblCellSpacing w:w="0" w:type="dxa"/>
        <w:tblInd w:w="-694" w:type="dxa"/>
        <w:tblBorders>
          <w:top w:val="outset" w:sz="6" w:space="0" w:color="5F5F5F"/>
          <w:left w:val="outset" w:sz="6" w:space="0" w:color="5F5F5F"/>
          <w:bottom w:val="outset" w:sz="6" w:space="0" w:color="5F5F5F"/>
          <w:right w:val="outset" w:sz="6" w:space="0" w:color="5F5F5F"/>
        </w:tblBorders>
        <w:tblCellMar>
          <w:left w:w="0" w:type="dxa"/>
          <w:right w:w="0" w:type="dxa"/>
        </w:tblCellMar>
        <w:tblLook w:val="04A0"/>
      </w:tblPr>
      <w:tblGrid>
        <w:gridCol w:w="1266"/>
        <w:gridCol w:w="4476"/>
        <w:gridCol w:w="1524"/>
        <w:gridCol w:w="2812"/>
      </w:tblGrid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школы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19FB" w:rsidRPr="00923E1E" w:rsidTr="00BE1FEF">
        <w:trPr>
          <w:trHeight w:val="626"/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 на новые федеральные образовательные стандарты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36F90">
              <w:rPr>
                <w:rFonts w:ascii="Times New Roman" w:eastAsia="Times New Roman" w:hAnsi="Times New Roman" w:cs="Times New Roman"/>
                <w:sz w:val="24"/>
                <w:szCs w:val="24"/>
              </w:rPr>
              <w:t>2022- 2023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19FB" w:rsidRPr="00923E1E" w:rsidRDefault="008F19FB" w:rsidP="008F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Администрация школы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качественное обновление содержания общего образования;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качества знаний учащихся, подтвержденных независимой оценкой качества образования;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перечня педагогических технологий, регулярно применяемых в образовательном процессе;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  материально-технических условий школы для реализации новых образовательных стандартов; 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рост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обучающихся по ФГОС.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внедрения ФГОС начального общего, основного общего образования.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за  УВР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школьной  программы организации и содержания внеурочной </w:t>
            </w:r>
            <w:proofErr w:type="gram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во второй половине дня.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  отв.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 ВР</w:t>
            </w:r>
          </w:p>
        </w:tc>
      </w:tr>
      <w:tr w:rsidR="008F19FB" w:rsidRPr="00923E1E" w:rsidTr="00BE1FEF">
        <w:trPr>
          <w:trHeight w:val="514"/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 дополнительного образования школьников.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сети внеурочной деятельности школьников через сотрудничество с СДК.</w:t>
            </w:r>
            <w:r w:rsidR="00336F90">
              <w:rPr>
                <w:rFonts w:ascii="Times New Roman" w:eastAsia="Times New Roman" w:hAnsi="Times New Roman" w:cs="Times New Roman"/>
                <w:sz w:val="24"/>
                <w:szCs w:val="24"/>
              </w:rPr>
              <w:t>, Точка Роста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воспитательную работу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демографической ситуации сельского поселения, определение перспективы комплектования начальной школы.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6D7521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результатов обучения на всех ступенях общего образования: ГИА</w:t>
            </w:r>
            <w:r w:rsidR="006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ВПР. 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Корректировка нормативных документов по оценке достижений обучающихся.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CE29C9" w:rsidRPr="00923E1E" w:rsidTr="00BE1FEF">
        <w:trPr>
          <w:trHeight w:val="664"/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2F9F" w:rsidRDefault="00CE29C9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F9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группы кратковременного пребывания для детей дошкольного возраста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336F90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E44AB8" w:rsidP="00336F9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духовной,  нравственно богатой  личности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акций «День добрых дел»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за  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интеллектуальных конкурсов, викторин, читательских конференций.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всего периода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Отв.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за   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2003BD" w:rsidP="002003B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родительского клуба «Взаимодействие»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336F90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2022-2023</w:t>
            </w:r>
            <w:r w:rsidR="00BE1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r w:rsidR="00BE1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2003BD" w:rsidRDefault="002003BD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F19FB" w:rsidRPr="00923E1E" w:rsidRDefault="002003BD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F19FB"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BE1FEF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организациями ветеранов Великой Отечественной войны и локальных войн (проведение встреч, классных часов, поздравления ветеранов войны и труда с праздниками, организация для них праздничных школьных концертов, оказание посильной помощи)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   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2003BD" w:rsidRDefault="008F19FB" w:rsidP="00CD07A5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благоустройству школьного двора и 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E1FEF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8F19FB"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в. за ВР совместно с сельской администрацией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работниками правоохранительных органов, проведение конференций, семинаров, круглых столов,  конкурсов, деловых игр по формированию правовой культуры  учащихся.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системы поддержки талантливых детей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школьников в конкурсах, соревнованиях, смотрах разного уровня, дистанционных олимпиадах.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2003BD"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УВР, отв. за ВР, руководители ШМО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предметных недель.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УВР,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учительского корпуса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  учителей-предметников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E04169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разного уровня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E04169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E041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школьных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йонных методических объединений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семинаров, круглых столов, направленных на повышение квалификации педагогов.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E04169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мастер-классов, открытых мероприятий педагогами школы. Презентация педагогического опыта работы педагогами через публикации в СМИ, в том числе в сети Интернет.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УВР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E04169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Мотивирование педагогов на повышение квалификации через дистанционную форму обучения.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E04169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аттестации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отв. </w:t>
            </w:r>
            <w:proofErr w:type="gram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школьной инфраструктуры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материально-технической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базы в соответствии с требованиями ФГОС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библиотечного фонда, </w:t>
            </w:r>
            <w:proofErr w:type="spell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мультимедиатеки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современными учебно-методическими комплексами, инфор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мационными цифровыми ресурсами, приобретение интерактивной доски и  проекторов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отв. за   УВР,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</w:t>
            </w:r>
            <w:r w:rsidR="00A21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ремонта</w:t>
            </w:r>
            <w:r w:rsidR="0033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 школы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2003BD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</w:t>
            </w:r>
            <w:proofErr w:type="gramStart"/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Админитрация</w:t>
            </w:r>
            <w:proofErr w:type="spellEnd"/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постоянного доступа в Интернет и использования возможностей сети в обучении и внеклассной работе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УВР, руководители ШМО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Сохранение и укрепление здоровья школьников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 с детьми и родителями на базе школы.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ВР, учитель физкультуры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безопасности, Дней здоровья, акций, месячников Здоровья. Организация волонтерского движения.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учител</w:t>
            </w:r>
            <w:r w:rsidR="00BE1F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 и  физической культуры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пришкольного детского оздоровительного лагеря в период школьных каникул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отв. за  ВР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учеников. Регулярное проведение медосмотров обучающихся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УВР,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медработники ЦРБ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контроля  выполнения санитарных норм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образовательном процессе малых форм физического воспитания и психологической разгрузки (минуты релаксации, музыкальные паузы, физкультминутки и т.д.)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  лекторской группы по профилактике алкогольной и наркотической зависимости, по сохранению здоровья учащихся (совместно с медработниками)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медработник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проведение спортивных соревнований и праздников на всех ступенях обучения.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витаминизация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Медработник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лагеря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5.1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специальных воспитательных мероприятий для детей «группы риска»: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раннее выявление и учет детей с отклонениями в  поведении;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посещение на дому детей «группы риска» совместно с представителями отдела по делам несовершеннолетних и родительским комитетом; 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классных часов, бесед с </w:t>
            </w:r>
            <w:proofErr w:type="gram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правонарушений;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внеурочной занятости и организация летнего отдыха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 классные руководители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E1FEF" w:rsidP="00BE1FEF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 </w:t>
            </w:r>
            <w:r w:rsidR="008F19FB"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привлечением специалистов лекций, родительских собраний, конф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еренций, посвященных возрастным </w:t>
            </w:r>
            <w:r w:rsidR="008F19FB"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 обучающихся, проблемам сохранения здоровья.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ВР, классные руководители</w:t>
            </w:r>
          </w:p>
        </w:tc>
      </w:tr>
      <w:tr w:rsidR="008F19FB" w:rsidRPr="00923E1E" w:rsidTr="00BE1FEF">
        <w:trPr>
          <w:tblCellSpacing w:w="0" w:type="dxa"/>
        </w:trPr>
        <w:tc>
          <w:tcPr>
            <w:tcW w:w="126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медицинских осмотров, вакцинации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 медработники</w:t>
            </w:r>
          </w:p>
        </w:tc>
      </w:tr>
    </w:tbl>
    <w:p w:rsidR="006F2971" w:rsidRDefault="006F2971" w:rsidP="008F19FB">
      <w:pPr>
        <w:pStyle w:val="af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2971" w:rsidRPr="00BE1FEF" w:rsidRDefault="00A21C47" w:rsidP="00BE1FEF">
      <w:pPr>
        <w:pStyle w:val="af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B721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F19FB" w:rsidRPr="002003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 реализации Программы развития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Достижение заданного качества образования, повышение конкурентоспособности выпускников школы на рынке труда.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Рост образовательных и творческих достижений всех субъектов образовательного процесса.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Повышение эффективности деятельности органов государс</w:t>
      </w:r>
      <w:r>
        <w:rPr>
          <w:rFonts w:ascii="Times New Roman" w:hAnsi="Times New Roman" w:cs="Times New Roman"/>
          <w:sz w:val="24"/>
          <w:szCs w:val="24"/>
        </w:rPr>
        <w:t>твенно-общественного управления.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Сохранение здоровья и обеспечение безопасности участников об</w:t>
      </w:r>
      <w:r>
        <w:rPr>
          <w:rFonts w:ascii="Times New Roman" w:hAnsi="Times New Roman" w:cs="Times New Roman"/>
          <w:sz w:val="24"/>
          <w:szCs w:val="24"/>
        </w:rPr>
        <w:t>разовательного здоровья.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ширение социального партнерства.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Развитие новых качеств образовательной среды: мобильности, демократичн</w:t>
      </w:r>
      <w:r>
        <w:rPr>
          <w:rFonts w:ascii="Times New Roman" w:hAnsi="Times New Roman" w:cs="Times New Roman"/>
          <w:sz w:val="24"/>
          <w:szCs w:val="24"/>
        </w:rPr>
        <w:t>ости, гибкости, технологичности.</w:t>
      </w:r>
    </w:p>
    <w:p w:rsidR="00B7211B" w:rsidRPr="00FF6464" w:rsidRDefault="00315FC7" w:rsidP="00B26D8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Создание условий для внеурочной деятельности обучающихся и организации дополнительного образования.</w:t>
      </w:r>
    </w:p>
    <w:p w:rsidR="00B7211B" w:rsidRPr="008F19FB" w:rsidRDefault="00B7211B" w:rsidP="00B26D8C">
      <w:pPr>
        <w:pStyle w:val="af0"/>
        <w:tabs>
          <w:tab w:val="num" w:pos="851"/>
        </w:tabs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9FB">
        <w:rPr>
          <w:rFonts w:ascii="Times New Roman" w:hAnsi="Times New Roman" w:cs="Times New Roman"/>
          <w:color w:val="000000"/>
        </w:rPr>
        <w:t xml:space="preserve">- </w:t>
      </w:r>
      <w:r w:rsidRPr="008F19F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качества управления школы за счет вовлечения участников образовательного процесса и общественности в процессы самоуправления и </w:t>
      </w:r>
      <w:proofErr w:type="spellStart"/>
      <w:r w:rsidRPr="008F19FB">
        <w:rPr>
          <w:rFonts w:ascii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8F19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7211B" w:rsidRDefault="00B7211B" w:rsidP="00B26D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FB">
        <w:rPr>
          <w:rFonts w:ascii="Times New Roman" w:hAnsi="Times New Roman" w:cs="Times New Roman"/>
          <w:bCs/>
          <w:sz w:val="24"/>
          <w:szCs w:val="24"/>
        </w:rPr>
        <w:t>В качестве важнейшего</w:t>
      </w:r>
      <w:r w:rsidRPr="00923E1E">
        <w:rPr>
          <w:rFonts w:ascii="Times New Roman" w:hAnsi="Times New Roman"/>
          <w:bCs/>
          <w:sz w:val="24"/>
          <w:szCs w:val="24"/>
        </w:rPr>
        <w:t xml:space="preserve"> результата образования Программа предполагает умение выпускника выстраивать свой жизненный проект согласно социальной и гражданской ответственности.   </w:t>
      </w:r>
    </w:p>
    <w:p w:rsidR="006F2971" w:rsidRDefault="006F2971" w:rsidP="00BE1F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F19FB" w:rsidRPr="00CD07A5" w:rsidRDefault="00A21C47" w:rsidP="00E04169">
      <w:pPr>
        <w:pStyle w:val="af0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7211B" w:rsidRPr="00CD07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9FB" w:rsidRPr="00CD07A5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реализации Программы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Кадровое - </w:t>
      </w:r>
      <w:r w:rsidRPr="00923E1E">
        <w:rPr>
          <w:rFonts w:ascii="Times New Roman" w:hAnsi="Times New Roman" w:cs="Times New Roman"/>
          <w:sz w:val="24"/>
          <w:szCs w:val="24"/>
        </w:rPr>
        <w:t>Самообразование, аттестация, обобщение педагогического опыта, регулярное повышение квалификации педагогов на курсах, семинарах, в творческих группах, привлечение учителей к работе с одаренными детьми.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>Научно-методическое –</w:t>
      </w:r>
      <w:r w:rsidRPr="00923E1E">
        <w:rPr>
          <w:rFonts w:ascii="Times New Roman" w:hAnsi="Times New Roman" w:cs="Times New Roman"/>
          <w:sz w:val="24"/>
          <w:szCs w:val="24"/>
        </w:rPr>
        <w:t xml:space="preserve"> Изучение федеральных государственных образовательных стандартов второго поколения  и  применение современных педагогических технологий </w:t>
      </w:r>
      <w:proofErr w:type="spellStart"/>
      <w:r w:rsidRPr="00923E1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3E1E">
        <w:rPr>
          <w:rFonts w:ascii="Times New Roman" w:hAnsi="Times New Roman" w:cs="Times New Roman"/>
          <w:sz w:val="24"/>
          <w:szCs w:val="24"/>
        </w:rPr>
        <w:t xml:space="preserve"> типа в соответствии с ФГОС.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Материально-техническое - </w:t>
      </w:r>
      <w:r w:rsidRPr="00923E1E">
        <w:rPr>
          <w:rFonts w:ascii="Times New Roman" w:hAnsi="Times New Roman" w:cs="Times New Roman"/>
          <w:sz w:val="24"/>
          <w:szCs w:val="24"/>
        </w:rPr>
        <w:t>Приобретение современного учебного оборудования и учебно-методического комплекса в соответствии с ФГОС.</w:t>
      </w:r>
    </w:p>
    <w:p w:rsidR="008F19FB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E1E">
        <w:rPr>
          <w:rFonts w:ascii="Times New Roman" w:hAnsi="Times New Roman" w:cs="Times New Roman"/>
          <w:b/>
          <w:i/>
          <w:sz w:val="24"/>
          <w:szCs w:val="24"/>
        </w:rPr>
        <w:t>Финансовое</w:t>
      </w:r>
      <w:proofErr w:type="gramEnd"/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BE1F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E1E">
        <w:rPr>
          <w:rFonts w:ascii="Times New Roman" w:hAnsi="Times New Roman" w:cs="Times New Roman"/>
          <w:sz w:val="24"/>
          <w:szCs w:val="24"/>
        </w:rPr>
        <w:t>бюджетн</w:t>
      </w:r>
      <w:r w:rsidR="00E04169">
        <w:rPr>
          <w:rFonts w:ascii="Times New Roman" w:hAnsi="Times New Roman" w:cs="Times New Roman"/>
          <w:sz w:val="24"/>
          <w:szCs w:val="24"/>
        </w:rPr>
        <w:t>ая смета МОУ СОШ с.</w:t>
      </w:r>
      <w:r w:rsidR="00BE1FEF">
        <w:rPr>
          <w:rFonts w:ascii="Times New Roman" w:hAnsi="Times New Roman" w:cs="Times New Roman"/>
          <w:sz w:val="24"/>
          <w:szCs w:val="24"/>
        </w:rPr>
        <w:t xml:space="preserve"> </w:t>
      </w:r>
      <w:r w:rsidR="00E04169">
        <w:rPr>
          <w:rFonts w:ascii="Times New Roman" w:hAnsi="Times New Roman" w:cs="Times New Roman"/>
          <w:sz w:val="24"/>
          <w:szCs w:val="24"/>
        </w:rPr>
        <w:t>Ивановка</w:t>
      </w:r>
      <w:r w:rsidRPr="00923E1E">
        <w:rPr>
          <w:rFonts w:ascii="Times New Roman" w:hAnsi="Times New Roman" w:cs="Times New Roman"/>
          <w:sz w:val="24"/>
          <w:szCs w:val="24"/>
        </w:rPr>
        <w:t>.</w:t>
      </w:r>
    </w:p>
    <w:p w:rsidR="00CD07A5" w:rsidRDefault="00CD07A5" w:rsidP="00BE1FEF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9FB" w:rsidRPr="00CD07A5" w:rsidRDefault="00A21C47" w:rsidP="00E04169">
      <w:pPr>
        <w:pStyle w:val="af0"/>
        <w:autoSpaceDE w:val="0"/>
        <w:autoSpaceDN w:val="0"/>
        <w:adjustRightInd w:val="0"/>
        <w:ind w:left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10</w:t>
      </w:r>
      <w:r w:rsidR="00B7211B" w:rsidRPr="00CD07A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8F19FB" w:rsidRPr="00CD07A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Организация и  контроль  выполнения Программы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1. Координацию и контроль   выполнения Программы администрация школы оставляет за собой: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анализирует ход выполнения плана, действий по реализации Программы и вносит предложения на педаго</w:t>
      </w:r>
      <w:r>
        <w:rPr>
          <w:rFonts w:ascii="Times New Roman" w:hAnsi="Times New Roman"/>
          <w:sz w:val="24"/>
          <w:szCs w:val="24"/>
        </w:rPr>
        <w:t>гический совет по его коррекции;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осуществляет информационное  и методическое обеспечение реализации Программы;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осуществляет тематический, текущий, персональный и предупредительный контроль  деятельности учителей и обучающихся в рамках своих компетенций.</w:t>
      </w:r>
    </w:p>
    <w:p w:rsidR="008F19FB" w:rsidRPr="00923E1E" w:rsidRDefault="008F19FB" w:rsidP="008F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 xml:space="preserve">2. </w:t>
      </w:r>
      <w:r w:rsidRPr="00923E1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контроля и реализации Программы представляются ежегодно на заседании педагогического совета школы, включаются в Публичный доклад директора школы и размещаются на сайте школы</w:t>
      </w:r>
    </w:p>
    <w:p w:rsidR="008F19FB" w:rsidRPr="00923E1E" w:rsidRDefault="008F19FB" w:rsidP="008F19FB">
      <w:pPr>
        <w:pStyle w:val="Textbody"/>
        <w:jc w:val="both"/>
      </w:pPr>
    </w:p>
    <w:p w:rsidR="00A21C47" w:rsidRDefault="00A21C47" w:rsidP="00E0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6A7FBD">
        <w:rPr>
          <w:rFonts w:ascii="Times New Roman" w:eastAsia="Times New Roman" w:hAnsi="Times New Roman" w:cs="Times New Roman"/>
          <w:b/>
          <w:bCs/>
          <w:sz w:val="28"/>
          <w:szCs w:val="28"/>
        </w:rPr>
        <w:t>Подпрограммы Программы</w:t>
      </w:r>
    </w:p>
    <w:p w:rsidR="00BE1FEF" w:rsidRPr="006A7FBD" w:rsidRDefault="00BE1FEF" w:rsidP="00E0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комплексного развития </w:t>
      </w:r>
      <w:r w:rsidRPr="0041511C">
        <w:rPr>
          <w:rFonts w:ascii="Times New Roman" w:eastAsia="Times New Roman" w:hAnsi="Times New Roman" w:cs="Times New Roman"/>
          <w:bCs/>
          <w:sz w:val="24"/>
          <w:szCs w:val="24"/>
        </w:rPr>
        <w:t>малокомплектной школы в  Програ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мме развития  выделены</w:t>
      </w:r>
      <w:r w:rsidRPr="0041511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подпрограммы, содержащие свои цели и задачи:</w:t>
      </w: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6A7FBD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784">
        <w:rPr>
          <w:rFonts w:ascii="Times New Roman" w:eastAsia="Times New Roman" w:hAnsi="Times New Roman" w:cs="Times New Roman"/>
          <w:bCs/>
          <w:sz w:val="24"/>
          <w:szCs w:val="24"/>
        </w:rPr>
        <w:t>Целью Программы</w:t>
      </w:r>
      <w:r w:rsidRPr="00150784">
        <w:rPr>
          <w:rFonts w:ascii="Times New Roman" w:eastAsia="Times New Roman" w:hAnsi="Times New Roman" w:cs="Times New Roman"/>
          <w:sz w:val="24"/>
          <w:szCs w:val="24"/>
        </w:rPr>
        <w:t xml:space="preserve"> развития</w:t>
      </w:r>
      <w:r w:rsidRPr="0041511C">
        <w:rPr>
          <w:rFonts w:ascii="Times New Roman" w:eastAsia="Times New Roman" w:hAnsi="Times New Roman" w:cs="Times New Roman"/>
          <w:sz w:val="24"/>
          <w:szCs w:val="24"/>
        </w:rPr>
        <w:t xml:space="preserve"> МОУ</w:t>
      </w:r>
      <w:r w:rsidR="00336F90">
        <w:rPr>
          <w:rFonts w:ascii="Times New Roman" w:eastAsia="Times New Roman" w:hAnsi="Times New Roman" w:cs="Times New Roman"/>
          <w:sz w:val="24"/>
          <w:szCs w:val="24"/>
        </w:rPr>
        <w:t xml:space="preserve"> СОШ с</w:t>
      </w:r>
      <w:proofErr w:type="gramStart"/>
      <w:r w:rsidR="00336F90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="00336F90">
        <w:rPr>
          <w:rFonts w:ascii="Times New Roman" w:eastAsia="Times New Roman" w:hAnsi="Times New Roman" w:cs="Times New Roman"/>
          <w:sz w:val="24"/>
          <w:szCs w:val="24"/>
        </w:rPr>
        <w:t>вановка</w:t>
      </w:r>
      <w:r w:rsidR="00E24E3A">
        <w:rPr>
          <w:rFonts w:ascii="Times New Roman" w:eastAsia="Times New Roman" w:hAnsi="Times New Roman" w:cs="Times New Roman"/>
          <w:sz w:val="24"/>
          <w:szCs w:val="24"/>
        </w:rPr>
        <w:t xml:space="preserve"> на 2021-2024</w:t>
      </w:r>
      <w:r w:rsidRPr="006A7FBD">
        <w:rPr>
          <w:rFonts w:ascii="Times New Roman" w:eastAsia="Times New Roman" w:hAnsi="Times New Roman" w:cs="Times New Roman"/>
          <w:sz w:val="24"/>
          <w:szCs w:val="24"/>
        </w:rPr>
        <w:t xml:space="preserve"> годы является </w:t>
      </w:r>
      <w:r w:rsidRPr="006A7FBD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высокого качества </w:t>
      </w:r>
      <w:proofErr w:type="spellStart"/>
      <w:r w:rsidRPr="006A7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6A7FBD">
        <w:rPr>
          <w:rFonts w:ascii="Times New Roman" w:hAnsi="Times New Roman" w:cs="Times New Roman"/>
          <w:sz w:val="24"/>
          <w:szCs w:val="24"/>
        </w:rPr>
        <w:t xml:space="preserve"> подготовки, начального общего, основного общего образования в соответствии с меняющимися запросами населения и перспективными задачами развития МОУ</w:t>
      </w:r>
      <w:r w:rsidR="00336F90">
        <w:rPr>
          <w:rFonts w:ascii="Times New Roman" w:hAnsi="Times New Roman" w:cs="Times New Roman"/>
          <w:sz w:val="24"/>
          <w:szCs w:val="24"/>
        </w:rPr>
        <w:t xml:space="preserve"> СОШ с.Ивановка</w:t>
      </w:r>
    </w:p>
    <w:p w:rsidR="00A21C47" w:rsidRPr="006A7FBD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1C47" w:rsidRPr="006A7FBD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FBD">
        <w:rPr>
          <w:rFonts w:ascii="Times New Roman" w:hAnsi="Times New Roman" w:cs="Times New Roman"/>
          <w:b/>
          <w:bCs/>
          <w:sz w:val="24"/>
          <w:szCs w:val="24"/>
        </w:rPr>
        <w:t xml:space="preserve">       Для достижения данной цели необходимо решить следующие задачи:</w:t>
      </w:r>
    </w:p>
    <w:p w:rsidR="00A21C47" w:rsidRPr="006A7FBD" w:rsidRDefault="00A21C47" w:rsidP="00A21C47">
      <w:pPr>
        <w:pStyle w:val="12"/>
        <w:suppressAutoHyphens w:val="0"/>
        <w:spacing w:before="120" w:after="120" w:line="240" w:lineRule="auto"/>
        <w:rPr>
          <w:rFonts w:ascii="Times New Roman" w:hAnsi="Times New Roman" w:cs="Times New Roman"/>
        </w:rPr>
      </w:pPr>
      <w:r w:rsidRPr="006A7FBD">
        <w:rPr>
          <w:rFonts w:ascii="Times New Roman" w:hAnsi="Times New Roman" w:cs="Times New Roman"/>
        </w:rPr>
        <w:t xml:space="preserve">           1.Повышение доступности качественной </w:t>
      </w:r>
      <w:proofErr w:type="spellStart"/>
      <w:r w:rsidRPr="006A7FBD">
        <w:rPr>
          <w:rFonts w:ascii="Times New Roman" w:hAnsi="Times New Roman" w:cs="Times New Roman"/>
        </w:rPr>
        <w:t>предшкольной</w:t>
      </w:r>
      <w:proofErr w:type="spellEnd"/>
      <w:r w:rsidRPr="006A7FBD">
        <w:rPr>
          <w:rFonts w:ascii="Times New Roman" w:hAnsi="Times New Roman" w:cs="Times New Roman"/>
        </w:rPr>
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</w:r>
    </w:p>
    <w:p w:rsidR="00A21C47" w:rsidRPr="006A7FBD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FBD">
        <w:rPr>
          <w:rFonts w:ascii="Times New Roman" w:eastAsia="Times New Roman" w:hAnsi="Times New Roman" w:cs="Times New Roman"/>
          <w:sz w:val="24"/>
          <w:szCs w:val="24"/>
        </w:rPr>
        <w:lastRenderedPageBreak/>
        <w:t>2.Формирование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образования.</w:t>
      </w:r>
    </w:p>
    <w:p w:rsidR="00A21C47" w:rsidRPr="006A7FBD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FBD">
        <w:rPr>
          <w:rFonts w:ascii="Times New Roman" w:eastAsia="Times New Roman" w:hAnsi="Times New Roman" w:cs="Times New Roman"/>
          <w:sz w:val="24"/>
          <w:szCs w:val="24"/>
        </w:rPr>
        <w:t>3.Повышение 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</w:r>
    </w:p>
    <w:p w:rsidR="00A21C47" w:rsidRPr="0094644E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4.Сохранение, укрепление и развитие здоровья участников образовательного процесса в условиях комфортной развивающей образовательной среды.</w:t>
      </w:r>
    </w:p>
    <w:p w:rsidR="00A21C47" w:rsidRPr="0094644E" w:rsidRDefault="00A21C47" w:rsidP="00A21C47">
      <w:pPr>
        <w:spacing w:before="120" w:after="12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5.О</w:t>
      </w:r>
      <w:r w:rsidRPr="0094644E">
        <w:rPr>
          <w:rFonts w:ascii="Times New Roman" w:hAnsi="Times New Roman" w:cs="Times New Roman"/>
          <w:sz w:val="24"/>
          <w:szCs w:val="24"/>
        </w:rPr>
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</w:r>
    </w:p>
    <w:p w:rsidR="00A21C47" w:rsidRPr="0094644E" w:rsidRDefault="00A21C47" w:rsidP="00A21C4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6.Обеспечение реализации  Программы в рамках межсетевого взаимодействия и социального партнерства.</w:t>
      </w:r>
    </w:p>
    <w:p w:rsidR="00A21C47" w:rsidRPr="0094644E" w:rsidRDefault="00A21C47" w:rsidP="00A21C47">
      <w:pPr>
        <w:pStyle w:val="a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7.  Обеспечение реализации Программы комплексной безопасности школы.</w:t>
      </w:r>
    </w:p>
    <w:p w:rsidR="00A21C47" w:rsidRPr="0094644E" w:rsidRDefault="00A21C47" w:rsidP="00A21C47">
      <w:pPr>
        <w:pStyle w:val="p8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94644E">
        <w:t xml:space="preserve">         8. Воспитание на основе общечеловеческих и научных ценностей, усиление внимания к патриотическому, гражданскому и нравственному воспитанию, формирование высоких нравственных качеств личности: милосердия, доброты, порядочности, формирование устойчивого интереса к знаниям, способности к самообразованию.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Система основных мероприятий и показателей Программы</w:t>
      </w:r>
      <w:r w:rsidR="00336F9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E47E31">
        <w:rPr>
          <w:rFonts w:ascii="Times New Roman" w:hAnsi="Times New Roman" w:cs="Times New Roman"/>
          <w:sz w:val="24"/>
          <w:szCs w:val="24"/>
        </w:rPr>
        <w:t xml:space="preserve"> МОУ СОШ с</w:t>
      </w:r>
      <w:proofErr w:type="gramStart"/>
      <w:r w:rsidR="00E47E31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E47E31">
        <w:rPr>
          <w:rFonts w:ascii="Times New Roman" w:hAnsi="Times New Roman" w:cs="Times New Roman"/>
          <w:sz w:val="24"/>
          <w:szCs w:val="24"/>
        </w:rPr>
        <w:t>вановка на 2021-2024</w:t>
      </w:r>
      <w:r w:rsidR="00336F90">
        <w:rPr>
          <w:rFonts w:ascii="Times New Roman" w:hAnsi="Times New Roman" w:cs="Times New Roman"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sz w:val="24"/>
          <w:szCs w:val="24"/>
        </w:rPr>
        <w:t>годы</w:t>
      </w: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представлены </w:t>
      </w:r>
      <w:r w:rsidR="00E47E31">
        <w:rPr>
          <w:rFonts w:ascii="Times New Roman" w:hAnsi="Times New Roman" w:cs="Times New Roman"/>
          <w:bCs/>
          <w:sz w:val="24"/>
          <w:szCs w:val="24"/>
        </w:rPr>
        <w:t>ниже</w:t>
      </w:r>
      <w:r w:rsidRPr="0094644E">
        <w:rPr>
          <w:rFonts w:ascii="Times New Roman" w:hAnsi="Times New Roman" w:cs="Times New Roman"/>
          <w:bCs/>
          <w:sz w:val="24"/>
          <w:szCs w:val="24"/>
        </w:rPr>
        <w:t>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Программа состоит из 8 подпрограмм, реализация каждой из которых нацелена на решение обозначенных в программе основных задач. </w:t>
      </w:r>
    </w:p>
    <w:p w:rsidR="00A21C47" w:rsidRPr="00E24E3A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24E3A">
        <w:rPr>
          <w:rFonts w:ascii="Times New Roman" w:hAnsi="Times New Roman" w:cs="Times New Roman"/>
          <w:sz w:val="24"/>
          <w:szCs w:val="24"/>
        </w:rPr>
        <w:t>Подпрограмма 1 «Реализация ФГОС начального общего и основного общего образования</w:t>
      </w:r>
      <w:r w:rsidR="00E24E3A" w:rsidRPr="00E24E3A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E24E3A">
        <w:rPr>
          <w:rFonts w:ascii="Times New Roman" w:hAnsi="Times New Roman" w:cs="Times New Roman"/>
          <w:sz w:val="24"/>
          <w:szCs w:val="24"/>
        </w:rPr>
        <w:t>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2 «Развитие школьной системы оценки качества образования»;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3 «Развитие системы поддержки детской одаренности и детей, демонстрирующих низкие образовательные результаты»;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 4 «Здоровье»; 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5 «Кадры»;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6 «Обеспечение реализации  Программы в рамках межсетевого взаимодействия и социального партнерства»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 7 «Комплексная </w:t>
      </w:r>
      <w:r w:rsidR="00336F90">
        <w:rPr>
          <w:rFonts w:ascii="Times New Roman" w:hAnsi="Times New Roman" w:cs="Times New Roman"/>
          <w:sz w:val="24"/>
          <w:szCs w:val="24"/>
        </w:rPr>
        <w:t>безопасность МОУ СОШ с</w:t>
      </w:r>
      <w:proofErr w:type="gramStart"/>
      <w:r w:rsidR="00336F9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336F90">
        <w:rPr>
          <w:rFonts w:ascii="Times New Roman" w:hAnsi="Times New Roman" w:cs="Times New Roman"/>
          <w:sz w:val="24"/>
          <w:szCs w:val="24"/>
        </w:rPr>
        <w:t>вановка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 8 «Школа наш второй дом» 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/>
          <w:bCs/>
        </w:rPr>
      </w:pPr>
      <w:r w:rsidRPr="0094644E">
        <w:rPr>
          <w:rFonts w:ascii="Times New Roman" w:hAnsi="Times New Roman" w:cs="Times New Roman"/>
          <w:b/>
          <w:bCs/>
        </w:rPr>
        <w:t>Обоснование выделения подпрограмм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Подпрограмма </w:t>
      </w:r>
      <w:r w:rsidRPr="006A7FBD">
        <w:rPr>
          <w:rFonts w:ascii="Times New Roman" w:hAnsi="Times New Roman" w:cs="Times New Roman"/>
          <w:b/>
          <w:sz w:val="24"/>
          <w:szCs w:val="24"/>
        </w:rPr>
        <w:t>1 «Реализация ФГОС начального общего и основного общего образования</w:t>
      </w:r>
      <w:r w:rsidR="00E47E31">
        <w:rPr>
          <w:rFonts w:ascii="Times New Roman" w:hAnsi="Times New Roman" w:cs="Times New Roman"/>
          <w:b/>
          <w:sz w:val="24"/>
          <w:szCs w:val="24"/>
        </w:rPr>
        <w:t>, среднего общего образования</w:t>
      </w:r>
      <w:r w:rsidRPr="006A7FBD">
        <w:rPr>
          <w:rFonts w:ascii="Times New Roman" w:hAnsi="Times New Roman" w:cs="Times New Roman"/>
          <w:b/>
          <w:sz w:val="24"/>
          <w:szCs w:val="24"/>
        </w:rPr>
        <w:t>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336F90">
        <w:rPr>
          <w:rFonts w:ascii="Times New Roman" w:hAnsi="Times New Roman" w:cs="Times New Roman"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sz w:val="24"/>
          <w:szCs w:val="24"/>
        </w:rPr>
        <w:t xml:space="preserve">повышение доступности качественной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В рамках подпрограммы 1 решаются задачи: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обеспечение доступности начального общего, основного общего образования;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создание механизмов обеспечения равенства доступа к качественному образованию;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совершенствование системы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подготовки, профессиональной ориентации, организованные с учетом социально-экономических особенностей нашего региона.</w:t>
      </w:r>
    </w:p>
    <w:p w:rsidR="00A21C47" w:rsidRPr="0094644E" w:rsidRDefault="00A21C47" w:rsidP="00A21C4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ab/>
        <w:t xml:space="preserve">Реализация комплекса мероприятий подпрограммы 1 обеспечит следующее: 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Увеличение охвата детей в возрасте от 5 до 7 лет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предшколь</w:t>
      </w:r>
      <w:r w:rsidR="00E04169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E04169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E47E31">
        <w:rPr>
          <w:rFonts w:ascii="Times New Roman" w:hAnsi="Times New Roman" w:cs="Times New Roman"/>
          <w:sz w:val="24"/>
          <w:szCs w:val="24"/>
        </w:rPr>
        <w:t>ой за период с 2021 года по 2024</w:t>
      </w:r>
      <w:r w:rsidR="00E04169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E041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lastRenderedPageBreak/>
        <w:t>Увеличение доли учащихся, обучающихся в современных условиях, соответствующих требованиям федеральных государственных образовательных стандартов, с</w:t>
      </w:r>
      <w:r w:rsidR="00E47E31">
        <w:rPr>
          <w:rFonts w:ascii="Times New Roman" w:hAnsi="Times New Roman" w:cs="Times New Roman"/>
          <w:bCs/>
          <w:sz w:val="24"/>
          <w:szCs w:val="24"/>
        </w:rPr>
        <w:t xml:space="preserve"> 2021 года по 2024</w:t>
      </w:r>
      <w:r w:rsidR="00E04169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proofErr w:type="gramStart"/>
      <w:r w:rsidR="00E04169">
        <w:rPr>
          <w:rFonts w:ascii="Times New Roman" w:hAnsi="Times New Roman" w:cs="Times New Roman"/>
          <w:bCs/>
          <w:sz w:val="24"/>
          <w:szCs w:val="24"/>
        </w:rPr>
        <w:t xml:space="preserve">  .</w:t>
      </w:r>
      <w:proofErr w:type="gramEnd"/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Увеличение доли обучающихся по программам общего образования, участвующих в олимпиадах и конкурсах различного уровня, </w:t>
      </w:r>
      <w:r w:rsidR="00E47E31">
        <w:rPr>
          <w:rFonts w:ascii="Times New Roman" w:hAnsi="Times New Roman" w:cs="Times New Roman"/>
          <w:bCs/>
          <w:sz w:val="24"/>
          <w:szCs w:val="24"/>
        </w:rPr>
        <w:t>с 2021 года по 2024</w:t>
      </w:r>
      <w:r w:rsidR="00E04169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proofErr w:type="gramStart"/>
      <w:r w:rsidR="00E04169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A21C47" w:rsidRPr="0094644E" w:rsidRDefault="00A21C47" w:rsidP="00A21C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Увеличение показателя отношения среднего балла основного государственного экзамена (далее – ОГЭ) в  общеобразовательном учреждении (в расчете на 1 предмет) в текущем году к  среднему баллу ОГЭ в общеобразовательном учре</w:t>
      </w:r>
      <w:r w:rsidR="00E04169">
        <w:rPr>
          <w:rFonts w:ascii="Times New Roman" w:hAnsi="Times New Roman" w:cs="Times New Roman"/>
          <w:sz w:val="24"/>
          <w:szCs w:val="24"/>
        </w:rPr>
        <w:t>ждении в преды</w:t>
      </w:r>
      <w:r w:rsidR="00E47E31">
        <w:rPr>
          <w:rFonts w:ascii="Times New Roman" w:hAnsi="Times New Roman" w:cs="Times New Roman"/>
          <w:sz w:val="24"/>
          <w:szCs w:val="24"/>
        </w:rPr>
        <w:t>дущем  году с 2021 года  по 2024</w:t>
      </w:r>
      <w:r w:rsidRPr="0094644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21C47" w:rsidRPr="0094644E" w:rsidRDefault="00A21C47" w:rsidP="00A21C47">
      <w:pPr>
        <w:shd w:val="clear" w:color="auto" w:fill="FFFFFF"/>
        <w:spacing w:before="100" w:after="10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 2 </w:t>
      </w:r>
      <w:r w:rsidRPr="006A7FBD">
        <w:rPr>
          <w:rFonts w:ascii="Times New Roman" w:hAnsi="Times New Roman" w:cs="Times New Roman"/>
          <w:b/>
          <w:sz w:val="24"/>
          <w:szCs w:val="24"/>
        </w:rPr>
        <w:t>«Развитие школьной системы оценки качества образования»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 направлена на ф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 основе принципов открытости, объективности, прозрачности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C47" w:rsidRPr="0094644E" w:rsidRDefault="00A21C47" w:rsidP="00A21C47">
      <w:pPr>
        <w:pStyle w:val="ConsPlusNormal"/>
        <w:widowControl/>
        <w:tabs>
          <w:tab w:val="left" w:pos="-42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 2 направлена на создание целостной и сбалансированной школьной системы оценки качества образования.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 рамках подпрограммы 2 решаются следующие задачи:</w:t>
      </w:r>
    </w:p>
    <w:p w:rsidR="00A21C47" w:rsidRPr="0094644E" w:rsidRDefault="00A21C47" w:rsidP="00B05AE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включение всех уровней образования в систему оценки качества с использованием механизмов внутренней и внешней оценки, независимой экспертизы и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>;</w:t>
      </w:r>
    </w:p>
    <w:p w:rsidR="00A21C47" w:rsidRPr="0094644E" w:rsidRDefault="00A21C47" w:rsidP="00B05AED">
      <w:pPr>
        <w:pStyle w:val="ConsPlusNormal"/>
        <w:widowControl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включение потребителей образовательных услуг в оценку деятельности школьной системы образования через развитие механизмов внешней оценки качества образования и государственно-общественного управления.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2 обеспечит следующее: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Количество  </w:t>
      </w:r>
      <w:proofErr w:type="gramStart"/>
      <w:r w:rsidRPr="0094644E">
        <w:rPr>
          <w:rFonts w:ascii="Times New Roman" w:hAnsi="Times New Roman" w:cs="Times New Roman"/>
          <w:sz w:val="24"/>
          <w:szCs w:val="24"/>
        </w:rPr>
        <w:t>участников мониторинговых исследований результатов освоения образовательных программ</w:t>
      </w:r>
      <w:proofErr w:type="gramEnd"/>
      <w:r w:rsidRPr="0094644E">
        <w:rPr>
          <w:rFonts w:ascii="Times New Roman" w:hAnsi="Times New Roman" w:cs="Times New Roman"/>
          <w:sz w:val="24"/>
          <w:szCs w:val="24"/>
        </w:rPr>
        <w:t xml:space="preserve">  начального, основного  общего образования; системы оценки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достижений обучающихся общеобразовательного учреждения, системы оценки качества воспитательного процесса в общеоб</w:t>
      </w:r>
      <w:r w:rsidR="00336F90">
        <w:rPr>
          <w:rFonts w:ascii="Times New Roman" w:hAnsi="Times New Roman" w:cs="Times New Roman"/>
          <w:sz w:val="24"/>
          <w:szCs w:val="24"/>
        </w:rPr>
        <w:t>разовательном учреждении с 2021</w:t>
      </w:r>
      <w:r w:rsidR="00E47E31">
        <w:rPr>
          <w:rFonts w:ascii="Times New Roman" w:hAnsi="Times New Roman" w:cs="Times New Roman"/>
          <w:sz w:val="24"/>
          <w:szCs w:val="24"/>
        </w:rPr>
        <w:t>года по 2024</w:t>
      </w:r>
      <w:r w:rsidR="00CE3BAC">
        <w:rPr>
          <w:rFonts w:ascii="Times New Roman" w:hAnsi="Times New Roman" w:cs="Times New Roman"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sz w:val="24"/>
          <w:szCs w:val="24"/>
        </w:rPr>
        <w:t>год соответствует целевым показателям.</w:t>
      </w:r>
    </w:p>
    <w:p w:rsidR="00A21C47" w:rsidRDefault="00A21C47" w:rsidP="00A21C47">
      <w:pPr>
        <w:shd w:val="clear" w:color="auto" w:fill="FFFFFF"/>
        <w:spacing w:before="100" w:after="10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 3 </w:t>
      </w:r>
      <w:r w:rsidRPr="006A7FBD">
        <w:rPr>
          <w:rFonts w:ascii="Times New Roman" w:hAnsi="Times New Roman" w:cs="Times New Roman"/>
          <w:b/>
          <w:sz w:val="24"/>
          <w:szCs w:val="24"/>
        </w:rPr>
        <w:t>«Развитие системы поддержки детской одаренности и детей, демонстрирующих низкие образовательные результаты»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повышение 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</w:r>
      <w:proofErr w:type="gramEnd"/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 рамках подпрограммы 3 решаются следующие задачи:</w:t>
      </w:r>
    </w:p>
    <w:p w:rsidR="00A21C47" w:rsidRPr="0094644E" w:rsidRDefault="00A21C47" w:rsidP="00A21C47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Создание условий для получения качественного образования в соответствии с личностными характеристиками ученика (в зоне потенциального развития школьника).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качественно нового уровня в построении индивидуальных образовательных траекторий учащихся.</w:t>
      </w:r>
    </w:p>
    <w:p w:rsidR="00A21C47" w:rsidRPr="0094644E" w:rsidRDefault="00A21C47" w:rsidP="00A21C47">
      <w:pPr>
        <w:spacing w:before="102" w:after="10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Формирование потребности учащихся в непрерывном самообразовании и самовоспитании.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3 обеспечит следующее: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Снижение числа учащихся с низкими образовательными результатами за счет перевода в статус успешных школьников. 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Повышение уровня функциональной грамотности учащихся.</w:t>
      </w:r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  Увеличение доли обучающихся по программам общего образования, участвующих в олимпиадах</w:t>
      </w:r>
      <w:r w:rsidR="00CE3BAC">
        <w:rPr>
          <w:rFonts w:ascii="Times New Roman" w:hAnsi="Times New Roman" w:cs="Times New Roman"/>
          <w:bCs/>
          <w:sz w:val="24"/>
          <w:szCs w:val="24"/>
        </w:rPr>
        <w:t xml:space="preserve"> и конкурсах различного уровня.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 Подпрограмма 4 </w:t>
      </w:r>
      <w:r w:rsidRPr="006A7FBD">
        <w:rPr>
          <w:rFonts w:ascii="Times New Roman" w:hAnsi="Times New Roman" w:cs="Times New Roman"/>
          <w:b/>
          <w:sz w:val="24"/>
          <w:szCs w:val="24"/>
        </w:rPr>
        <w:t>«Здоровье»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 на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сохранение, укрепление и развитие здоровья участников образовательного процесса в условиях комфортной развивающей образовательной среды.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 В рамках подпрограммы 4 решаются следующие задачи: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 Укрепление и сохранение здоровья всех участников образовательного процесса.</w:t>
      </w:r>
    </w:p>
    <w:p w:rsidR="00A21C47" w:rsidRPr="0094644E" w:rsidRDefault="00A21C47" w:rsidP="00A21C47">
      <w:pPr>
        <w:pStyle w:val="ConsPlusNormal"/>
        <w:widowControl/>
        <w:tabs>
          <w:tab w:val="left" w:pos="-284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полноценного и безопасного отдыха и оздоровления учащихся в возрасте до 15 лет.</w:t>
      </w:r>
    </w:p>
    <w:p w:rsidR="00A21C47" w:rsidRPr="0094644E" w:rsidRDefault="00A21C47" w:rsidP="00A21C47">
      <w:pPr>
        <w:pStyle w:val="ConsPlusNormal"/>
        <w:widowControl/>
        <w:tabs>
          <w:tab w:val="left" w:pos="-284"/>
        </w:tabs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Формирование опыта работы по обучению школьников культуре здоровья, здорового питания через интеграцию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компонента в базовые образовательные дисциплины, рационализацию учебной и внеурочной деятельности учащихся.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4 обеспечит следующее: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Увеличение доли детей, получивших выраженный оздоровительный эффект, в общем количеств</w:t>
      </w:r>
      <w:r w:rsidR="00CE3BAC">
        <w:rPr>
          <w:rFonts w:ascii="Times New Roman" w:hAnsi="Times New Roman" w:cs="Times New Roman"/>
          <w:sz w:val="24"/>
          <w:szCs w:val="24"/>
        </w:rPr>
        <w:t>е оздоровленн</w:t>
      </w:r>
      <w:r w:rsidR="00E47E31">
        <w:rPr>
          <w:rFonts w:ascii="Times New Roman" w:hAnsi="Times New Roman" w:cs="Times New Roman"/>
          <w:sz w:val="24"/>
          <w:szCs w:val="24"/>
        </w:rPr>
        <w:t>ых за период с 2021 года по 2024</w:t>
      </w:r>
      <w:r w:rsidRPr="0094644E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21C47" w:rsidRPr="0094644E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Увеличение  количества детей, находящихся в трудной жизненной ситуации, охваченных организованным отдыхом и оздоровлением, в общем количестве детей,  находящихся в т</w:t>
      </w:r>
      <w:r w:rsidR="00CE3BAC">
        <w:rPr>
          <w:rFonts w:ascii="Times New Roman" w:hAnsi="Times New Roman" w:cs="Times New Roman"/>
          <w:sz w:val="24"/>
          <w:szCs w:val="24"/>
        </w:rPr>
        <w:t>рудной жизненной ситуации с 2021 года по 202</w:t>
      </w:r>
      <w:r w:rsidR="00E47E31">
        <w:rPr>
          <w:rFonts w:ascii="Times New Roman" w:hAnsi="Times New Roman" w:cs="Times New Roman"/>
          <w:sz w:val="24"/>
          <w:szCs w:val="24"/>
        </w:rPr>
        <w:t>4</w:t>
      </w:r>
      <w:r w:rsidRPr="0094644E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21C47" w:rsidRPr="0094644E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tabs>
          <w:tab w:val="left" w:pos="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Подпрограмма 5 </w:t>
      </w:r>
      <w:r w:rsidRPr="006A7FBD">
        <w:rPr>
          <w:rFonts w:ascii="Times New Roman" w:hAnsi="Times New Roman" w:cs="Times New Roman"/>
          <w:b/>
          <w:sz w:val="24"/>
          <w:szCs w:val="24"/>
        </w:rPr>
        <w:t>«Кадры»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44E">
        <w:rPr>
          <w:rFonts w:ascii="Times New Roman" w:hAnsi="Times New Roman" w:cs="Times New Roman"/>
          <w:sz w:val="24"/>
          <w:szCs w:val="24"/>
        </w:rPr>
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рамках подпрограммы 5</w:t>
      </w:r>
      <w:r w:rsidRPr="0094644E">
        <w:rPr>
          <w:rFonts w:ascii="Times New Roman" w:hAnsi="Times New Roman" w:cs="Times New Roman"/>
          <w:sz w:val="24"/>
          <w:szCs w:val="24"/>
        </w:rPr>
        <w:t xml:space="preserve"> решаются следующие задачи: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Создание условий для профессионального развития и роста педагогов, организация непрерывного образования педагогов в условиях сетевого взаимодействия через интеграцию педагогической деятельности, реализацию модели карьерного роста «по горизонтали» путем введения статусов «педагог-наставник», «исследователь», «эксперт».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Создание оптимальных условий для получения доступного, качественного дополнительного профессионального образования педагогическими и руководящими работниками, организации работы по повышению квалификации в опережающем режиме в условиях модернизации системы образования.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Создание школьного методического объединения учителей-предметников по горизонтали </w:t>
      </w:r>
      <w:r w:rsidRPr="00946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сообщества учителей-предметников, способствующего повышению профессиональной мотивации, методической культуры учителей-предметников  и развитию их творческого потенциала.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5 обеспечит следующее: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 Увеличение доли педагогических и руководящих  работников образовательных учреждений, прошедших повышение квалификации для работы в соответствии с федеральными государственными образовательными стандартами обще</w:t>
      </w:r>
      <w:r w:rsidR="00CE3BAC">
        <w:rPr>
          <w:rFonts w:ascii="Times New Roman" w:hAnsi="Times New Roman" w:cs="Times New Roman"/>
          <w:bCs/>
          <w:sz w:val="24"/>
          <w:szCs w:val="24"/>
        </w:rPr>
        <w:t>го образования, за период с 2021 года по 202</w:t>
      </w:r>
      <w:r w:rsidR="00E47E31">
        <w:rPr>
          <w:rFonts w:ascii="Times New Roman" w:hAnsi="Times New Roman" w:cs="Times New Roman"/>
          <w:bCs/>
          <w:sz w:val="24"/>
          <w:szCs w:val="24"/>
        </w:rPr>
        <w:t>4</w:t>
      </w: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E3BAC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21C47" w:rsidRPr="0094644E" w:rsidRDefault="00CE3BAC" w:rsidP="00A21C47">
      <w:pPr>
        <w:pStyle w:val="ConsPlusCell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 xml:space="preserve">    </w:t>
      </w:r>
      <w:r w:rsidR="00A21C47" w:rsidRPr="0094644E">
        <w:rPr>
          <w:rFonts w:ascii="Times New Roman" w:eastAsia="HiddenHorzOCR" w:hAnsi="Times New Roman" w:cs="Times New Roman"/>
          <w:sz w:val="24"/>
          <w:szCs w:val="24"/>
        </w:rPr>
        <w:t xml:space="preserve"> Повышение степени </w:t>
      </w:r>
      <w:r w:rsidR="00A21C47" w:rsidRPr="0094644E">
        <w:rPr>
          <w:rFonts w:ascii="Times New Roman" w:hAnsi="Times New Roman" w:cs="Times New Roman"/>
          <w:sz w:val="24"/>
          <w:szCs w:val="24"/>
        </w:rPr>
        <w:t>удовлетворенности педагогических и руководящих работников образовательных учреждений качеством услуг дополнительного профессиональн</w:t>
      </w:r>
      <w:r>
        <w:rPr>
          <w:rFonts w:ascii="Times New Roman" w:hAnsi="Times New Roman" w:cs="Times New Roman"/>
          <w:sz w:val="24"/>
          <w:szCs w:val="24"/>
        </w:rPr>
        <w:t>ого образован</w:t>
      </w:r>
      <w:r w:rsidR="00E47E31">
        <w:rPr>
          <w:rFonts w:ascii="Times New Roman" w:hAnsi="Times New Roman" w:cs="Times New Roman"/>
          <w:sz w:val="24"/>
          <w:szCs w:val="24"/>
        </w:rPr>
        <w:t>ия за период с 2021 года по 2024</w:t>
      </w:r>
      <w:r w:rsidR="00A21C47" w:rsidRPr="0094644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Подпрограмма 6 </w:t>
      </w:r>
      <w:r w:rsidRPr="006A7FBD">
        <w:rPr>
          <w:rFonts w:ascii="Times New Roman" w:hAnsi="Times New Roman" w:cs="Times New Roman"/>
          <w:b/>
          <w:sz w:val="24"/>
          <w:szCs w:val="24"/>
        </w:rPr>
        <w:t>«Обеспечение реализации  Программы в рамках межсетевого взаимодействия и социального партнерства»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обеспечение реализации  Программы в рамках межсетевого взаимодействия и социального партнерства.</w:t>
      </w:r>
    </w:p>
    <w:p w:rsidR="00A21C47" w:rsidRPr="0094644E" w:rsidRDefault="00A21C47" w:rsidP="00A21C47">
      <w:pPr>
        <w:pStyle w:val="13"/>
        <w:tabs>
          <w:tab w:val="clear" w:pos="709"/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</w:rPr>
      </w:pPr>
      <w:r w:rsidRPr="0094644E">
        <w:rPr>
          <w:rFonts w:ascii="Times New Roman" w:hAnsi="Times New Roman" w:cs="Times New Roman"/>
        </w:rPr>
        <w:t>В рамках подпрограммы 6 решаются следующие задачи: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повышение эффективности управления;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повышение ресурсного обеспечения реализации программы;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координация планирования работы всех социальных учреждений,  социальных партнеров, совместная их реализация.</w:t>
      </w:r>
    </w:p>
    <w:p w:rsidR="00A21C47" w:rsidRPr="0094644E" w:rsidRDefault="00A21C47" w:rsidP="00A21C47">
      <w:pPr>
        <w:pStyle w:val="ConsPlusNormal"/>
        <w:widowControl/>
        <w:tabs>
          <w:tab w:val="left" w:pos="-142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ab/>
        <w:t>Реализация комплекса мероприятий подпрограммы 6 обеспечит следующее:</w:t>
      </w:r>
    </w:p>
    <w:p w:rsidR="00A21C47" w:rsidRPr="0094644E" w:rsidRDefault="00A21C47" w:rsidP="00A21C4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  - ежегодное выполнение показателей  Пр</w:t>
      </w:r>
      <w:r w:rsidR="00CE3BAC">
        <w:rPr>
          <w:rFonts w:ascii="Times New Roman" w:hAnsi="Times New Roman" w:cs="Times New Roman"/>
          <w:bCs/>
          <w:sz w:val="24"/>
          <w:szCs w:val="24"/>
        </w:rPr>
        <w:t>ограммы  развития</w:t>
      </w:r>
      <w:r w:rsidR="00E47E31">
        <w:rPr>
          <w:rFonts w:ascii="Times New Roman" w:hAnsi="Times New Roman" w:cs="Times New Roman"/>
          <w:bCs/>
          <w:sz w:val="24"/>
          <w:szCs w:val="24"/>
        </w:rPr>
        <w:t xml:space="preserve"> МОУ СОШ </w:t>
      </w:r>
      <w:proofErr w:type="gramStart"/>
      <w:r w:rsidR="00E47E31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E47E31">
        <w:rPr>
          <w:rFonts w:ascii="Times New Roman" w:hAnsi="Times New Roman" w:cs="Times New Roman"/>
          <w:bCs/>
          <w:sz w:val="24"/>
          <w:szCs w:val="24"/>
        </w:rPr>
        <w:t>.</w:t>
      </w:r>
      <w:r w:rsidR="00BE1F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47E31">
        <w:rPr>
          <w:rFonts w:ascii="Times New Roman" w:hAnsi="Times New Roman" w:cs="Times New Roman"/>
          <w:bCs/>
          <w:sz w:val="24"/>
          <w:szCs w:val="24"/>
        </w:rPr>
        <w:t>Ивановка</w:t>
      </w:r>
      <w:proofErr w:type="gramEnd"/>
      <w:r w:rsidR="00E47E31">
        <w:rPr>
          <w:rFonts w:ascii="Times New Roman" w:hAnsi="Times New Roman" w:cs="Times New Roman"/>
          <w:bCs/>
          <w:sz w:val="24"/>
          <w:szCs w:val="24"/>
        </w:rPr>
        <w:t xml:space="preserve"> на 2021-2024 </w:t>
      </w:r>
      <w:r w:rsidRPr="0094644E">
        <w:rPr>
          <w:rFonts w:ascii="Times New Roman" w:hAnsi="Times New Roman" w:cs="Times New Roman"/>
          <w:bCs/>
          <w:sz w:val="24"/>
          <w:szCs w:val="24"/>
        </w:rPr>
        <w:t>годы  и ее подпрограмм</w:t>
      </w:r>
      <w:r w:rsidRPr="009464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Fonts w:ascii="Times New Roman" w:hAnsi="Times New Roman" w:cs="Times New Roman"/>
          <w:bCs/>
        </w:rPr>
        <w:t xml:space="preserve">          - повышение степени удовлетворенности населения качеством предоставления муниципальных услуг в с</w:t>
      </w:r>
      <w:r w:rsidR="00CE3BAC">
        <w:rPr>
          <w:rFonts w:ascii="Times New Roman" w:hAnsi="Times New Roman" w:cs="Times New Roman"/>
          <w:bCs/>
        </w:rPr>
        <w:t>фере образован</w:t>
      </w:r>
      <w:r w:rsidR="00E47E31">
        <w:rPr>
          <w:rFonts w:ascii="Times New Roman" w:hAnsi="Times New Roman" w:cs="Times New Roman"/>
          <w:bCs/>
        </w:rPr>
        <w:t>ия за период с 2021 года по 2024</w:t>
      </w:r>
      <w:r w:rsidRPr="0094644E">
        <w:rPr>
          <w:rFonts w:ascii="Times New Roman" w:hAnsi="Times New Roman" w:cs="Times New Roman"/>
          <w:bCs/>
        </w:rPr>
        <w:t xml:space="preserve">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lastRenderedPageBreak/>
        <w:t xml:space="preserve">      Подпрограмма </w:t>
      </w:r>
      <w:r w:rsidRPr="006A7FBD">
        <w:rPr>
          <w:rFonts w:ascii="Times New Roman" w:hAnsi="Times New Roman" w:cs="Times New Roman"/>
          <w:b/>
          <w:sz w:val="24"/>
          <w:szCs w:val="24"/>
        </w:rPr>
        <w:t>7 «Комплексная безопасность школ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A7FBD">
        <w:rPr>
          <w:rFonts w:ascii="Times New Roman" w:hAnsi="Times New Roman" w:cs="Times New Roman"/>
          <w:b/>
          <w:sz w:val="24"/>
          <w:szCs w:val="24"/>
        </w:rPr>
        <w:t>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повышение уровня комплексной безопасности образовательного учреждения</w:t>
      </w:r>
    </w:p>
    <w:p w:rsidR="00A21C47" w:rsidRPr="0094644E" w:rsidRDefault="00A21C47" w:rsidP="00A21C47">
      <w:pPr>
        <w:pStyle w:val="13"/>
        <w:tabs>
          <w:tab w:val="clear" w:pos="709"/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</w:rPr>
      </w:pPr>
      <w:r w:rsidRPr="0094644E">
        <w:rPr>
          <w:rFonts w:ascii="Times New Roman" w:hAnsi="Times New Roman" w:cs="Times New Roman"/>
        </w:rPr>
        <w:t>В рамках подпрограммы 7 решаются следующие задачи: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консолидация финансовых и материальных ресурсов на реализацию программных целей;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координация и выполнение работ по повышению уровня безопасности образовательного процесса;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повышение уровня профессиональной подготовки и квалификации сотрудников и руководящего состава по обеспечению безопасности жизнедеятельности;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разработка и внедрение учебных программ, методических пособий, рекомендаций по обеспечению безопасности;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пропаганда мероприятий по обеспечению безопасности в школе.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t>Реализация комплекса мероприятий подпрограммы 7 обеспечит следующее: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Fonts w:ascii="Times New Roman" w:hAnsi="Times New Roman" w:cs="Times New Roman"/>
        </w:rPr>
        <w:t xml:space="preserve"> - создание комплексной системы обеспечения безопасности школы </w:t>
      </w:r>
      <w:r w:rsidR="00CE3BAC">
        <w:rPr>
          <w:rFonts w:ascii="Times New Roman" w:hAnsi="Times New Roman" w:cs="Times New Roman"/>
          <w:bCs/>
        </w:rPr>
        <w:t>за период с 2021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>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отсутствие пожаров, ЧС, травматизма в школе </w:t>
      </w:r>
      <w:r w:rsidR="00CE3BAC">
        <w:rPr>
          <w:rFonts w:ascii="Times New Roman" w:hAnsi="Times New Roman" w:cs="Times New Roman"/>
          <w:bCs/>
        </w:rPr>
        <w:t>за период с 2021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 xml:space="preserve">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повышение уровня защиты зданий, сооружений, инженерных сетей от возможных угроз субъективного, природного и техногенного характера и других чрезвычайных ситуаций </w:t>
      </w:r>
      <w:r w:rsidR="00CE3BAC">
        <w:rPr>
          <w:rFonts w:ascii="Times New Roman" w:hAnsi="Times New Roman" w:cs="Times New Roman"/>
          <w:bCs/>
        </w:rPr>
        <w:t>за период с 2021</w:t>
      </w:r>
      <w:r w:rsidRPr="0094644E">
        <w:rPr>
          <w:rFonts w:ascii="Times New Roman" w:hAnsi="Times New Roman" w:cs="Times New Roman"/>
          <w:bCs/>
        </w:rPr>
        <w:t xml:space="preserve">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 xml:space="preserve">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повышение профессионального и образовательного уровня работников, обучающихся по вопросам обеспечения безопасности жизнедеятельности </w:t>
      </w:r>
      <w:r w:rsidR="00CE3BAC">
        <w:rPr>
          <w:rFonts w:ascii="Times New Roman" w:hAnsi="Times New Roman" w:cs="Times New Roman"/>
          <w:bCs/>
        </w:rPr>
        <w:t>за период с 2021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 xml:space="preserve">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приведение материально-технической базы школы в соответствие с требованиями и нормами безопасности жизнедеятельности, лицензирования образовательной деятельности </w:t>
      </w:r>
      <w:r w:rsidRPr="0094644E">
        <w:rPr>
          <w:rFonts w:ascii="Times New Roman" w:hAnsi="Times New Roman" w:cs="Times New Roman"/>
          <w:bCs/>
        </w:rPr>
        <w:t>за перио</w:t>
      </w:r>
      <w:r w:rsidR="00CE3BAC">
        <w:rPr>
          <w:rFonts w:ascii="Times New Roman" w:hAnsi="Times New Roman" w:cs="Times New Roman"/>
          <w:bCs/>
        </w:rPr>
        <w:t>д с 2021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>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внедрение в процесс обучения безопасности жизнедеятельности новых программ и методик </w:t>
      </w:r>
      <w:r w:rsidR="00CE3BAC">
        <w:rPr>
          <w:rFonts w:ascii="Times New Roman" w:hAnsi="Times New Roman" w:cs="Times New Roman"/>
          <w:bCs/>
        </w:rPr>
        <w:t>за период с 2021</w:t>
      </w:r>
      <w:r w:rsidRPr="0094644E">
        <w:rPr>
          <w:rFonts w:ascii="Times New Roman" w:hAnsi="Times New Roman" w:cs="Times New Roman"/>
          <w:bCs/>
        </w:rPr>
        <w:t xml:space="preserve"> года по 202</w:t>
      </w:r>
      <w:r w:rsidR="00E47E31">
        <w:rPr>
          <w:rFonts w:ascii="Times New Roman" w:hAnsi="Times New Roman" w:cs="Times New Roman"/>
          <w:bCs/>
        </w:rPr>
        <w:t>4</w:t>
      </w:r>
      <w:r w:rsidRPr="0094644E">
        <w:rPr>
          <w:rFonts w:ascii="Times New Roman" w:hAnsi="Times New Roman" w:cs="Times New Roman"/>
          <w:bCs/>
        </w:rPr>
        <w:t xml:space="preserve"> год.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 8 </w:t>
      </w:r>
      <w:r w:rsidRPr="006A7FBD">
        <w:rPr>
          <w:rFonts w:ascii="Times New Roman" w:hAnsi="Times New Roman" w:cs="Times New Roman"/>
          <w:b/>
          <w:sz w:val="24"/>
          <w:szCs w:val="24"/>
        </w:rPr>
        <w:t>«Школа наш второй дом»</w:t>
      </w:r>
      <w:r w:rsidR="00E47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ориентирована на повышение статуса воспитания в системе образования школы, дальнейшее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t>Реализация комплекса мероприятий подпрограммы 8 обеспечит следующее: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t>- приобретение учащимися знаний, умений и навыков по планированию, организации разнообразной деятельности, формирование культуры здорового образа жизни;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rPr>
          <w:rStyle w:val="s2"/>
          <w:rFonts w:eastAsiaTheme="majorEastAsia"/>
        </w:rPr>
        <w:t>​- </w:t>
      </w:r>
      <w:r w:rsidRPr="0094644E">
        <w:t>сплочение коллектива детей, занятых интересующей их деятельностью, активных, творческих, общительных;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rPr>
          <w:rStyle w:val="s2"/>
          <w:rFonts w:eastAsiaTheme="majorEastAsia"/>
        </w:rPr>
        <w:t>​- </w:t>
      </w:r>
      <w:r w:rsidRPr="0094644E">
        <w:t>социализация личности, формирования у неё активной жизненной позиции, развитие лидерского потенциала;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firstLine="337"/>
        <w:jc w:val="both"/>
      </w:pPr>
      <w:r w:rsidRPr="0094644E">
        <w:rPr>
          <w:rStyle w:val="s2"/>
          <w:rFonts w:eastAsiaTheme="majorEastAsia"/>
        </w:rPr>
        <w:t>​ - </w:t>
      </w:r>
      <w:r w:rsidRPr="0094644E">
        <w:t>формирование нравственных качеств личности: коллективизма, ответственности, забота о младших, окружающей природе;</w:t>
      </w:r>
    </w:p>
    <w:p w:rsidR="008D3740" w:rsidRDefault="00A21C47" w:rsidP="00E47E31">
      <w:pPr>
        <w:pStyle w:val="p8"/>
        <w:shd w:val="clear" w:color="auto" w:fill="FFFFFF"/>
        <w:spacing w:before="0" w:beforeAutospacing="0" w:after="0" w:afterAutospacing="0"/>
        <w:ind w:firstLine="337"/>
        <w:jc w:val="both"/>
      </w:pPr>
      <w:r w:rsidRPr="0094644E">
        <w:rPr>
          <w:rStyle w:val="s2"/>
          <w:rFonts w:eastAsiaTheme="majorEastAsia"/>
        </w:rPr>
        <w:t>​ - </w:t>
      </w:r>
      <w:r w:rsidRPr="0094644E">
        <w:t>формирова</w:t>
      </w:r>
      <w:r w:rsidR="00E47E31">
        <w:t>ние положительного имиджа детей</w:t>
      </w:r>
    </w:p>
    <w:p w:rsidR="00E47E31" w:rsidRDefault="00E47E31" w:rsidP="00E47E31">
      <w:pPr>
        <w:pStyle w:val="p8"/>
        <w:shd w:val="clear" w:color="auto" w:fill="FFFFFF"/>
        <w:spacing w:before="0" w:beforeAutospacing="0" w:after="0" w:afterAutospacing="0"/>
        <w:ind w:firstLine="337"/>
        <w:jc w:val="both"/>
      </w:pPr>
    </w:p>
    <w:sectPr w:rsidR="00E47E31" w:rsidSect="009F713A"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855" w:rsidRDefault="00190855" w:rsidP="006E6466">
      <w:pPr>
        <w:spacing w:after="0" w:line="240" w:lineRule="auto"/>
      </w:pPr>
      <w:r>
        <w:separator/>
      </w:r>
    </w:p>
  </w:endnote>
  <w:endnote w:type="continuationSeparator" w:id="0">
    <w:p w:rsidR="00190855" w:rsidRDefault="00190855" w:rsidP="006E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nglish157 BT">
    <w:altName w:val="Arabic Typesetting"/>
    <w:charset w:val="00"/>
    <w:family w:val="script"/>
    <w:pitch w:val="variable"/>
    <w:sig w:usb0="00000001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355"/>
      <w:docPartObj>
        <w:docPartGallery w:val="Page Numbers (Bottom of Page)"/>
        <w:docPartUnique/>
      </w:docPartObj>
    </w:sdtPr>
    <w:sdtContent>
      <w:p w:rsidR="00D81B4A" w:rsidRDefault="00D81B4A">
        <w:pPr>
          <w:pStyle w:val="ae"/>
          <w:jc w:val="right"/>
        </w:pPr>
        <w:fldSimple w:instr=" PAGE   \* MERGEFORMAT ">
          <w:r w:rsidR="00BE1FEF">
            <w:rPr>
              <w:noProof/>
            </w:rPr>
            <w:t>1</w:t>
          </w:r>
        </w:fldSimple>
      </w:p>
    </w:sdtContent>
  </w:sdt>
  <w:p w:rsidR="00D81B4A" w:rsidRDefault="00D81B4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855" w:rsidRDefault="00190855" w:rsidP="006E6466">
      <w:pPr>
        <w:spacing w:after="0" w:line="240" w:lineRule="auto"/>
      </w:pPr>
      <w:r>
        <w:separator/>
      </w:r>
    </w:p>
  </w:footnote>
  <w:footnote w:type="continuationSeparator" w:id="0">
    <w:p w:rsidR="00190855" w:rsidRDefault="00190855" w:rsidP="006E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/>
        <w:b/>
        <w:bCs/>
        <w:color w:val="000000"/>
        <w:spacing w:val="-6"/>
        <w:sz w:val="30"/>
        <w:szCs w:val="3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0"/>
        </w:tabs>
        <w:ind w:left="1571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1571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928"/>
        </w:tabs>
        <w:ind w:left="851" w:firstLine="108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69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56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2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8FF29CE"/>
    <w:multiLevelType w:val="hybridMultilevel"/>
    <w:tmpl w:val="0BD8B7DC"/>
    <w:lvl w:ilvl="0" w:tplc="0CC66DA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EEB1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09F2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961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654A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A02C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EE16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434B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8878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1B7B5D"/>
    <w:multiLevelType w:val="hybridMultilevel"/>
    <w:tmpl w:val="E7BCD752"/>
    <w:lvl w:ilvl="0" w:tplc="DDF0F3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6F20C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81AA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2E2CC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4F35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A005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83C1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F6B8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692EE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2"/>
  </w:num>
  <w:num w:numId="20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D6E"/>
    <w:rsid w:val="000118CD"/>
    <w:rsid w:val="0002491C"/>
    <w:rsid w:val="00026AD5"/>
    <w:rsid w:val="00056078"/>
    <w:rsid w:val="00057756"/>
    <w:rsid w:val="00067764"/>
    <w:rsid w:val="0007734D"/>
    <w:rsid w:val="00083491"/>
    <w:rsid w:val="00085FE1"/>
    <w:rsid w:val="0009546A"/>
    <w:rsid w:val="000A3403"/>
    <w:rsid w:val="000A3BB4"/>
    <w:rsid w:val="000B4093"/>
    <w:rsid w:val="000B78E4"/>
    <w:rsid w:val="000C3FAA"/>
    <w:rsid w:val="000D4DB6"/>
    <w:rsid w:val="00114FC7"/>
    <w:rsid w:val="00132922"/>
    <w:rsid w:val="00141BDB"/>
    <w:rsid w:val="00150784"/>
    <w:rsid w:val="00190855"/>
    <w:rsid w:val="001A456C"/>
    <w:rsid w:val="001A6215"/>
    <w:rsid w:val="001B15B1"/>
    <w:rsid w:val="001B594F"/>
    <w:rsid w:val="001C12BB"/>
    <w:rsid w:val="001C1A67"/>
    <w:rsid w:val="001E7578"/>
    <w:rsid w:val="002003BD"/>
    <w:rsid w:val="00201B47"/>
    <w:rsid w:val="0021726D"/>
    <w:rsid w:val="00221A3D"/>
    <w:rsid w:val="00271E44"/>
    <w:rsid w:val="002912C5"/>
    <w:rsid w:val="002C1484"/>
    <w:rsid w:val="002F2971"/>
    <w:rsid w:val="00307AAF"/>
    <w:rsid w:val="00310770"/>
    <w:rsid w:val="00315FC7"/>
    <w:rsid w:val="00322EA3"/>
    <w:rsid w:val="00336F90"/>
    <w:rsid w:val="003464E0"/>
    <w:rsid w:val="00351516"/>
    <w:rsid w:val="00362615"/>
    <w:rsid w:val="003729F7"/>
    <w:rsid w:val="00374D14"/>
    <w:rsid w:val="00394D6E"/>
    <w:rsid w:val="00397F95"/>
    <w:rsid w:val="003B05D4"/>
    <w:rsid w:val="003C022C"/>
    <w:rsid w:val="003C5356"/>
    <w:rsid w:val="003E6065"/>
    <w:rsid w:val="003F2BF3"/>
    <w:rsid w:val="0040225D"/>
    <w:rsid w:val="00406208"/>
    <w:rsid w:val="0041511C"/>
    <w:rsid w:val="00420062"/>
    <w:rsid w:val="00436ED7"/>
    <w:rsid w:val="004501AE"/>
    <w:rsid w:val="004573EB"/>
    <w:rsid w:val="00467369"/>
    <w:rsid w:val="00474538"/>
    <w:rsid w:val="004908C7"/>
    <w:rsid w:val="004A0A01"/>
    <w:rsid w:val="004A2498"/>
    <w:rsid w:val="004B76BF"/>
    <w:rsid w:val="004C5143"/>
    <w:rsid w:val="004F1977"/>
    <w:rsid w:val="00500EE2"/>
    <w:rsid w:val="0050699C"/>
    <w:rsid w:val="00511B4E"/>
    <w:rsid w:val="00527940"/>
    <w:rsid w:val="00544717"/>
    <w:rsid w:val="00555981"/>
    <w:rsid w:val="00557735"/>
    <w:rsid w:val="0056527B"/>
    <w:rsid w:val="005816C7"/>
    <w:rsid w:val="005942AA"/>
    <w:rsid w:val="005B12DB"/>
    <w:rsid w:val="005B136A"/>
    <w:rsid w:val="005C2DEF"/>
    <w:rsid w:val="005D66C9"/>
    <w:rsid w:val="00600A72"/>
    <w:rsid w:val="00604F7E"/>
    <w:rsid w:val="0062460D"/>
    <w:rsid w:val="00636FC2"/>
    <w:rsid w:val="00642460"/>
    <w:rsid w:val="00647BBD"/>
    <w:rsid w:val="006A294D"/>
    <w:rsid w:val="006A7FBD"/>
    <w:rsid w:val="006C141B"/>
    <w:rsid w:val="006C1D37"/>
    <w:rsid w:val="006D7521"/>
    <w:rsid w:val="006E12AC"/>
    <w:rsid w:val="006E5D14"/>
    <w:rsid w:val="006E6466"/>
    <w:rsid w:val="006F2971"/>
    <w:rsid w:val="006F7E30"/>
    <w:rsid w:val="007047B7"/>
    <w:rsid w:val="00704BA8"/>
    <w:rsid w:val="00714575"/>
    <w:rsid w:val="00745959"/>
    <w:rsid w:val="007662AA"/>
    <w:rsid w:val="00782C2D"/>
    <w:rsid w:val="007B24C4"/>
    <w:rsid w:val="007B3F82"/>
    <w:rsid w:val="007B4DB2"/>
    <w:rsid w:val="007D4623"/>
    <w:rsid w:val="007E0AC9"/>
    <w:rsid w:val="007F04C5"/>
    <w:rsid w:val="007F7CBF"/>
    <w:rsid w:val="00814EAA"/>
    <w:rsid w:val="00843115"/>
    <w:rsid w:val="008455A4"/>
    <w:rsid w:val="008807DB"/>
    <w:rsid w:val="008D3740"/>
    <w:rsid w:val="008F19FB"/>
    <w:rsid w:val="008F2044"/>
    <w:rsid w:val="008F68C7"/>
    <w:rsid w:val="009015EE"/>
    <w:rsid w:val="009018D3"/>
    <w:rsid w:val="00915BBD"/>
    <w:rsid w:val="00922F9F"/>
    <w:rsid w:val="0094644E"/>
    <w:rsid w:val="009479DB"/>
    <w:rsid w:val="00954ABB"/>
    <w:rsid w:val="00981C99"/>
    <w:rsid w:val="00991A76"/>
    <w:rsid w:val="009C4071"/>
    <w:rsid w:val="009C7D53"/>
    <w:rsid w:val="009F713A"/>
    <w:rsid w:val="00A21C47"/>
    <w:rsid w:val="00A33CA8"/>
    <w:rsid w:val="00A5299B"/>
    <w:rsid w:val="00A557D0"/>
    <w:rsid w:val="00A6218C"/>
    <w:rsid w:val="00A77C02"/>
    <w:rsid w:val="00A8623B"/>
    <w:rsid w:val="00A97F5B"/>
    <w:rsid w:val="00AA512E"/>
    <w:rsid w:val="00AB2DC9"/>
    <w:rsid w:val="00AC0DC0"/>
    <w:rsid w:val="00B0073F"/>
    <w:rsid w:val="00B05AED"/>
    <w:rsid w:val="00B26D8C"/>
    <w:rsid w:val="00B2798B"/>
    <w:rsid w:val="00B42216"/>
    <w:rsid w:val="00B42EB6"/>
    <w:rsid w:val="00B45A0E"/>
    <w:rsid w:val="00B46A64"/>
    <w:rsid w:val="00B52794"/>
    <w:rsid w:val="00B57476"/>
    <w:rsid w:val="00B67B69"/>
    <w:rsid w:val="00B7211B"/>
    <w:rsid w:val="00BE1FEF"/>
    <w:rsid w:val="00C063D2"/>
    <w:rsid w:val="00C40179"/>
    <w:rsid w:val="00C85BE5"/>
    <w:rsid w:val="00C9469E"/>
    <w:rsid w:val="00C9492C"/>
    <w:rsid w:val="00C94C95"/>
    <w:rsid w:val="00CB010B"/>
    <w:rsid w:val="00CB452E"/>
    <w:rsid w:val="00CB7F6D"/>
    <w:rsid w:val="00CC4DED"/>
    <w:rsid w:val="00CC616B"/>
    <w:rsid w:val="00CD07A5"/>
    <w:rsid w:val="00CD6952"/>
    <w:rsid w:val="00CE13BD"/>
    <w:rsid w:val="00CE29C9"/>
    <w:rsid w:val="00CE3BAC"/>
    <w:rsid w:val="00D058A7"/>
    <w:rsid w:val="00D102B4"/>
    <w:rsid w:val="00D776E8"/>
    <w:rsid w:val="00D81B4A"/>
    <w:rsid w:val="00DA7899"/>
    <w:rsid w:val="00DC1FE8"/>
    <w:rsid w:val="00DC50FB"/>
    <w:rsid w:val="00DC6568"/>
    <w:rsid w:val="00DD1E7A"/>
    <w:rsid w:val="00DD5DF3"/>
    <w:rsid w:val="00DF0B49"/>
    <w:rsid w:val="00E00A04"/>
    <w:rsid w:val="00E04169"/>
    <w:rsid w:val="00E0418A"/>
    <w:rsid w:val="00E12EE4"/>
    <w:rsid w:val="00E15504"/>
    <w:rsid w:val="00E24E3A"/>
    <w:rsid w:val="00E36038"/>
    <w:rsid w:val="00E44AB8"/>
    <w:rsid w:val="00E47BD9"/>
    <w:rsid w:val="00E47E31"/>
    <w:rsid w:val="00E50873"/>
    <w:rsid w:val="00E6508C"/>
    <w:rsid w:val="00E67598"/>
    <w:rsid w:val="00EA373F"/>
    <w:rsid w:val="00EA6045"/>
    <w:rsid w:val="00EA7BEF"/>
    <w:rsid w:val="00EB0382"/>
    <w:rsid w:val="00EC37B1"/>
    <w:rsid w:val="00EC39F1"/>
    <w:rsid w:val="00EE1F54"/>
    <w:rsid w:val="00EE7D13"/>
    <w:rsid w:val="00F10B50"/>
    <w:rsid w:val="00F17206"/>
    <w:rsid w:val="00F2333A"/>
    <w:rsid w:val="00F2748E"/>
    <w:rsid w:val="00F432E9"/>
    <w:rsid w:val="00F44CBC"/>
    <w:rsid w:val="00F45D38"/>
    <w:rsid w:val="00F5117F"/>
    <w:rsid w:val="00F575B9"/>
    <w:rsid w:val="00F709F9"/>
    <w:rsid w:val="00F722B2"/>
    <w:rsid w:val="00F730D0"/>
    <w:rsid w:val="00F73B57"/>
    <w:rsid w:val="00F80489"/>
    <w:rsid w:val="00F851D0"/>
    <w:rsid w:val="00F85F88"/>
    <w:rsid w:val="00F873C8"/>
    <w:rsid w:val="00F951F1"/>
    <w:rsid w:val="00FD66E5"/>
    <w:rsid w:val="00FD79D3"/>
    <w:rsid w:val="00FF42DF"/>
    <w:rsid w:val="00FF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7A"/>
  </w:style>
  <w:style w:type="paragraph" w:styleId="1">
    <w:name w:val="heading 1"/>
    <w:basedOn w:val="a"/>
    <w:link w:val="10"/>
    <w:uiPriority w:val="9"/>
    <w:qFormat/>
    <w:rsid w:val="00394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394D6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394D6E"/>
    <w:rPr>
      <w:b/>
      <w:bCs/>
    </w:rPr>
  </w:style>
  <w:style w:type="paragraph" w:styleId="a4">
    <w:name w:val="Normal (Web)"/>
    <w:basedOn w:val="a"/>
    <w:uiPriority w:val="99"/>
    <w:unhideWhenUsed/>
    <w:rsid w:val="0039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94D6E"/>
    <w:rPr>
      <w:i/>
      <w:iCs/>
    </w:rPr>
  </w:style>
  <w:style w:type="character" w:customStyle="1" w:styleId="apple-converted-space">
    <w:name w:val="apple-converted-space"/>
    <w:basedOn w:val="a0"/>
    <w:rsid w:val="00394D6E"/>
  </w:style>
  <w:style w:type="character" w:styleId="a6">
    <w:name w:val="Hyperlink"/>
    <w:basedOn w:val="a0"/>
    <w:uiPriority w:val="99"/>
    <w:unhideWhenUsed/>
    <w:rsid w:val="00394D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4D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94D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Основной текст Знак"/>
    <w:link w:val="aa"/>
    <w:rsid w:val="00394D6E"/>
    <w:rPr>
      <w:sz w:val="28"/>
    </w:rPr>
  </w:style>
  <w:style w:type="paragraph" w:styleId="aa">
    <w:name w:val="Body Text"/>
    <w:basedOn w:val="a"/>
    <w:link w:val="a9"/>
    <w:rsid w:val="00394D6E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394D6E"/>
  </w:style>
  <w:style w:type="paragraph" w:customStyle="1" w:styleId="ab">
    <w:name w:val="Содержимое таблицы"/>
    <w:basedOn w:val="aa"/>
    <w:rsid w:val="00394D6E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394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94D6E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94D6E"/>
    <w:rPr>
      <w:rFonts w:eastAsiaTheme="minorHAnsi"/>
      <w:lang w:eastAsia="en-US"/>
    </w:rPr>
  </w:style>
  <w:style w:type="paragraph" w:styleId="af0">
    <w:name w:val="List Paragraph"/>
    <w:basedOn w:val="a"/>
    <w:uiPriority w:val="34"/>
    <w:qFormat/>
    <w:rsid w:val="00132922"/>
    <w:pPr>
      <w:ind w:left="720"/>
      <w:contextualSpacing/>
    </w:pPr>
  </w:style>
  <w:style w:type="table" w:styleId="af1">
    <w:name w:val="Table Grid"/>
    <w:basedOn w:val="a1"/>
    <w:uiPriority w:val="39"/>
    <w:rsid w:val="00581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07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rsid w:val="0056527B"/>
    <w:rPr>
      <w:rFonts w:ascii="Symbol" w:hAnsi="Symbol" w:cs="Symbol"/>
    </w:rPr>
  </w:style>
  <w:style w:type="paragraph" w:customStyle="1" w:styleId="12">
    <w:name w:val="Обычный (веб)1"/>
    <w:basedOn w:val="a"/>
    <w:rsid w:val="0056527B"/>
    <w:pPr>
      <w:tabs>
        <w:tab w:val="left" w:pos="709"/>
      </w:tabs>
      <w:suppressAutoHyphens/>
      <w:spacing w:before="280" w:after="280" w:line="100" w:lineRule="atLeast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semiHidden/>
    <w:unhideWhenUsed/>
    <w:rsid w:val="00E5087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semiHidden/>
    <w:rsid w:val="00E50873"/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rsid w:val="00E50873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тиль"/>
    <w:rsid w:val="00F73B5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02491C"/>
    <w:pPr>
      <w:tabs>
        <w:tab w:val="left" w:pos="709"/>
      </w:tabs>
      <w:suppressAutoHyphens/>
      <w:spacing w:after="0" w:line="276" w:lineRule="atLeast"/>
      <w:ind w:left="720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2491C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p25">
    <w:name w:val="p25"/>
    <w:basedOn w:val="a"/>
    <w:rsid w:val="0062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62460D"/>
  </w:style>
  <w:style w:type="paragraph" w:customStyle="1" w:styleId="p28">
    <w:name w:val="p28"/>
    <w:basedOn w:val="a"/>
    <w:rsid w:val="0062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2460D"/>
  </w:style>
  <w:style w:type="paragraph" w:customStyle="1" w:styleId="p8">
    <w:name w:val="p8"/>
    <w:basedOn w:val="a"/>
    <w:rsid w:val="00E3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6038"/>
  </w:style>
  <w:style w:type="paragraph" w:styleId="HTML">
    <w:name w:val="HTML Preformatted"/>
    <w:basedOn w:val="a"/>
    <w:link w:val="HTML0"/>
    <w:rsid w:val="008D3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D374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44">
    <w:name w:val="Font Style44"/>
    <w:uiPriority w:val="99"/>
    <w:rsid w:val="008F19F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5">
    <w:name w:val="Font Style45"/>
    <w:uiPriority w:val="99"/>
    <w:rsid w:val="008F19FB"/>
    <w:rPr>
      <w:rFonts w:ascii="Times New Roman" w:hAnsi="Times New Roman" w:cs="Times New Roman" w:hint="default"/>
      <w:sz w:val="22"/>
      <w:szCs w:val="22"/>
    </w:rPr>
  </w:style>
  <w:style w:type="paragraph" w:customStyle="1" w:styleId="Textbody">
    <w:name w:val="Text body"/>
    <w:basedOn w:val="a"/>
    <w:rsid w:val="008F19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customStyle="1" w:styleId="2">
    <w:name w:val="Сетка таблицы2"/>
    <w:basedOn w:val="a1"/>
    <w:uiPriority w:val="59"/>
    <w:rsid w:val="004A0A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sever.sherb.obr5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1DCE-40F6-42AD-8660-383C97C5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10120</Words>
  <Characters>57684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51</cp:revision>
  <cp:lastPrinted>2018-05-13T16:10:00Z</cp:lastPrinted>
  <dcterms:created xsi:type="dcterms:W3CDTF">2018-05-06T12:11:00Z</dcterms:created>
  <dcterms:modified xsi:type="dcterms:W3CDTF">2021-09-15T11:26:00Z</dcterms:modified>
</cp:coreProperties>
</file>