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F8" w:rsidRPr="00B90C84" w:rsidRDefault="00B611F8" w:rsidP="00B611F8">
      <w:pPr>
        <w:pStyle w:val="p1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90C84">
        <w:rPr>
          <w:rStyle w:val="s1"/>
          <w:b/>
          <w:color w:val="000000"/>
          <w:sz w:val="28"/>
          <w:szCs w:val="28"/>
        </w:rPr>
        <w:t>Российская Федерация</w:t>
      </w:r>
      <w:r w:rsidRPr="00B90C84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Pr="00B90C84">
        <w:rPr>
          <w:rStyle w:val="s1"/>
          <w:b/>
          <w:color w:val="000000"/>
          <w:sz w:val="28"/>
          <w:szCs w:val="28"/>
        </w:rPr>
        <w:t xml:space="preserve">Совет депутатов                                                                                                   </w:t>
      </w:r>
      <w:proofErr w:type="spellStart"/>
      <w:r w:rsidRPr="00B90C84">
        <w:rPr>
          <w:rStyle w:val="s1"/>
          <w:b/>
          <w:color w:val="000000"/>
          <w:sz w:val="28"/>
          <w:szCs w:val="28"/>
        </w:rPr>
        <w:t>Альшанского</w:t>
      </w:r>
      <w:proofErr w:type="spellEnd"/>
      <w:r w:rsidRPr="00B90C84">
        <w:rPr>
          <w:rStyle w:val="s1"/>
          <w:b/>
          <w:color w:val="000000"/>
          <w:sz w:val="28"/>
          <w:szCs w:val="28"/>
        </w:rPr>
        <w:t xml:space="preserve"> муниципального образования</w:t>
      </w:r>
      <w:r w:rsidRPr="00B90C84">
        <w:rPr>
          <w:b/>
          <w:color w:val="000000"/>
          <w:sz w:val="28"/>
          <w:szCs w:val="28"/>
        </w:rPr>
        <w:t xml:space="preserve">                                           </w:t>
      </w:r>
      <w:proofErr w:type="spellStart"/>
      <w:r w:rsidRPr="00B90C84">
        <w:rPr>
          <w:rStyle w:val="s1"/>
          <w:b/>
          <w:color w:val="000000"/>
          <w:sz w:val="28"/>
          <w:szCs w:val="28"/>
        </w:rPr>
        <w:t>Екатериновского</w:t>
      </w:r>
      <w:proofErr w:type="spellEnd"/>
      <w:r w:rsidRPr="00B90C84">
        <w:rPr>
          <w:rStyle w:val="s1"/>
          <w:b/>
          <w:color w:val="000000"/>
          <w:sz w:val="28"/>
          <w:szCs w:val="28"/>
        </w:rPr>
        <w:t xml:space="preserve"> муниципального района</w:t>
      </w:r>
      <w:r w:rsidRPr="00B90C84">
        <w:rPr>
          <w:b/>
          <w:color w:val="000000"/>
          <w:sz w:val="28"/>
          <w:szCs w:val="28"/>
        </w:rPr>
        <w:t xml:space="preserve">                                              </w:t>
      </w:r>
      <w:r>
        <w:rPr>
          <w:b/>
          <w:color w:val="000000"/>
          <w:sz w:val="28"/>
          <w:szCs w:val="28"/>
        </w:rPr>
        <w:t xml:space="preserve"> </w:t>
      </w:r>
      <w:r w:rsidRPr="00B90C84">
        <w:rPr>
          <w:rStyle w:val="s1"/>
          <w:b/>
          <w:color w:val="000000"/>
          <w:sz w:val="28"/>
          <w:szCs w:val="28"/>
        </w:rPr>
        <w:t>Саратовской области</w:t>
      </w:r>
      <w:proofErr w:type="gramStart"/>
      <w:r w:rsidRPr="00B90C84">
        <w:rPr>
          <w:rStyle w:val="s1"/>
          <w:b/>
          <w:color w:val="000000"/>
          <w:sz w:val="28"/>
          <w:szCs w:val="28"/>
        </w:rPr>
        <w:t xml:space="preserve">                                                                                          П</w:t>
      </w:r>
      <w:proofErr w:type="gramEnd"/>
      <w:r w:rsidRPr="00B90C84">
        <w:rPr>
          <w:rStyle w:val="s1"/>
          <w:b/>
          <w:color w:val="000000"/>
          <w:sz w:val="28"/>
          <w:szCs w:val="28"/>
        </w:rPr>
        <w:t xml:space="preserve">ятьдесят седьмое </w:t>
      </w:r>
      <w:r w:rsidRPr="00B90C84">
        <w:rPr>
          <w:rStyle w:val="s2"/>
          <w:b/>
          <w:bCs/>
          <w:color w:val="000000"/>
          <w:sz w:val="28"/>
          <w:szCs w:val="28"/>
        </w:rPr>
        <w:t xml:space="preserve">заседание                                                                                   Совета депутатов                                                                                              </w:t>
      </w:r>
      <w:proofErr w:type="spellStart"/>
      <w:r w:rsidRPr="00B90C84"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 w:rsidRPr="00B90C84">
        <w:rPr>
          <w:rStyle w:val="s2"/>
          <w:b/>
          <w:bCs/>
          <w:color w:val="000000"/>
          <w:sz w:val="28"/>
          <w:szCs w:val="28"/>
        </w:rPr>
        <w:t xml:space="preserve"> </w:t>
      </w:r>
      <w:r w:rsidRPr="00B90C84">
        <w:rPr>
          <w:rStyle w:val="s1"/>
          <w:b/>
          <w:color w:val="000000"/>
          <w:sz w:val="28"/>
          <w:szCs w:val="28"/>
        </w:rPr>
        <w:t>муниципального образования                                                   четвертого  созыва</w:t>
      </w:r>
    </w:p>
    <w:p w:rsidR="00B611F8" w:rsidRPr="00B90C84" w:rsidRDefault="00B611F8" w:rsidP="00B611F8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B90C84">
        <w:rPr>
          <w:rStyle w:val="s1"/>
          <w:b/>
          <w:color w:val="000000"/>
          <w:sz w:val="28"/>
          <w:szCs w:val="28"/>
        </w:rPr>
        <w:t>РЕШЕНИЕ</w:t>
      </w:r>
    </w:p>
    <w:p w:rsidR="00B611F8" w:rsidRPr="00B90C84" w:rsidRDefault="00F62E18" w:rsidP="00B611F8">
      <w:pPr>
        <w:pStyle w:val="p3"/>
        <w:shd w:val="clear" w:color="auto" w:fill="FFFFFF"/>
        <w:rPr>
          <w:rStyle w:val="s1"/>
          <w:b/>
        </w:rPr>
      </w:pPr>
      <w:r>
        <w:rPr>
          <w:rStyle w:val="s1"/>
          <w:b/>
          <w:color w:val="000000"/>
          <w:sz w:val="28"/>
          <w:szCs w:val="28"/>
        </w:rPr>
        <w:t xml:space="preserve">  </w:t>
      </w:r>
      <w:r w:rsidR="00B611F8">
        <w:rPr>
          <w:rStyle w:val="s1"/>
          <w:b/>
          <w:color w:val="000000"/>
          <w:sz w:val="28"/>
          <w:szCs w:val="28"/>
        </w:rPr>
        <w:t xml:space="preserve"> </w:t>
      </w:r>
      <w:r w:rsidR="00B611F8" w:rsidRPr="00B90C84">
        <w:rPr>
          <w:rStyle w:val="s1"/>
          <w:b/>
          <w:color w:val="000000"/>
          <w:sz w:val="28"/>
          <w:szCs w:val="28"/>
        </w:rPr>
        <w:t xml:space="preserve">от  12 </w:t>
      </w:r>
      <w:r>
        <w:rPr>
          <w:rStyle w:val="s1"/>
          <w:b/>
          <w:color w:val="000000"/>
          <w:sz w:val="28"/>
          <w:szCs w:val="28"/>
        </w:rPr>
        <w:t xml:space="preserve">мая 2021 года                   </w:t>
      </w:r>
      <w:r w:rsidR="00B611F8" w:rsidRPr="00B90C84">
        <w:rPr>
          <w:rStyle w:val="s1"/>
          <w:b/>
          <w:color w:val="000000"/>
          <w:sz w:val="28"/>
          <w:szCs w:val="28"/>
        </w:rPr>
        <w:t xml:space="preserve"> № 57-1</w:t>
      </w:r>
      <w:r>
        <w:rPr>
          <w:rStyle w:val="s1"/>
          <w:b/>
          <w:color w:val="000000"/>
          <w:sz w:val="28"/>
          <w:szCs w:val="28"/>
        </w:rPr>
        <w:t>39</w:t>
      </w:r>
    </w:p>
    <w:p w:rsidR="00B611F8" w:rsidRPr="00B611F8" w:rsidRDefault="00B611F8" w:rsidP="00B611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11F8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Порядка  определения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1F8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размера платы за увеличение площади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1F8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 участков, находящихся в частной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1F8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собственности, в результате их перераспределения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1F8">
        <w:rPr>
          <w:rFonts w:ascii="Times New Roman" w:eastAsia="Times New Roman" w:hAnsi="Times New Roman" w:cs="Times New Roman"/>
          <w:b/>
          <w:bCs/>
          <w:sz w:val="28"/>
          <w:szCs w:val="28"/>
        </w:rPr>
        <w:t>с земельными участками, находящимися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собственности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11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1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11F8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B611F8" w:rsidRPr="00B611F8" w:rsidRDefault="00B611F8" w:rsidP="00B611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11F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B611F8" w:rsidRPr="00B611F8" w:rsidRDefault="00B611F8" w:rsidP="00B61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611F8"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hyperlink r:id="rId5" w:history="1">
        <w:r w:rsidRPr="00B611F8">
          <w:rPr>
            <w:rFonts w:ascii="Times New Roman" w:eastAsia="Times New Roman" w:hAnsi="Times New Roman" w:cs="Times New Roman"/>
            <w:sz w:val="28"/>
            <w:szCs w:val="28"/>
          </w:rPr>
          <w:t>пунктом 5 статьи 39.28</w:t>
        </w:r>
      </w:hyperlink>
      <w:r w:rsidRPr="00B611F8">
        <w:rPr>
          <w:rFonts w:ascii="Times New Roman" w:eastAsia="Times New Roman" w:hAnsi="Times New Roman" w:cs="Times New Roman"/>
          <w:sz w:val="28"/>
          <w:szCs w:val="28"/>
        </w:rPr>
        <w:t xml:space="preserve"> Земельного кодекса Российской Федерации,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1F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Саратовской области, Совет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1F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B611F8" w:rsidRDefault="00B611F8" w:rsidP="00B61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1F8" w:rsidRPr="00B611F8" w:rsidRDefault="00B611F8" w:rsidP="00B61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1F8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11F8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11F8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11F8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11F8">
        <w:rPr>
          <w:rFonts w:ascii="Times New Roman" w:eastAsia="Times New Roman" w:hAnsi="Times New Roman" w:cs="Times New Roman"/>
          <w:b/>
          <w:bCs/>
          <w:sz w:val="28"/>
          <w:szCs w:val="28"/>
        </w:rPr>
        <w:t>Л:</w:t>
      </w:r>
    </w:p>
    <w:p w:rsidR="00B611F8" w:rsidRDefault="00B611F8" w:rsidP="00B611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1F8" w:rsidRPr="00B611F8" w:rsidRDefault="00B611F8" w:rsidP="00B611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11F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611F8">
        <w:rPr>
          <w:rFonts w:ascii="Times New Roman" w:eastAsia="Times New Roman" w:hAnsi="Times New Roman" w:cs="Times New Roman"/>
          <w:sz w:val="28"/>
          <w:szCs w:val="28"/>
        </w:rPr>
        <w:t>Утвердить </w:t>
      </w:r>
      <w:hyperlink r:id="rId6" w:anchor="sub_1000" w:history="1">
        <w:r w:rsidRPr="00B611F8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Pr="00B611F8">
        <w:rPr>
          <w:rFonts w:ascii="Times New Roman" w:eastAsia="Times New Roman" w:hAnsi="Times New Roman" w:cs="Times New Roman"/>
          <w:sz w:val="28"/>
          <w:szCs w:val="28"/>
        </w:rPr>
        <w:t xml:space="preserve"> 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1F8">
        <w:rPr>
          <w:rFonts w:ascii="Times New Roman" w:eastAsia="Times New Roman" w:hAnsi="Times New Roman" w:cs="Times New Roman"/>
          <w:sz w:val="28"/>
          <w:szCs w:val="28"/>
        </w:rPr>
        <w:t>мун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иципального образования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Екатеринов</w:t>
      </w:r>
      <w:r w:rsidRPr="00B611F8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B611F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согласно Приложению.</w:t>
      </w:r>
    </w:p>
    <w:p w:rsidR="00B611F8" w:rsidRDefault="00B611F8" w:rsidP="00B611F8">
      <w:pPr>
        <w:rPr>
          <w:rFonts w:ascii="Times New Roman" w:hAnsi="Times New Roman" w:cs="Times New Roman"/>
          <w:sz w:val="28"/>
          <w:szCs w:val="28"/>
        </w:rPr>
      </w:pPr>
      <w:r w:rsidRPr="00927955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обнародования.</w:t>
      </w:r>
    </w:p>
    <w:p w:rsidR="00B611F8" w:rsidRPr="00927955" w:rsidRDefault="00B611F8" w:rsidP="00B61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C7A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7A1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611F8" w:rsidRDefault="00B611F8" w:rsidP="00B611F8">
      <w:pPr>
        <w:pStyle w:val="a5"/>
        <w:rPr>
          <w:rFonts w:ascii="Times New Roman" w:hAnsi="Times New Roman"/>
          <w:b/>
          <w:sz w:val="28"/>
          <w:szCs w:val="28"/>
        </w:rPr>
      </w:pPr>
    </w:p>
    <w:p w:rsidR="00B611F8" w:rsidRDefault="00B611F8" w:rsidP="00B611F8">
      <w:pPr>
        <w:ind w:firstLine="559"/>
        <w:rPr>
          <w:rFonts w:ascii="Times New Roman" w:hAnsi="Times New Roman"/>
          <w:b/>
          <w:sz w:val="28"/>
          <w:szCs w:val="28"/>
        </w:rPr>
      </w:pPr>
    </w:p>
    <w:p w:rsidR="00B611F8" w:rsidRDefault="00B611F8" w:rsidP="00B611F8">
      <w:pPr>
        <w:ind w:firstLine="559"/>
        <w:rPr>
          <w:sz w:val="28"/>
          <w:szCs w:val="28"/>
        </w:rPr>
      </w:pPr>
      <w:r w:rsidRPr="00927955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927955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Pr="0092795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муниципального образования                                             М.Ф. </w:t>
      </w:r>
      <w:proofErr w:type="spellStart"/>
      <w:r w:rsidRPr="00927955">
        <w:rPr>
          <w:rFonts w:ascii="Times New Roman" w:hAnsi="Times New Roman"/>
          <w:b/>
          <w:sz w:val="28"/>
          <w:szCs w:val="28"/>
        </w:rPr>
        <w:t>Виняев</w:t>
      </w:r>
      <w:proofErr w:type="spellEnd"/>
      <w:r w:rsidRPr="00927955">
        <w:rPr>
          <w:rFonts w:ascii="Times New Roman" w:hAnsi="Times New Roman"/>
          <w:b/>
          <w:sz w:val="28"/>
          <w:szCs w:val="28"/>
        </w:rPr>
        <w:t>.</w:t>
      </w:r>
    </w:p>
    <w:p w:rsidR="00B611F8" w:rsidRDefault="00B611F8" w:rsidP="00B611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1F8" w:rsidRPr="00334A1D" w:rsidRDefault="00B611F8" w:rsidP="00334A1D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B611F8">
        <w:rPr>
          <w:rFonts w:ascii="Times New Roman" w:hAnsi="Times New Roman" w:cs="Times New Roman"/>
          <w:b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                  </w:t>
      </w:r>
      <w:proofErr w:type="spellStart"/>
      <w:r w:rsidRPr="00B611F8">
        <w:rPr>
          <w:rFonts w:ascii="Times New Roman" w:hAnsi="Times New Roman" w:cs="Times New Roman"/>
          <w:b/>
        </w:rPr>
        <w:t>Альшанского</w:t>
      </w:r>
      <w:proofErr w:type="spellEnd"/>
      <w:r w:rsidRPr="00B611F8">
        <w:rPr>
          <w:rFonts w:ascii="Times New Roman" w:hAnsi="Times New Roman" w:cs="Times New Roman"/>
          <w:b/>
        </w:rPr>
        <w:t xml:space="preserve"> муниципального образования                                                                                                                  </w:t>
      </w:r>
      <w:r w:rsidR="00F62E18">
        <w:rPr>
          <w:rFonts w:ascii="Times New Roman" w:hAnsi="Times New Roman" w:cs="Times New Roman"/>
          <w:b/>
        </w:rPr>
        <w:t xml:space="preserve"> от 12.05.2021 г. № 57-139</w:t>
      </w:r>
    </w:p>
    <w:p w:rsidR="00B611F8" w:rsidRPr="00B611F8" w:rsidRDefault="002227A9" w:rsidP="00B611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7" w:anchor="sub_1000" w:history="1">
        <w:r w:rsidR="00B611F8" w:rsidRPr="00B611F8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Порядок</w:t>
        </w:r>
      </w:hyperlink>
    </w:p>
    <w:p w:rsidR="00B611F8" w:rsidRPr="00334A1D" w:rsidRDefault="00B611F8" w:rsidP="00334A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11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11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11F8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334A1D" w:rsidRPr="00F62E18" w:rsidRDefault="00334A1D" w:rsidP="00334A1D">
      <w:pPr>
        <w:numPr>
          <w:ilvl w:val="0"/>
          <w:numId w:val="2"/>
        </w:numPr>
        <w:shd w:val="clear" w:color="auto" w:fill="F9F9F9"/>
        <w:spacing w:after="0" w:line="240" w:lineRule="auto"/>
        <w:ind w:left="-283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2E18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 </w:t>
      </w:r>
      <w:proofErr w:type="spellStart"/>
      <w:r w:rsidRPr="00F62E1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F62E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62E1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62E18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— размер платы).</w:t>
      </w:r>
    </w:p>
    <w:p w:rsidR="00334A1D" w:rsidRPr="00F62E18" w:rsidRDefault="00334A1D" w:rsidP="00334A1D">
      <w:pPr>
        <w:numPr>
          <w:ilvl w:val="0"/>
          <w:numId w:val="2"/>
        </w:numPr>
        <w:shd w:val="clear" w:color="auto" w:fill="F9F9F9"/>
        <w:spacing w:after="0" w:line="240" w:lineRule="auto"/>
        <w:ind w:left="-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E18">
        <w:rPr>
          <w:rFonts w:ascii="Times New Roman" w:hAnsi="Times New Roman" w:cs="Times New Roman"/>
          <w:sz w:val="28"/>
          <w:szCs w:val="28"/>
        </w:rPr>
        <w:t xml:space="preserve">    Размер платы рассчитывается администрацией </w:t>
      </w:r>
      <w:proofErr w:type="spellStart"/>
      <w:r w:rsidRPr="00F62E1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F62E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62E1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62E18">
        <w:rPr>
          <w:rFonts w:ascii="Times New Roman" w:hAnsi="Times New Roman" w:cs="Times New Roman"/>
          <w:sz w:val="28"/>
          <w:szCs w:val="28"/>
        </w:rPr>
        <w:t xml:space="preserve"> муниципального района, осуществляющей полномочия собственника, в отношении земельных участков, находящихся в муниципальной собственности.</w:t>
      </w:r>
    </w:p>
    <w:p w:rsidR="00334A1D" w:rsidRPr="00F62E18" w:rsidRDefault="00334A1D" w:rsidP="00334A1D">
      <w:pPr>
        <w:numPr>
          <w:ilvl w:val="0"/>
          <w:numId w:val="2"/>
        </w:numPr>
        <w:shd w:val="clear" w:color="auto" w:fill="F9F9F9"/>
        <w:spacing w:after="0" w:line="240" w:lineRule="auto"/>
        <w:ind w:left="-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E1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62E18">
        <w:rPr>
          <w:rFonts w:ascii="Times New Roman" w:hAnsi="Times New Roman" w:cs="Times New Roman"/>
          <w:sz w:val="28"/>
          <w:szCs w:val="28"/>
        </w:rPr>
        <w:t xml:space="preserve">Размер платы определяется в размере кадастровой стоимости земельного участка, находящегося в муниципальной собственности </w:t>
      </w:r>
      <w:proofErr w:type="spellStart"/>
      <w:r w:rsidRPr="00F62E1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F62E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62E1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62E18">
        <w:rPr>
          <w:rFonts w:ascii="Times New Roman" w:hAnsi="Times New Roman" w:cs="Times New Roman"/>
          <w:sz w:val="28"/>
          <w:szCs w:val="28"/>
        </w:rPr>
        <w:t xml:space="preserve"> муниципального района, рассчитанной пропорционально площади части такого земельного участка или таких земель,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случаев, предусмотренных пунктами 4, 5 настоящего Порядка.</w:t>
      </w:r>
      <w:proofErr w:type="gramEnd"/>
    </w:p>
    <w:p w:rsidR="00334A1D" w:rsidRPr="00F62E18" w:rsidRDefault="00334A1D" w:rsidP="00334A1D">
      <w:pPr>
        <w:numPr>
          <w:ilvl w:val="0"/>
          <w:numId w:val="2"/>
        </w:numPr>
        <w:shd w:val="clear" w:color="auto" w:fill="F9F9F9"/>
        <w:spacing w:after="0" w:line="240" w:lineRule="auto"/>
        <w:ind w:left="-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E1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F62E18">
        <w:rPr>
          <w:rFonts w:ascii="Times New Roman" w:hAnsi="Times New Roman" w:cs="Times New Roman"/>
          <w:sz w:val="28"/>
          <w:szCs w:val="28"/>
        </w:rPr>
        <w:t xml:space="preserve">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соответственно части земельного участка, находящегося в муниципальной собственности  </w:t>
      </w:r>
      <w:proofErr w:type="spellStart"/>
      <w:r w:rsidRPr="00F62E1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F62E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62E1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62E18">
        <w:rPr>
          <w:rFonts w:ascii="Times New Roman" w:hAnsi="Times New Roman" w:cs="Times New Roman"/>
          <w:sz w:val="28"/>
          <w:szCs w:val="28"/>
        </w:rPr>
        <w:t xml:space="preserve"> муниципального района, подлежащей передаче в частную собственность в результате перераспределения земельных участков.</w:t>
      </w:r>
      <w:proofErr w:type="gramEnd"/>
    </w:p>
    <w:p w:rsidR="00334A1D" w:rsidRPr="00F62E18" w:rsidRDefault="00334A1D" w:rsidP="00334A1D">
      <w:pPr>
        <w:numPr>
          <w:ilvl w:val="0"/>
          <w:numId w:val="2"/>
        </w:numPr>
        <w:shd w:val="clear" w:color="auto" w:fill="F9F9F9"/>
        <w:spacing w:after="0" w:line="240" w:lineRule="auto"/>
        <w:ind w:left="-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E1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F62E18">
        <w:rPr>
          <w:rFonts w:ascii="Times New Roman" w:hAnsi="Times New Roman" w:cs="Times New Roman"/>
          <w:sz w:val="28"/>
          <w:szCs w:val="28"/>
        </w:rPr>
        <w:t xml:space="preserve">Размер платы определяется как 15 процентов кадастровой стоимости земельного участка, находящегося муниципальной собственности </w:t>
      </w:r>
      <w:proofErr w:type="spellStart"/>
      <w:r w:rsidRPr="00F62E1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F62E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62E1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62E18">
        <w:rPr>
          <w:rFonts w:ascii="Times New Roman" w:hAnsi="Times New Roman" w:cs="Times New Roman"/>
          <w:sz w:val="28"/>
          <w:szCs w:val="28"/>
        </w:rPr>
        <w:t xml:space="preserve"> муниципального района, рассчитанной пропорционально площади части такого земельного участка или таких земель, подлежащей передаче в частную собственность в результате его</w:t>
      </w:r>
      <w:r w:rsidRPr="00F62E18">
        <w:rPr>
          <w:rFonts w:ascii="Helvetica" w:hAnsi="Helvetica" w:cs="Helvetica"/>
          <w:color w:val="444444"/>
          <w:sz w:val="21"/>
          <w:szCs w:val="21"/>
        </w:rPr>
        <w:t xml:space="preserve"> </w:t>
      </w:r>
      <w:r w:rsidRPr="00F62E18">
        <w:rPr>
          <w:rFonts w:ascii="Times New Roman" w:hAnsi="Times New Roman" w:cs="Times New Roman"/>
          <w:sz w:val="28"/>
          <w:szCs w:val="28"/>
        </w:rPr>
        <w:t>перераспределения с земельным участком, находящимся в собственности гражданина и предназначенного для индивидуального жилищного строительства, ведения личного подсобного хозяйства в границах населенного пункта, садоводства.</w:t>
      </w:r>
      <w:proofErr w:type="gramEnd"/>
    </w:p>
    <w:p w:rsidR="00632607" w:rsidRPr="008D19B9" w:rsidRDefault="00632607">
      <w:pPr>
        <w:rPr>
          <w:rFonts w:ascii="Times New Roman" w:hAnsi="Times New Roman" w:cs="Times New Roman"/>
          <w:sz w:val="28"/>
          <w:szCs w:val="28"/>
        </w:rPr>
      </w:pPr>
    </w:p>
    <w:sectPr w:rsidR="00632607" w:rsidRPr="008D19B9" w:rsidSect="00E1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C630F"/>
    <w:multiLevelType w:val="multilevel"/>
    <w:tmpl w:val="FA3A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837B84"/>
    <w:multiLevelType w:val="multilevel"/>
    <w:tmpl w:val="2240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11F8"/>
    <w:rsid w:val="002227A9"/>
    <w:rsid w:val="002856FD"/>
    <w:rsid w:val="00334A1D"/>
    <w:rsid w:val="00632607"/>
    <w:rsid w:val="008D19B9"/>
    <w:rsid w:val="00B611F8"/>
    <w:rsid w:val="00E16706"/>
    <w:rsid w:val="00E56E77"/>
    <w:rsid w:val="00F6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1F8"/>
    <w:rPr>
      <w:color w:val="0000FF"/>
      <w:u w:val="single"/>
    </w:rPr>
  </w:style>
  <w:style w:type="paragraph" w:customStyle="1" w:styleId="p1">
    <w:name w:val="p1"/>
    <w:basedOn w:val="a"/>
    <w:rsid w:val="00B6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6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611F8"/>
  </w:style>
  <w:style w:type="character" w:customStyle="1" w:styleId="s2">
    <w:name w:val="s2"/>
    <w:basedOn w:val="a0"/>
    <w:rsid w:val="00B611F8"/>
  </w:style>
  <w:style w:type="paragraph" w:styleId="a5">
    <w:name w:val="No Spacing"/>
    <w:uiPriority w:val="1"/>
    <w:qFormat/>
    <w:rsid w:val="00B611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8D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gels-city.ru/pravaktnovselsov/27529-reshenie-181-25-01-ot-24-06-2015g-ob-utverzhdenii-poryadka-opredeleniya-razmera-platy-za-uvelichenie-ploshchadi-zemelnykh-uchastkov-nakhodyashchikhsya-v-chastnoj-sobstvennosti-v-rezultate-ikh-pereraspredeleniya-s-zemelnymi-uchastkami-nakhodyashchimisya-v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gels-city.ru/pravaktnovselsov/27529-reshenie-181-25-01-ot-24-06-2015g-ob-utverzhdenii-poryadka-opredeleniya-razmera-platy-za-uvelichenie-ploshchadi-zemelnykh-uchastkov-nakhodyashchikhsya-v-chastnoj-sobstvennosti-v-rezultate-ikh-pereraspredeleniya-s-zemelnymi-uchastkami-nakhodyashchimisya-v-" TargetMode="External"/><Relationship Id="rId5" Type="http://schemas.openxmlformats.org/officeDocument/2006/relationships/hyperlink" Target="garantf1://12024624.3928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2021-05-19T10:18:00Z</cp:lastPrinted>
  <dcterms:created xsi:type="dcterms:W3CDTF">2021-05-19T07:19:00Z</dcterms:created>
  <dcterms:modified xsi:type="dcterms:W3CDTF">2021-05-19T10:19:00Z</dcterms:modified>
</cp:coreProperties>
</file>