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41" w:rsidRDefault="003F5C41" w:rsidP="003F5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3F5C41" w:rsidRDefault="003F5C41" w:rsidP="003F5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                                                                         АЛЬШАНСКОГО МУНИЦИПАЛЬНОГО ОБРАЗОВАНИЯ</w:t>
      </w:r>
    </w:p>
    <w:p w:rsidR="003F5C41" w:rsidRDefault="003F5C41" w:rsidP="003F5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3F5C41" w:rsidRDefault="003F5C41" w:rsidP="003F5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F5C41" w:rsidRDefault="003F5C41" w:rsidP="003F5C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ПЯТЬДЕСЯТ ВТОРОЕ ЗАСЕДАНИЕ                                                                   СОВЕТА ДЕПУТАТОВ                                                                            АЛЬШАНСКОГО МУНИЦИПАЛЬНОГО ОБРАЗОВАНИЯ                             ТРЕТЬЕГО  СОЗЫВА</w:t>
      </w:r>
    </w:p>
    <w:p w:rsidR="003F5C41" w:rsidRDefault="003F5C41" w:rsidP="003F5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C41" w:rsidRDefault="003F5C41" w:rsidP="003F5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F5C41" w:rsidRDefault="003F5C41" w:rsidP="003F5C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5C41" w:rsidRDefault="003F5C41" w:rsidP="003F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13 декабря  2016 г.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52 - 104</w:t>
      </w:r>
    </w:p>
    <w:p w:rsidR="003F5C41" w:rsidRDefault="003F5C41" w:rsidP="003F5C41">
      <w:pPr>
        <w:spacing w:after="0" w:line="240" w:lineRule="auto"/>
        <w:rPr>
          <w:rStyle w:val="s1"/>
        </w:rPr>
      </w:pPr>
    </w:p>
    <w:p w:rsidR="003F5C41" w:rsidRDefault="003F5C41" w:rsidP="003F5C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и дополнений в решение                                                     Совета депутатов </w:t>
      </w:r>
      <w:proofErr w:type="spellStart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                                          образования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правил землепользования                                              и застройки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»                                     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29.12.2012 года № 57-115».                                                                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</w:rPr>
        <w:t>      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  <w:sz w:val="28"/>
          <w:szCs w:val="28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 Градостроительным кодексом Российской Федерации, Уставом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Саратовской области, в соответствии со ст. 3.1 Федерального закона от 13.03.2006 г. № 38-ФЗ «О рекламе», Федеральным законом от 25 июня 2002 года № 73-ФЗ «Об объектах культурного наследия (памятниках истории и культуры</w:t>
      </w:r>
      <w:proofErr w:type="gramEnd"/>
      <w:r>
        <w:rPr>
          <w:color w:val="000000"/>
          <w:sz w:val="28"/>
          <w:szCs w:val="28"/>
        </w:rPr>
        <w:t xml:space="preserve">) народов Российской Федерации», Совет депутатов 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Л: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  Внести изменения и дополнения в Правила землепользования и застройки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образования: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дополнить статью 38  «Общие требования, предъявляемые к элементам благоустройства»  пунктом 8 следующего содержания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«8. </w:t>
      </w:r>
      <w:proofErr w:type="gramStart"/>
      <w:r>
        <w:rPr>
          <w:color w:val="000000"/>
          <w:sz w:val="28"/>
          <w:szCs w:val="28"/>
        </w:rPr>
        <w:t xml:space="preserve">Запрещено распространение наружной рекламы на объектах культурного наследия, находящихся в границах  территории достопримечательного места и включенных в единый государственный реестр объектов культурного наследия (памятников истории и культуры) народов Российской Федерации, а также требования к ее распространению устанавливаются соответствующим органом охраны объектов культурного наследия, определенным пунктом 7 статьи 47.6 Федерального закона от 25 июня 2002 </w:t>
      </w:r>
      <w:r>
        <w:rPr>
          <w:color w:val="000000"/>
          <w:sz w:val="28"/>
          <w:szCs w:val="28"/>
        </w:rPr>
        <w:lastRenderedPageBreak/>
        <w:t>года  № 73-ФЗ «Об объектах культурного наследия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памятниках</w:t>
      </w:r>
      <w:proofErr w:type="gramEnd"/>
      <w:r>
        <w:rPr>
          <w:color w:val="000000"/>
          <w:sz w:val="28"/>
          <w:szCs w:val="28"/>
        </w:rPr>
        <w:t xml:space="preserve"> истории и культуры) народов Российской Федерации», и вносятся в правила землепользования и застройки, разработанные в соответствии с Градостроительным кодексом Российской Федерации».</w:t>
      </w:r>
    </w:p>
    <w:p w:rsidR="003F5C41" w:rsidRDefault="003F5C41" w:rsidP="003F5C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C41" w:rsidRDefault="003F5C41" w:rsidP="003F5C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Обнародовать настоящее решение в местах обнародования, а также   </w:t>
      </w:r>
    </w:p>
    <w:p w:rsidR="003F5C41" w:rsidRDefault="003F5C41" w:rsidP="003F5C41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spellStart"/>
      <w:r>
        <w:rPr>
          <w:b/>
          <w:color w:val="000000"/>
          <w:sz w:val="28"/>
          <w:szCs w:val="28"/>
        </w:rPr>
        <w:t>Альшанского</w:t>
      </w:r>
      <w:proofErr w:type="spellEnd"/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муниципального образования:                                             М.Ф. </w:t>
      </w:r>
      <w:proofErr w:type="spellStart"/>
      <w:r>
        <w:rPr>
          <w:b/>
          <w:color w:val="000000"/>
          <w:sz w:val="28"/>
          <w:szCs w:val="28"/>
        </w:rPr>
        <w:t>Виняев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3F5C41" w:rsidRDefault="003F5C41" w:rsidP="003F5C41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                                                                                </w:t>
      </w:r>
    </w:p>
    <w:p w:rsidR="003F5C41" w:rsidRDefault="003F5C41" w:rsidP="003F5C41">
      <w:pPr>
        <w:pStyle w:val="western"/>
        <w:shd w:val="clear" w:color="auto" w:fill="FFFFFF"/>
        <w:spacing w:after="240" w:afterAutospacing="0"/>
        <w:rPr>
          <w:color w:val="000000"/>
          <w:sz w:val="28"/>
          <w:szCs w:val="28"/>
        </w:rPr>
      </w:pPr>
    </w:p>
    <w:p w:rsidR="003F5C41" w:rsidRDefault="003F5C41" w:rsidP="003F5C41">
      <w:pPr>
        <w:rPr>
          <w:sz w:val="28"/>
          <w:szCs w:val="28"/>
        </w:rPr>
      </w:pPr>
    </w:p>
    <w:p w:rsidR="0060025C" w:rsidRDefault="0060025C"/>
    <w:sectPr w:rsidR="0060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C41"/>
    <w:rsid w:val="003F5C41"/>
    <w:rsid w:val="0060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41"/>
    <w:pPr>
      <w:spacing w:after="0" w:line="240" w:lineRule="auto"/>
    </w:pPr>
  </w:style>
  <w:style w:type="paragraph" w:customStyle="1" w:styleId="western">
    <w:name w:val="western"/>
    <w:basedOn w:val="a"/>
    <w:rsid w:val="003F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5C41"/>
  </w:style>
  <w:style w:type="character" w:customStyle="1" w:styleId="s1">
    <w:name w:val="s1"/>
    <w:basedOn w:val="a0"/>
    <w:rsid w:val="003F5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2016-12-19T10:48:00Z</cp:lastPrinted>
  <dcterms:created xsi:type="dcterms:W3CDTF">2016-12-19T10:44:00Z</dcterms:created>
  <dcterms:modified xsi:type="dcterms:W3CDTF">2016-12-19T10:48:00Z</dcterms:modified>
</cp:coreProperties>
</file>