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C4" w:rsidRPr="00455FC4" w:rsidRDefault="00455FC4" w:rsidP="00455FC4">
      <w:pPr>
        <w:spacing w:after="168" w:line="240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</w:pPr>
      <w:r w:rsidRPr="00455FC4"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  <w:t>Саратовский бизнес представил свою продукцию в Минске</w:t>
      </w:r>
    </w:p>
    <w:p w:rsidR="004E7136" w:rsidRDefault="00455FC4">
      <w:r>
        <w:rPr>
          <w:noProof/>
          <w:lang w:eastAsia="ru-RU"/>
        </w:rPr>
        <w:drawing>
          <wp:inline distT="0" distB="0" distL="0" distR="0" wp14:anchorId="7537C90C" wp14:editId="2DFA7BCD">
            <wp:extent cx="5470249" cy="3468757"/>
            <wp:effectExtent l="0" t="0" r="0" b="0"/>
            <wp:docPr id="1" name="Рисунок 1" descr="https://export64.ru/upload/resize_cache/iblock/9d1/730_500_2/9d11e86523dc8e88defc7caa9b03d7b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9d1/730_500_2/9d11e86523dc8e88defc7caa9b03d7bf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9" cy="347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FC4" w:rsidRPr="00455FC4" w:rsidRDefault="00455FC4" w:rsidP="00455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АНО «Центр поддержки экспорта Саратовской области» организовал коллективный стенд для саратовских предприятий на международной выставке строительных материалов «БУДПРАГРЭС-2019» в г. Минск.</w:t>
      </w:r>
    </w:p>
    <w:p w:rsidR="00455FC4" w:rsidRPr="00455FC4" w:rsidRDefault="00455FC4" w:rsidP="00455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Международная выставка строительных материалов «БУДПРАГРЭС-2019» проходила 23-27 сентября 2019 г. в г. Минск. Свои новинки представили более 150 ведущих строительных компаний из Беларуси, Польши, Китая, Литвы, Бельгии, России, Украины и других стран мира. </w:t>
      </w:r>
    </w:p>
    <w:p w:rsidR="00455FC4" w:rsidRPr="00455FC4" w:rsidRDefault="00455FC4" w:rsidP="00455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Тематика выставки:</w:t>
      </w:r>
    </w:p>
    <w:p w:rsidR="00455FC4" w:rsidRPr="00455FC4" w:rsidRDefault="00455FC4" w:rsidP="00455FC4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строительные материалы и оборудование;</w:t>
      </w:r>
    </w:p>
    <w:p w:rsidR="00455FC4" w:rsidRPr="00455FC4" w:rsidRDefault="00455FC4" w:rsidP="00455FC4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архитектурный и декоративный свет, электрика;</w:t>
      </w:r>
    </w:p>
    <w:p w:rsidR="00455FC4" w:rsidRPr="00455FC4" w:rsidRDefault="00455FC4" w:rsidP="00455FC4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строительные технологии;</w:t>
      </w:r>
    </w:p>
    <w:p w:rsidR="00455FC4" w:rsidRPr="00455FC4" w:rsidRDefault="00455FC4" w:rsidP="00455FC4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двери и замки;</w:t>
      </w:r>
    </w:p>
    <w:p w:rsidR="00455FC4" w:rsidRPr="00455FC4" w:rsidRDefault="00455FC4" w:rsidP="00455FC4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обои;</w:t>
      </w:r>
    </w:p>
    <w:p w:rsidR="00455FC4" w:rsidRPr="00455FC4" w:rsidRDefault="00455FC4" w:rsidP="00455FC4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декор окна, декоративный текстиль;</w:t>
      </w:r>
    </w:p>
    <w:p w:rsidR="00455FC4" w:rsidRPr="00455FC4" w:rsidRDefault="00455FC4" w:rsidP="00455FC4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строительная и дорожная техника;</w:t>
      </w:r>
    </w:p>
    <w:p w:rsidR="00455FC4" w:rsidRPr="00455FC4" w:rsidRDefault="00455FC4" w:rsidP="00455FC4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инструменты и крепеж;</w:t>
      </w:r>
    </w:p>
    <w:p w:rsidR="00455FC4" w:rsidRPr="00455FC4" w:rsidRDefault="00455FC4" w:rsidP="00455FC4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архитектура и проектирование;</w:t>
      </w:r>
    </w:p>
    <w:p w:rsidR="00455FC4" w:rsidRPr="00455FC4" w:rsidRDefault="00455FC4" w:rsidP="00455FC4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интерьер, отделочные материалы, дизайн;</w:t>
      </w:r>
    </w:p>
    <w:p w:rsidR="00455FC4" w:rsidRPr="00455FC4" w:rsidRDefault="00455FC4" w:rsidP="00455FC4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загородный дом;</w:t>
      </w:r>
    </w:p>
    <w:p w:rsidR="00455FC4" w:rsidRPr="00455FC4" w:rsidRDefault="00455FC4" w:rsidP="00455FC4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краски и покрытия;</w:t>
      </w:r>
    </w:p>
    <w:p w:rsidR="00455FC4" w:rsidRPr="00455FC4" w:rsidRDefault="00455FC4" w:rsidP="00455FC4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отопление и вентиляция;</w:t>
      </w:r>
    </w:p>
    <w:p w:rsidR="00455FC4" w:rsidRPr="00455FC4" w:rsidRDefault="00455FC4" w:rsidP="00455FC4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сантехническое оборудование;</w:t>
      </w:r>
    </w:p>
    <w:p w:rsidR="00455FC4" w:rsidRPr="00455FC4" w:rsidRDefault="00455FC4" w:rsidP="00455FC4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спецодежда;</w:t>
      </w:r>
    </w:p>
    <w:p w:rsidR="00455FC4" w:rsidRPr="00455FC4" w:rsidRDefault="00455FC4" w:rsidP="00455FC4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энерго</w:t>
      </w:r>
      <w:proofErr w:type="spellEnd"/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 ресурсосбережение.</w:t>
      </w:r>
    </w:p>
    <w:p w:rsidR="00455FC4" w:rsidRDefault="00455FC4" w:rsidP="00455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5FC4" w:rsidRPr="00455FC4" w:rsidRDefault="00455FC4" w:rsidP="00455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bookmarkStart w:id="0" w:name="_GoBack"/>
      <w:bookmarkEnd w:id="0"/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Саратов был представлен известной маркой, группой компаний «</w:t>
      </w:r>
      <w:proofErr w:type="spellStart"/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Torex</w:t>
      </w:r>
      <w:proofErr w:type="spellEnd"/>
      <w:r w:rsidRPr="00455F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- производство дверей, и калининским заводом резиновых изделий «Криз». По итогам выставки были проведены десятки переговоров, достигнут ряд договорённостей между саратовскими компаниями и потенциальными покупателями о продолжении коммуникации с целью дальнейшего заключения контрактов.</w:t>
      </w:r>
    </w:p>
    <w:p w:rsidR="00455FC4" w:rsidRPr="00455FC4" w:rsidRDefault="00455FC4" w:rsidP="00455F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55FC4" w:rsidRPr="00455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B4100"/>
    <w:multiLevelType w:val="multilevel"/>
    <w:tmpl w:val="DC6A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AD"/>
    <w:rsid w:val="00455FC4"/>
    <w:rsid w:val="004E7136"/>
    <w:rsid w:val="0099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2019-10-14T05:09:00Z</dcterms:created>
  <dcterms:modified xsi:type="dcterms:W3CDTF">2019-10-14T05:13:00Z</dcterms:modified>
</cp:coreProperties>
</file>