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02C32">
        <w:rPr>
          <w:rFonts w:ascii="Times New Roman" w:hAnsi="Times New Roman" w:cs="Times New Roman"/>
          <w:b/>
          <w:sz w:val="28"/>
          <w:szCs w:val="28"/>
        </w:rPr>
        <w:t>21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 2016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46263">
        <w:rPr>
          <w:rFonts w:ascii="Times New Roman" w:hAnsi="Times New Roman" w:cs="Times New Roman"/>
          <w:b/>
          <w:sz w:val="28"/>
          <w:szCs w:val="28"/>
        </w:rPr>
        <w:t xml:space="preserve">                         № 80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6B36FB" w:rsidRDefault="006B36FB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4"/>
      </w:tblGrid>
      <w:tr w:rsidR="006B36FB" w:rsidTr="006B36FB">
        <w:trPr>
          <w:trHeight w:val="1395"/>
        </w:trPr>
        <w:tc>
          <w:tcPr>
            <w:tcW w:w="6374" w:type="dxa"/>
          </w:tcPr>
          <w:p w:rsidR="006B36FB" w:rsidRPr="006B36FB" w:rsidRDefault="006B36FB" w:rsidP="006B36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66F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внесении изменений в некоторые постановления администрации </w:t>
            </w:r>
            <w:r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Новосёловского муници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пального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Екатериновского муниципального района Саратовской области</w:t>
            </w:r>
          </w:p>
        </w:tc>
      </w:tr>
    </w:tbl>
    <w:p w:rsidR="005F0928" w:rsidRPr="004C23A0" w:rsidRDefault="00402C32" w:rsidP="006B36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06 октября 2003 г. № 131-ФЗ «Об общих принципах организации местного самоуправления в Российской Федерации», Устава Новосёловского муниципального образования Екатериновского муниципального района Саратовской области, в целях приведения правовых актов</w:t>
      </w:r>
      <w:r w:rsidR="004C23A0" w:rsidRPr="004C23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в соответствие с Федеральным законом от 13 июля 2015г. № 218-ФЗ «О государственной регистрации недвижимости», </w:t>
      </w:r>
      <w:r w:rsidR="00666F66" w:rsidRPr="004C23A0">
        <w:rPr>
          <w:rFonts w:ascii="Times New Roman" w:hAnsi="Times New Roman" w:cs="Times New Roman"/>
          <w:sz w:val="28"/>
          <w:szCs w:val="28"/>
        </w:rPr>
        <w:t xml:space="preserve"> </w:t>
      </w:r>
      <w:r w:rsidR="00AC04D6" w:rsidRPr="004C23A0">
        <w:rPr>
          <w:rFonts w:ascii="Times New Roman" w:hAnsi="Times New Roman" w:cs="Times New Roman"/>
          <w:sz w:val="28"/>
          <w:szCs w:val="28"/>
        </w:rPr>
        <w:t>администрация</w:t>
      </w:r>
      <w:r w:rsidR="00A54AC6" w:rsidRPr="004C23A0">
        <w:rPr>
          <w:rFonts w:ascii="Times New Roman" w:hAnsi="Times New Roman" w:cs="Times New Roman"/>
          <w:sz w:val="28"/>
          <w:szCs w:val="28"/>
        </w:rPr>
        <w:t xml:space="preserve"> Новосёловского муниципального образования</w:t>
      </w:r>
      <w:r w:rsidR="006C5567" w:rsidRPr="004C2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D53" w:rsidRDefault="00C92D53" w:rsidP="005F092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Default="006C5567" w:rsidP="005F092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F092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54AC6" w:rsidRPr="005F0928">
        <w:rPr>
          <w:rFonts w:ascii="Times New Roman" w:hAnsi="Times New Roman" w:cs="Times New Roman"/>
          <w:b/>
          <w:sz w:val="28"/>
          <w:szCs w:val="28"/>
        </w:rPr>
        <w:t>:</w:t>
      </w:r>
    </w:p>
    <w:p w:rsidR="00C92D53" w:rsidRPr="005F0928" w:rsidRDefault="00C92D53" w:rsidP="005F092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D74E8" w:rsidRDefault="006451D6" w:rsidP="006B36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C04D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C23A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C04D6">
        <w:rPr>
          <w:rFonts w:ascii="Times New Roman" w:hAnsi="Times New Roman" w:cs="Times New Roman"/>
          <w:sz w:val="28"/>
          <w:szCs w:val="28"/>
        </w:rPr>
        <w:t>измене</w:t>
      </w:r>
      <w:r w:rsidR="004C23A0">
        <w:rPr>
          <w:rFonts w:ascii="Times New Roman" w:hAnsi="Times New Roman" w:cs="Times New Roman"/>
          <w:sz w:val="28"/>
          <w:szCs w:val="28"/>
        </w:rPr>
        <w:t>н</w:t>
      </w:r>
      <w:r w:rsidR="00AC04D6">
        <w:rPr>
          <w:rFonts w:ascii="Times New Roman" w:hAnsi="Times New Roman" w:cs="Times New Roman"/>
          <w:sz w:val="28"/>
          <w:szCs w:val="28"/>
        </w:rPr>
        <w:t>ия</w:t>
      </w:r>
      <w:r w:rsidR="004C23A0">
        <w:rPr>
          <w:rFonts w:ascii="Times New Roman" w:hAnsi="Times New Roman" w:cs="Times New Roman"/>
          <w:sz w:val="28"/>
          <w:szCs w:val="28"/>
        </w:rPr>
        <w:t xml:space="preserve"> в некоторые постановления администрации Новосёловского муниципального образования</w:t>
      </w:r>
      <w:r w:rsidR="004C23A0">
        <w:rPr>
          <w:rFonts w:ascii="Times New Roman" w:hAnsi="Times New Roman" w:cs="Times New Roman"/>
          <w:bCs/>
          <w:sz w:val="28"/>
          <w:szCs w:val="28"/>
        </w:rPr>
        <w:t>:</w:t>
      </w:r>
    </w:p>
    <w:p w:rsidR="003B5FD6" w:rsidRDefault="003B5FD6" w:rsidP="006B36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1458" w:rsidRPr="0015090C" w:rsidRDefault="004C23A0" w:rsidP="006B36FB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15090C">
        <w:rPr>
          <w:rFonts w:ascii="Times New Roman" w:hAnsi="Times New Roman" w:cs="Times New Roman"/>
          <w:bCs/>
          <w:sz w:val="28"/>
          <w:szCs w:val="28"/>
        </w:rPr>
        <w:t>1.1.</w:t>
      </w:r>
      <w:r w:rsidR="00B843F8" w:rsidRPr="0015090C">
        <w:rPr>
          <w:rFonts w:ascii="Times New Roman" w:hAnsi="Times New Roman" w:cs="Times New Roman"/>
          <w:bCs/>
          <w:sz w:val="28"/>
          <w:szCs w:val="28"/>
        </w:rPr>
        <w:t xml:space="preserve">В приложении к постановлению от </w:t>
      </w:r>
      <w:r w:rsidR="00584E50" w:rsidRPr="0015090C">
        <w:rPr>
          <w:rFonts w:ascii="Times New Roman" w:hAnsi="Times New Roman" w:cs="Times New Roman"/>
          <w:bCs/>
          <w:sz w:val="28"/>
          <w:szCs w:val="28"/>
        </w:rPr>
        <w:t>20.02.2015 года № 9</w:t>
      </w:r>
      <w:r w:rsidR="00B843F8" w:rsidRPr="0015090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84E50" w:rsidRPr="0015090C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584E50" w:rsidRPr="0015090C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земельных участков, находящихся в муниципальной собственности или земельных участков, государственная собственность на которые не разграничена, без проведения торгов</w:t>
      </w:r>
      <w:r w:rsidR="00B843F8" w:rsidRPr="0015090C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584E50" w:rsidRPr="0015090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843F8" w:rsidRPr="0015090C">
        <w:rPr>
          <w:rFonts w:ascii="Times New Roman" w:hAnsi="Times New Roman" w:cs="Times New Roman"/>
          <w:bCs/>
          <w:sz w:val="28"/>
          <w:szCs w:val="28"/>
        </w:rPr>
        <w:t>пункт</w:t>
      </w:r>
      <w:r w:rsidR="00584E50" w:rsidRPr="0015090C">
        <w:rPr>
          <w:rFonts w:ascii="Times New Roman" w:hAnsi="Times New Roman" w:cs="Times New Roman"/>
          <w:bCs/>
          <w:sz w:val="28"/>
          <w:szCs w:val="28"/>
        </w:rPr>
        <w:t>е 20, в п.п. «б» пункта 51</w:t>
      </w:r>
      <w:r w:rsidR="0015090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84E50" w:rsidRPr="0015090C">
        <w:rPr>
          <w:rFonts w:ascii="Times New Roman" w:hAnsi="Times New Roman" w:cs="Times New Roman"/>
          <w:bCs/>
          <w:sz w:val="28"/>
          <w:szCs w:val="28"/>
        </w:rPr>
        <w:t>слова «Единого государственного реестра прав на недвижимое имущество и сделок с ним» заменить словами</w:t>
      </w:r>
      <w:r w:rsidR="00B843F8" w:rsidRPr="001509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4E50" w:rsidRPr="0015090C">
        <w:rPr>
          <w:rFonts w:ascii="Times New Roman" w:hAnsi="Times New Roman" w:cs="Times New Roman"/>
          <w:bCs/>
          <w:sz w:val="28"/>
          <w:szCs w:val="28"/>
        </w:rPr>
        <w:t>«Единого государственного реестра недвижимости»</w:t>
      </w:r>
      <w:r w:rsidR="0015090C">
        <w:rPr>
          <w:rFonts w:ascii="Times New Roman" w:hAnsi="Times New Roman" w:cs="Times New Roman"/>
          <w:bCs/>
          <w:sz w:val="28"/>
          <w:szCs w:val="28"/>
        </w:rPr>
        <w:t>.</w:t>
      </w:r>
    </w:p>
    <w:p w:rsidR="00584E50" w:rsidRDefault="00584E50" w:rsidP="006B36FB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84E50" w:rsidRPr="006B7F5B" w:rsidRDefault="00584E50" w:rsidP="006B36FB">
      <w:p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7F5B">
        <w:rPr>
          <w:rFonts w:ascii="Times New Roman" w:hAnsi="Times New Roman" w:cs="Times New Roman"/>
          <w:bCs/>
          <w:sz w:val="28"/>
          <w:szCs w:val="28"/>
        </w:rPr>
        <w:t>1.2.В приложении к постановлению от 20.02.2015 года № 10 «</w:t>
      </w:r>
      <w:r w:rsidRPr="006B7F5B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6B7F5B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схемы расположения земельного участка на кадастровом плане  территории</w:t>
      </w:r>
      <w:r w:rsidRPr="006B7F5B">
        <w:rPr>
          <w:rFonts w:ascii="Times New Roman" w:hAnsi="Times New Roman" w:cs="Times New Roman"/>
          <w:bCs/>
          <w:sz w:val="28"/>
          <w:szCs w:val="28"/>
        </w:rPr>
        <w:t xml:space="preserve">», в пункте </w:t>
      </w:r>
      <w:r w:rsidR="0015090C" w:rsidRPr="006B7F5B">
        <w:rPr>
          <w:rFonts w:ascii="Times New Roman" w:hAnsi="Times New Roman" w:cs="Times New Roman"/>
          <w:bCs/>
          <w:sz w:val="28"/>
          <w:szCs w:val="28"/>
        </w:rPr>
        <w:t>18</w:t>
      </w:r>
      <w:r w:rsidR="006B7F5B" w:rsidRPr="006B7F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7F5B">
        <w:rPr>
          <w:rFonts w:ascii="Times New Roman" w:hAnsi="Times New Roman" w:cs="Times New Roman"/>
          <w:bCs/>
          <w:sz w:val="28"/>
          <w:szCs w:val="28"/>
        </w:rPr>
        <w:t>слова «Едином государственном реестре</w:t>
      </w:r>
      <w:r w:rsidR="006B7F5B" w:rsidRPr="006B7F5B">
        <w:rPr>
          <w:rFonts w:ascii="Times New Roman" w:hAnsi="Times New Roman" w:cs="Times New Roman"/>
          <w:bCs/>
          <w:sz w:val="28"/>
          <w:szCs w:val="28"/>
        </w:rPr>
        <w:t xml:space="preserve"> прав на недвижимое имущество и сделок </w:t>
      </w:r>
      <w:r w:rsidR="006B7F5B">
        <w:rPr>
          <w:rFonts w:ascii="Times New Roman" w:hAnsi="Times New Roman" w:cs="Times New Roman"/>
          <w:bCs/>
          <w:sz w:val="28"/>
          <w:szCs w:val="28"/>
        </w:rPr>
        <w:t>с ним» заменить словами «Едином государственном реестре</w:t>
      </w:r>
      <w:r w:rsidR="006B7F5B" w:rsidRPr="006B7F5B">
        <w:rPr>
          <w:rFonts w:ascii="Times New Roman" w:hAnsi="Times New Roman" w:cs="Times New Roman"/>
          <w:bCs/>
          <w:sz w:val="28"/>
          <w:szCs w:val="28"/>
        </w:rPr>
        <w:t xml:space="preserve"> недвижимости»</w:t>
      </w:r>
      <w:r w:rsidRPr="006B7F5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B7F5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5090C" w:rsidRPr="006B7F5B">
        <w:rPr>
          <w:rFonts w:ascii="Times New Roman" w:hAnsi="Times New Roman" w:cs="Times New Roman"/>
          <w:bCs/>
          <w:sz w:val="28"/>
          <w:szCs w:val="28"/>
        </w:rPr>
        <w:t xml:space="preserve">пункте 20, </w:t>
      </w:r>
      <w:r w:rsidRPr="006B7F5B">
        <w:rPr>
          <w:rFonts w:ascii="Times New Roman" w:hAnsi="Times New Roman" w:cs="Times New Roman"/>
          <w:bCs/>
          <w:sz w:val="28"/>
          <w:szCs w:val="28"/>
        </w:rPr>
        <w:t>в п.п. «б» пункта 5</w:t>
      </w:r>
      <w:r w:rsidR="0015090C" w:rsidRPr="006B7F5B">
        <w:rPr>
          <w:rFonts w:ascii="Times New Roman" w:hAnsi="Times New Roman" w:cs="Times New Roman"/>
          <w:bCs/>
          <w:sz w:val="28"/>
          <w:szCs w:val="28"/>
        </w:rPr>
        <w:t>2</w:t>
      </w:r>
      <w:r w:rsidR="006B7F5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B7F5B">
        <w:rPr>
          <w:rFonts w:ascii="Times New Roman" w:hAnsi="Times New Roman" w:cs="Times New Roman"/>
          <w:bCs/>
          <w:sz w:val="28"/>
          <w:szCs w:val="28"/>
        </w:rPr>
        <w:t>слова «Единого государственного реестра прав на недвижимое имущество и сделок с ним» заменить словами «Единого государственного реестра недвижимости»</w:t>
      </w:r>
      <w:r w:rsidR="006B7F5B">
        <w:rPr>
          <w:rFonts w:ascii="Times New Roman" w:hAnsi="Times New Roman" w:cs="Times New Roman"/>
          <w:bCs/>
          <w:sz w:val="28"/>
          <w:szCs w:val="28"/>
        </w:rPr>
        <w:t>.</w:t>
      </w:r>
    </w:p>
    <w:p w:rsidR="0015090C" w:rsidRDefault="0015090C" w:rsidP="006B36FB">
      <w:p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090C" w:rsidRPr="006B7F5B" w:rsidRDefault="0015090C" w:rsidP="006B36FB">
      <w:p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7F5B">
        <w:rPr>
          <w:rFonts w:ascii="Times New Roman" w:hAnsi="Times New Roman" w:cs="Times New Roman"/>
          <w:bCs/>
          <w:sz w:val="28"/>
          <w:szCs w:val="28"/>
        </w:rPr>
        <w:lastRenderedPageBreak/>
        <w:t>1.3.В приложении к постановлению от 20.02.2015 года № 11 «</w:t>
      </w:r>
      <w:r w:rsidRPr="006B7F5B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6B7F5B">
        <w:rPr>
          <w:rFonts w:ascii="Times New Roman" w:eastAsia="Times New Roman" w:hAnsi="Times New Roman" w:cs="Times New Roman"/>
          <w:bCs/>
          <w:sz w:val="28"/>
          <w:szCs w:val="28"/>
        </w:rPr>
        <w:t>О предварительном согласовании пр</w:t>
      </w:r>
      <w:r w:rsidRPr="006B7F5B">
        <w:rPr>
          <w:rFonts w:ascii="Times New Roman" w:hAnsi="Times New Roman"/>
          <w:bCs/>
          <w:sz w:val="28"/>
          <w:szCs w:val="28"/>
        </w:rPr>
        <w:t>едоставления земельного участка</w:t>
      </w:r>
      <w:r w:rsidRPr="006B7F5B">
        <w:rPr>
          <w:rFonts w:ascii="Times New Roman" w:hAnsi="Times New Roman" w:cs="Times New Roman"/>
          <w:bCs/>
          <w:sz w:val="28"/>
          <w:szCs w:val="28"/>
        </w:rPr>
        <w:t>», в пункте 20, в п.п. «б» пункта 50, слова «Единого государственного реестра прав на недвижимое имущество и сделок с ним» заменить словами «Единого государственного реестра недвижимости»</w:t>
      </w:r>
      <w:r w:rsidR="006B7F5B">
        <w:rPr>
          <w:rFonts w:ascii="Times New Roman" w:hAnsi="Times New Roman" w:cs="Times New Roman"/>
          <w:bCs/>
          <w:sz w:val="28"/>
          <w:szCs w:val="28"/>
        </w:rPr>
        <w:t>.</w:t>
      </w:r>
    </w:p>
    <w:p w:rsidR="0015090C" w:rsidRDefault="0015090C" w:rsidP="006B36FB">
      <w:p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090C" w:rsidRPr="006B7F5B" w:rsidRDefault="0015090C" w:rsidP="006B36FB">
      <w:pPr>
        <w:overflowPunct w:val="0"/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hAnsi="Times New Roman"/>
          <w:sz w:val="28"/>
          <w:szCs w:val="28"/>
        </w:rPr>
      </w:pPr>
      <w:r w:rsidRPr="006B7F5B">
        <w:rPr>
          <w:rFonts w:ascii="Times New Roman" w:hAnsi="Times New Roman" w:cs="Times New Roman"/>
          <w:bCs/>
          <w:sz w:val="28"/>
          <w:szCs w:val="28"/>
        </w:rPr>
        <w:t>1.4.В приложении к постановлению от 20.02.2015 года № 12 «</w:t>
      </w:r>
      <w:r w:rsidRPr="006B7F5B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6B7F5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Предоставление земельных участков, находящихся в  муниципальной собственности и земельных участков государственная собственность на которые не разграничена, для индивидуального жилищного строительства, ведения личного подсобного хозяйства 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Pr="006B7F5B">
        <w:rPr>
          <w:rFonts w:ascii="Times New Roman" w:hAnsi="Times New Roman" w:cs="Times New Roman"/>
          <w:bCs/>
          <w:sz w:val="28"/>
          <w:szCs w:val="28"/>
        </w:rPr>
        <w:t>», в пункте 20, в п.п. «б» пункта 51, слова «Единого государственного реестра прав на недвижимое имущество и сделок с ним» заменить словами «Единого государственного реестра недвижимости»</w:t>
      </w:r>
      <w:r w:rsidR="006B7F5B">
        <w:rPr>
          <w:rFonts w:ascii="Times New Roman" w:hAnsi="Times New Roman" w:cs="Times New Roman"/>
          <w:bCs/>
          <w:sz w:val="28"/>
          <w:szCs w:val="28"/>
        </w:rPr>
        <w:t>.</w:t>
      </w:r>
    </w:p>
    <w:p w:rsidR="0015090C" w:rsidRPr="0015090C" w:rsidRDefault="0015090C" w:rsidP="006B36FB">
      <w:p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B843F8" w:rsidRPr="00B843F8" w:rsidRDefault="00B843F8" w:rsidP="006B36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23A0" w:rsidRDefault="00584E50" w:rsidP="006B36FB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C23A0">
        <w:rPr>
          <w:rFonts w:ascii="Times New Roman" w:hAnsi="Times New Roman" w:cs="Times New Roman"/>
          <w:sz w:val="28"/>
          <w:szCs w:val="28"/>
        </w:rPr>
        <w:t xml:space="preserve">.Настоящее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01 января 2017 года</w:t>
      </w:r>
      <w:r w:rsidR="004C23A0">
        <w:rPr>
          <w:rFonts w:ascii="Times New Roman" w:hAnsi="Times New Roman" w:cs="Times New Roman"/>
          <w:sz w:val="28"/>
          <w:szCs w:val="28"/>
        </w:rPr>
        <w:t>.</w:t>
      </w:r>
    </w:p>
    <w:p w:rsidR="00C92D53" w:rsidRPr="005D6122" w:rsidRDefault="00C92D53" w:rsidP="00C92D5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Default="00A54AC6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2222" w:rsidRPr="005D6122" w:rsidRDefault="00D622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>Глава  администрации Новосёловского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sectPr w:rsidR="00C92D53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A46" w:rsidRDefault="00820A46" w:rsidP="006451D6">
      <w:pPr>
        <w:spacing w:after="0" w:line="240" w:lineRule="auto"/>
      </w:pPr>
      <w:r>
        <w:separator/>
      </w:r>
    </w:p>
  </w:endnote>
  <w:endnote w:type="continuationSeparator" w:id="1">
    <w:p w:rsidR="00820A46" w:rsidRDefault="00820A46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15090C" w:rsidRDefault="00D01417">
        <w:pPr>
          <w:pStyle w:val="aa"/>
          <w:jc w:val="right"/>
        </w:pPr>
        <w:fldSimple w:instr=" PAGE   \* MERGEFORMAT ">
          <w:r w:rsidR="00E46263">
            <w:rPr>
              <w:noProof/>
            </w:rPr>
            <w:t>1</w:t>
          </w:r>
        </w:fldSimple>
      </w:p>
    </w:sdtContent>
  </w:sdt>
  <w:p w:rsidR="0015090C" w:rsidRDefault="001509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A46" w:rsidRDefault="00820A46" w:rsidP="006451D6">
      <w:pPr>
        <w:spacing w:after="0" w:line="240" w:lineRule="auto"/>
      </w:pPr>
      <w:r>
        <w:separator/>
      </w:r>
    </w:p>
  </w:footnote>
  <w:footnote w:type="continuationSeparator" w:id="1">
    <w:p w:rsidR="00820A46" w:rsidRDefault="00820A46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B060F"/>
    <w:rsid w:val="000D74E8"/>
    <w:rsid w:val="00122F05"/>
    <w:rsid w:val="00131B5D"/>
    <w:rsid w:val="0015090C"/>
    <w:rsid w:val="001B5226"/>
    <w:rsid w:val="001D7230"/>
    <w:rsid w:val="00213B84"/>
    <w:rsid w:val="002642E7"/>
    <w:rsid w:val="00267D51"/>
    <w:rsid w:val="00284AFD"/>
    <w:rsid w:val="00292B2B"/>
    <w:rsid w:val="002A76E4"/>
    <w:rsid w:val="002D0ACA"/>
    <w:rsid w:val="003206DA"/>
    <w:rsid w:val="0032226A"/>
    <w:rsid w:val="003305D2"/>
    <w:rsid w:val="003607A8"/>
    <w:rsid w:val="00362146"/>
    <w:rsid w:val="003737F8"/>
    <w:rsid w:val="003B2004"/>
    <w:rsid w:val="003B5FD6"/>
    <w:rsid w:val="00402C32"/>
    <w:rsid w:val="004353CE"/>
    <w:rsid w:val="00442A19"/>
    <w:rsid w:val="00471F32"/>
    <w:rsid w:val="004C23A0"/>
    <w:rsid w:val="00543995"/>
    <w:rsid w:val="00584E50"/>
    <w:rsid w:val="005925AE"/>
    <w:rsid w:val="005D6122"/>
    <w:rsid w:val="005E1458"/>
    <w:rsid w:val="005F0928"/>
    <w:rsid w:val="005F3CD4"/>
    <w:rsid w:val="005F4CDF"/>
    <w:rsid w:val="005F4FE6"/>
    <w:rsid w:val="006451D6"/>
    <w:rsid w:val="0064554A"/>
    <w:rsid w:val="006639A7"/>
    <w:rsid w:val="00666F66"/>
    <w:rsid w:val="006B36FB"/>
    <w:rsid w:val="006B7F5B"/>
    <w:rsid w:val="006C5567"/>
    <w:rsid w:val="006F28AC"/>
    <w:rsid w:val="00713010"/>
    <w:rsid w:val="00745FF2"/>
    <w:rsid w:val="00762685"/>
    <w:rsid w:val="007714F8"/>
    <w:rsid w:val="007E3034"/>
    <w:rsid w:val="008066DF"/>
    <w:rsid w:val="00820A46"/>
    <w:rsid w:val="00885FD4"/>
    <w:rsid w:val="008F6C6A"/>
    <w:rsid w:val="00914050"/>
    <w:rsid w:val="00974616"/>
    <w:rsid w:val="00991411"/>
    <w:rsid w:val="00993923"/>
    <w:rsid w:val="00A54AC6"/>
    <w:rsid w:val="00A65CFE"/>
    <w:rsid w:val="00AA1EF7"/>
    <w:rsid w:val="00AC04D6"/>
    <w:rsid w:val="00AE446C"/>
    <w:rsid w:val="00B65598"/>
    <w:rsid w:val="00B817A8"/>
    <w:rsid w:val="00B843F8"/>
    <w:rsid w:val="00BC0F3D"/>
    <w:rsid w:val="00BC5C08"/>
    <w:rsid w:val="00BE6093"/>
    <w:rsid w:val="00C523EE"/>
    <w:rsid w:val="00C53CBD"/>
    <w:rsid w:val="00C92D53"/>
    <w:rsid w:val="00CB2A3F"/>
    <w:rsid w:val="00CE2E8A"/>
    <w:rsid w:val="00D01417"/>
    <w:rsid w:val="00D61DF1"/>
    <w:rsid w:val="00D62222"/>
    <w:rsid w:val="00DC7647"/>
    <w:rsid w:val="00E2085E"/>
    <w:rsid w:val="00E21C86"/>
    <w:rsid w:val="00E319FF"/>
    <w:rsid w:val="00E46263"/>
    <w:rsid w:val="00E931CF"/>
    <w:rsid w:val="00EB4AF6"/>
    <w:rsid w:val="00F14A19"/>
    <w:rsid w:val="00F24B88"/>
    <w:rsid w:val="00F27D03"/>
    <w:rsid w:val="00FB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E65A-4043-47EF-82B7-0F029BF6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2016-12-28T04:34:00Z</cp:lastPrinted>
  <dcterms:created xsi:type="dcterms:W3CDTF">2006-01-01T00:22:00Z</dcterms:created>
  <dcterms:modified xsi:type="dcterms:W3CDTF">2016-12-28T04:35:00Z</dcterms:modified>
</cp:coreProperties>
</file>