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1D" w:rsidRDefault="0001451D" w:rsidP="000145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1451D" w:rsidRDefault="0001451D" w:rsidP="000145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</w:t>
      </w:r>
    </w:p>
    <w:p w:rsidR="0001451D" w:rsidRDefault="0001451D" w:rsidP="000145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1451D" w:rsidRDefault="0001451D" w:rsidP="000145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13 апреля  2015 года № 23</w:t>
      </w: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01451D" w:rsidRDefault="0001451D" w:rsidP="0001451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01451D" w:rsidRDefault="0001451D" w:rsidP="0001451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Андреевского</w:t>
      </w:r>
    </w:p>
    <w:p w:rsidR="0001451D" w:rsidRDefault="0001451D" w:rsidP="0001451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на 2015 год»</w:t>
      </w: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Андреевского  муниципального образования</w:t>
      </w: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«Борьба с геморрагической лихорадкой на территории Андреевского муниципального образования на 2015 год» (приложение 1).</w:t>
      </w:r>
    </w:p>
    <w:p w:rsidR="0001451D" w:rsidRDefault="0001451D" w:rsidP="0001451D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01451D" w:rsidRPr="0001451D" w:rsidRDefault="0001451D" w:rsidP="0001451D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 информационных стендах в специально отведенных местах для обнародования и разместить </w:t>
      </w:r>
      <w:r w:rsidRPr="0001451D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Андреевского</w:t>
      </w:r>
      <w:r w:rsidRPr="0001451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hyperlink r:id="rId5" w:history="1">
        <w:r w:rsidRPr="00E51D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51D5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51D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andr</w:t>
        </w:r>
        <w:proofErr w:type="spellEnd"/>
        <w:r w:rsidRPr="00E51D5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51D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r w:rsidRPr="00E51D5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51D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E51D5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51D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1451D">
        <w:rPr>
          <w:rFonts w:ascii="Times New Roman" w:hAnsi="Times New Roman" w:cs="Times New Roman"/>
          <w:sz w:val="28"/>
          <w:szCs w:val="28"/>
        </w:rPr>
        <w:t>.</w:t>
      </w:r>
    </w:p>
    <w:p w:rsidR="0001451D" w:rsidRDefault="0001451D" w:rsidP="0001451D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01451D" w:rsidRDefault="0001451D" w:rsidP="0001451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01451D" w:rsidRDefault="0001451D" w:rsidP="0001451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А.Н.Яшин</w:t>
      </w: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Pr="0001451D" w:rsidRDefault="0001451D" w:rsidP="000145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1451D">
        <w:rPr>
          <w:rFonts w:ascii="Times New Roman" w:hAnsi="Times New Roman" w:cs="Times New Roman"/>
          <w:sz w:val="24"/>
          <w:szCs w:val="24"/>
        </w:rPr>
        <w:t xml:space="preserve">Приложение 1 к постановлению </w:t>
      </w:r>
    </w:p>
    <w:p w:rsidR="0001451D" w:rsidRPr="0001451D" w:rsidRDefault="0001451D" w:rsidP="000145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01451D">
        <w:rPr>
          <w:rFonts w:ascii="Times New Roman" w:hAnsi="Times New Roman" w:cs="Times New Roman"/>
          <w:sz w:val="24"/>
          <w:szCs w:val="24"/>
        </w:rPr>
        <w:t xml:space="preserve">администрации Андреевского </w:t>
      </w:r>
    </w:p>
    <w:p w:rsidR="0001451D" w:rsidRPr="0001451D" w:rsidRDefault="0001451D" w:rsidP="000145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01451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01451D" w:rsidRPr="0001451D" w:rsidRDefault="0001451D" w:rsidP="000145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1451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 апреля  2015 года № 23</w:t>
      </w: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01451D" w:rsidRDefault="0001451D" w:rsidP="000145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01451D" w:rsidRDefault="0001451D" w:rsidP="000145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 на 2015 год»</w:t>
      </w:r>
    </w:p>
    <w:p w:rsidR="0001451D" w:rsidRDefault="0001451D" w:rsidP="000145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602"/>
        <w:gridCol w:w="5403"/>
      </w:tblGrid>
      <w:tr w:rsidR="0001451D" w:rsidTr="000145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геморрагической лихорадкой на территории Андреевского муниципального образования на 2015 год</w:t>
            </w:r>
          </w:p>
        </w:tc>
      </w:tr>
      <w:tr w:rsidR="0001451D" w:rsidTr="000145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01451D" w:rsidTr="000145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01451D" w:rsidTr="000145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санитарно-эпидемиологическое благополучие населения Андреевского муниципального образования</w:t>
            </w:r>
          </w:p>
        </w:tc>
      </w:tr>
      <w:tr w:rsidR="0001451D" w:rsidTr="000145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заболевание ГЛПС среди населения Андреевского муниципального образования.</w:t>
            </w:r>
          </w:p>
        </w:tc>
      </w:tr>
      <w:tr w:rsidR="0001451D" w:rsidTr="000145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01451D" w:rsidTr="000145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Андреевского муниципального образования</w:t>
            </w:r>
          </w:p>
        </w:tc>
      </w:tr>
      <w:tr w:rsidR="0001451D" w:rsidTr="000145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324E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65A1">
              <w:rPr>
                <w:rFonts w:ascii="Times New Roman" w:hAnsi="Times New Roman" w:cs="Times New Roman"/>
                <w:sz w:val="28"/>
                <w:szCs w:val="28"/>
              </w:rPr>
              <w:t xml:space="preserve">10000  </w:t>
            </w:r>
            <w:r w:rsidR="0001451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01451D" w:rsidTr="000145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1D" w:rsidRDefault="000145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</w:t>
            </w:r>
            <w:r w:rsidR="00324E88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51D" w:rsidRDefault="0001451D" w:rsidP="000145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1.Содержание проблемы и обоснование необходимости </w:t>
      </w:r>
    </w:p>
    <w:p w:rsidR="0001451D" w:rsidRDefault="0001451D" w:rsidP="000145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01451D" w:rsidRDefault="0001451D" w:rsidP="00014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важнейших направлений в работе органов местного самоуправления занимает борьба с геморрагической лихорадкой на территории </w:t>
      </w:r>
      <w:r w:rsidR="00324E88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01451D" w:rsidRDefault="0001451D" w:rsidP="000145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вспышкой геморрагической лихорадки в Екатериновском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01451D" w:rsidRDefault="0001451D" w:rsidP="000145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</w:t>
      </w:r>
      <w:r w:rsidR="00324E88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2015 году.</w:t>
      </w: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01451D" w:rsidRDefault="0001451D" w:rsidP="000145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Источником финансирования программы являются средства местного бюджета </w:t>
      </w:r>
      <w:r w:rsidR="00324E88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Общий объем финансирования мероприятий программы составляет </w:t>
      </w:r>
      <w:r w:rsidR="00324E88">
        <w:rPr>
          <w:rFonts w:ascii="Times New Roman" w:hAnsi="Times New Roman" w:cs="Times New Roman"/>
          <w:sz w:val="28"/>
          <w:szCs w:val="28"/>
        </w:rPr>
        <w:t xml:space="preserve"> </w:t>
      </w:r>
      <w:r w:rsidR="006165A1">
        <w:rPr>
          <w:rFonts w:ascii="Times New Roman" w:hAnsi="Times New Roman" w:cs="Times New Roman"/>
          <w:sz w:val="28"/>
          <w:szCs w:val="28"/>
        </w:rPr>
        <w:t xml:space="preserve"> 10000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1451D" w:rsidRDefault="0001451D" w:rsidP="000145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451D" w:rsidRDefault="0001451D" w:rsidP="0001451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01451D" w:rsidRDefault="0001451D" w:rsidP="0001451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51D" w:rsidRDefault="0001451D" w:rsidP="000145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позволит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обеспечит санитарно-эпидемиологическое  благополучие населения сельского поселения и стабилизировать заболеваемость ГЛПС.</w:t>
      </w: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24E88" w:rsidRDefault="0001451D" w:rsidP="00324E8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4E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24E88" w:rsidRDefault="00324E88" w:rsidP="00324E8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1451D" w:rsidRPr="00324E88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51D" w:rsidRPr="00324E88">
        <w:rPr>
          <w:rFonts w:ascii="Times New Roman" w:hAnsi="Times New Roman" w:cs="Times New Roman"/>
          <w:sz w:val="24"/>
          <w:szCs w:val="24"/>
        </w:rPr>
        <w:t xml:space="preserve">«Борьба с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1451D" w:rsidRPr="00324E88">
        <w:rPr>
          <w:rFonts w:ascii="Times New Roman" w:hAnsi="Times New Roman" w:cs="Times New Roman"/>
          <w:sz w:val="24"/>
          <w:szCs w:val="24"/>
        </w:rPr>
        <w:t xml:space="preserve">геморрагической  лихорадкой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51D" w:rsidRPr="00324E88">
        <w:rPr>
          <w:rFonts w:ascii="Times New Roman" w:hAnsi="Times New Roman" w:cs="Times New Roman"/>
          <w:sz w:val="24"/>
          <w:szCs w:val="24"/>
        </w:rPr>
        <w:t>на территории</w:t>
      </w:r>
    </w:p>
    <w:p w:rsidR="00324E88" w:rsidRDefault="00324E88" w:rsidP="00324E8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="0001451D" w:rsidRPr="00324E8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01451D" w:rsidRPr="00324E88" w:rsidRDefault="0001451D" w:rsidP="00324E8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4E88">
        <w:rPr>
          <w:rFonts w:ascii="Times New Roman" w:hAnsi="Times New Roman" w:cs="Times New Roman"/>
          <w:sz w:val="24"/>
          <w:szCs w:val="24"/>
        </w:rPr>
        <w:t>на 2015 год»</w:t>
      </w: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324E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01451D" w:rsidRDefault="0001451D" w:rsidP="0001451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324E88" w:rsidRDefault="00324E88" w:rsidP="0001451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51D" w:rsidRDefault="0001451D" w:rsidP="000145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1451D" w:rsidRDefault="0001451D" w:rsidP="00324E88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дератизационные мероприятия на территории </w:t>
      </w:r>
      <w:r w:rsidR="00324E88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01451D" w:rsidRDefault="0001451D" w:rsidP="00324E88">
      <w:pPr>
        <w:pStyle w:val="a4"/>
        <w:numPr>
          <w:ilvl w:val="0"/>
          <w:numId w:val="2"/>
        </w:numPr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Закупить ядоприманки для проведения дератизации в домовладениях и подворьях на территории населенных пунктов поселения.</w:t>
      </w:r>
    </w:p>
    <w:p w:rsidR="0001451D" w:rsidRDefault="0001451D" w:rsidP="00324E88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информирование граждан о необходимости борьбы с грызунами, опасности ГЛПС, правилами применения ядоприманки и меры предосторожности при подворных обходах, на сходах граждан.</w:t>
      </w:r>
    </w:p>
    <w:p w:rsidR="0001451D" w:rsidRDefault="0001451D" w:rsidP="00324E88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мест складирования сена и соломы, животноводческих помещений, складов, в том числе организовать барьерную дератизацию на границах полей.</w:t>
      </w:r>
    </w:p>
    <w:p w:rsidR="0001451D" w:rsidRDefault="0001451D" w:rsidP="00324E88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свалки мусора и навести порядок на территории поселения.</w:t>
      </w:r>
    </w:p>
    <w:p w:rsidR="0001451D" w:rsidRDefault="0001451D" w:rsidP="00324E88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работу по раннему выявлению больных ГЛПС и оказанию своевременной медицинской помощи.</w:t>
      </w:r>
    </w:p>
    <w:p w:rsidR="0001451D" w:rsidRDefault="0001451D" w:rsidP="00324E88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</w:r>
    </w:p>
    <w:p w:rsidR="00535FCD" w:rsidRDefault="00535FCD"/>
    <w:p w:rsidR="00324E88" w:rsidRPr="00324E88" w:rsidRDefault="00324E88" w:rsidP="00324E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4E88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324E88" w:rsidRPr="00324E88" w:rsidRDefault="00324E88" w:rsidP="00324E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4E88">
        <w:rPr>
          <w:rFonts w:ascii="Times New Roman" w:hAnsi="Times New Roman" w:cs="Times New Roman"/>
          <w:b/>
          <w:sz w:val="28"/>
          <w:szCs w:val="28"/>
        </w:rPr>
        <w:t>Андреевского муниципального</w:t>
      </w:r>
    </w:p>
    <w:p w:rsidR="00324E88" w:rsidRPr="00324E88" w:rsidRDefault="00324E88" w:rsidP="00324E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24E88">
        <w:rPr>
          <w:rFonts w:ascii="Times New Roman" w:hAnsi="Times New Roman" w:cs="Times New Roman"/>
          <w:b/>
          <w:sz w:val="28"/>
          <w:szCs w:val="28"/>
        </w:rPr>
        <w:t xml:space="preserve">бразования: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324E88">
        <w:rPr>
          <w:rFonts w:ascii="Times New Roman" w:hAnsi="Times New Roman" w:cs="Times New Roman"/>
          <w:b/>
          <w:sz w:val="28"/>
          <w:szCs w:val="28"/>
        </w:rPr>
        <w:t xml:space="preserve">             А.Н.Яшин</w:t>
      </w:r>
    </w:p>
    <w:p w:rsidR="00324E88" w:rsidRPr="00324E88" w:rsidRDefault="00324E88" w:rsidP="00324E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4E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324E88" w:rsidRPr="00324E88" w:rsidSect="0001451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51D"/>
    <w:rsid w:val="0001451D"/>
    <w:rsid w:val="00324E88"/>
    <w:rsid w:val="00535FCD"/>
    <w:rsid w:val="006165A1"/>
    <w:rsid w:val="00B45AAB"/>
    <w:rsid w:val="00F4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1D"/>
    <w:rPr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51D"/>
    <w:rPr>
      <w:color w:val="0000FF" w:themeColor="hyperlink"/>
      <w:u w:val="single"/>
    </w:rPr>
  </w:style>
  <w:style w:type="paragraph" w:styleId="a4">
    <w:name w:val="No Spacing"/>
    <w:uiPriority w:val="1"/>
    <w:qFormat/>
    <w:rsid w:val="0001451D"/>
    <w:pPr>
      <w:spacing w:after="0" w:line="240" w:lineRule="auto"/>
    </w:pPr>
    <w:rPr>
      <w:b w:val="0"/>
      <w:color w:val="auto"/>
      <w:sz w:val="22"/>
      <w:szCs w:val="22"/>
    </w:rPr>
  </w:style>
  <w:style w:type="table" w:styleId="a5">
    <w:name w:val="Table Grid"/>
    <w:basedOn w:val="a1"/>
    <w:uiPriority w:val="59"/>
    <w:rsid w:val="0001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dr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2015-04-15T11:03:00Z</dcterms:created>
  <dcterms:modified xsi:type="dcterms:W3CDTF">2015-04-15T11:03:00Z</dcterms:modified>
</cp:coreProperties>
</file>