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99" w:rsidRPr="00761999" w:rsidRDefault="00473615" w:rsidP="00761999">
      <w:pPr>
        <w:keepNext/>
        <w:tabs>
          <w:tab w:val="left" w:pos="7065"/>
          <w:tab w:val="left" w:pos="7890"/>
        </w:tabs>
        <w:spacing w:after="0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761999" w:rsidRPr="00761999" w:rsidRDefault="00761999" w:rsidP="00761999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61999">
        <w:rPr>
          <w:rFonts w:ascii="Times New Roman" w:hAnsi="Times New Roman"/>
          <w:b/>
          <w:bCs/>
          <w:iCs/>
          <w:sz w:val="28"/>
          <w:szCs w:val="28"/>
        </w:rPr>
        <w:t>АДМИНИСТРАЦИЯ АНДРЕЕВСКОГО МУНИЦИПАЛЬНОГО ОБРАЗОВАНИЯ  ЕКАТЕРИНОВСКОГО МУНИЦИПАЛЬНОГО РАЙОНА</w:t>
      </w:r>
    </w:p>
    <w:p w:rsidR="00761999" w:rsidRPr="00761999" w:rsidRDefault="00761999" w:rsidP="00761999">
      <w:pPr>
        <w:keepNext/>
        <w:tabs>
          <w:tab w:val="left" w:pos="7065"/>
          <w:tab w:val="left" w:pos="7890"/>
        </w:tabs>
        <w:spacing w:after="0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761999">
        <w:rPr>
          <w:rFonts w:ascii="Times New Roman" w:hAnsi="Times New Roman"/>
          <w:b/>
          <w:bCs/>
          <w:iCs/>
          <w:sz w:val="28"/>
          <w:szCs w:val="28"/>
        </w:rPr>
        <w:t>САРАТОВСКОЙ ОБЛАСТИ</w:t>
      </w:r>
    </w:p>
    <w:p w:rsidR="00761999" w:rsidRPr="00761999" w:rsidRDefault="00761999" w:rsidP="00761999">
      <w:pPr>
        <w:keepNext/>
        <w:tabs>
          <w:tab w:val="left" w:pos="7065"/>
          <w:tab w:val="left" w:pos="7890"/>
        </w:tabs>
        <w:spacing w:after="0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</w:p>
    <w:p w:rsidR="00761999" w:rsidRDefault="00761999" w:rsidP="00761999">
      <w:pPr>
        <w:keepNext/>
        <w:tabs>
          <w:tab w:val="left" w:pos="7065"/>
          <w:tab w:val="left" w:pos="7890"/>
        </w:tabs>
        <w:spacing w:after="0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761999">
        <w:rPr>
          <w:rFonts w:ascii="Times New Roman" w:hAnsi="Times New Roman"/>
          <w:b/>
          <w:bCs/>
          <w:iCs/>
          <w:sz w:val="28"/>
          <w:szCs w:val="28"/>
        </w:rPr>
        <w:t>ПОСТАНОВЛЕНИЕ</w:t>
      </w:r>
    </w:p>
    <w:p w:rsidR="00473615" w:rsidRDefault="00473615" w:rsidP="00473615">
      <w:pPr>
        <w:keepNext/>
        <w:tabs>
          <w:tab w:val="left" w:pos="7065"/>
          <w:tab w:val="left" w:pos="7890"/>
        </w:tabs>
        <w:spacing w:after="0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от 25 мая 2020 года № 25</w:t>
      </w:r>
    </w:p>
    <w:p w:rsidR="00761999" w:rsidRPr="00761999" w:rsidRDefault="00761999" w:rsidP="00761999">
      <w:pPr>
        <w:keepNext/>
        <w:tabs>
          <w:tab w:val="left" w:pos="7065"/>
          <w:tab w:val="left" w:pos="7890"/>
        </w:tabs>
        <w:spacing w:after="0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</w:p>
    <w:p w:rsidR="00F014C8" w:rsidRPr="00761999" w:rsidRDefault="00F014C8" w:rsidP="0076199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1999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Положения о проведении эвакуационных мероприятий в чрезвычайных ситуациях  на территории</w:t>
      </w:r>
    </w:p>
    <w:p w:rsidR="00F014C8" w:rsidRPr="00761999" w:rsidRDefault="00F014C8" w:rsidP="00F014C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19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619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Андреевского </w:t>
      </w:r>
      <w:r w:rsidRPr="007619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 </w:t>
      </w:r>
      <w:r w:rsidR="007619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F014C8" w:rsidRDefault="00F014C8" w:rsidP="00F014C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</w:p>
    <w:p w:rsidR="00F014C8" w:rsidRDefault="00F014C8" w:rsidP="00F014C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  <w:szCs w:val="20"/>
        </w:rPr>
        <w:t xml:space="preserve">В соответствии с Федеральными законами от 21.12.1994 № 68-ФЗ «О защите населения и территории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22.06.2004 № 303«О порядке эвакуации населения, материальных и культурных ценностей в безопасные районы», </w:t>
      </w:r>
      <w:r w:rsidR="00761999">
        <w:rPr>
          <w:rFonts w:ascii="Times New Roman" w:hAnsi="Times New Roman"/>
          <w:sz w:val="28"/>
          <w:szCs w:val="20"/>
        </w:rPr>
        <w:t xml:space="preserve">Уставом Андреевского муниципального образования </w:t>
      </w:r>
      <w:proofErr w:type="spellStart"/>
      <w:proofErr w:type="gramStart"/>
      <w:r w:rsidR="00761999">
        <w:rPr>
          <w:rFonts w:ascii="Times New Roman" w:hAnsi="Times New Roman"/>
          <w:sz w:val="28"/>
          <w:szCs w:val="20"/>
        </w:rPr>
        <w:t>п</w:t>
      </w:r>
      <w:proofErr w:type="spellEnd"/>
      <w:proofErr w:type="gramEnd"/>
      <w:r w:rsidR="00761999">
        <w:rPr>
          <w:rFonts w:ascii="Times New Roman" w:hAnsi="Times New Roman"/>
          <w:sz w:val="28"/>
          <w:szCs w:val="20"/>
        </w:rPr>
        <w:t xml:space="preserve"> о с т а </w:t>
      </w:r>
      <w:proofErr w:type="spellStart"/>
      <w:r w:rsidR="00761999">
        <w:rPr>
          <w:rFonts w:ascii="Times New Roman" w:hAnsi="Times New Roman"/>
          <w:sz w:val="28"/>
          <w:szCs w:val="20"/>
        </w:rPr>
        <w:t>н</w:t>
      </w:r>
      <w:proofErr w:type="spellEnd"/>
      <w:r w:rsidR="00761999">
        <w:rPr>
          <w:rFonts w:ascii="Times New Roman" w:hAnsi="Times New Roman"/>
          <w:sz w:val="28"/>
          <w:szCs w:val="20"/>
        </w:rPr>
        <w:t xml:space="preserve"> </w:t>
      </w:r>
      <w:proofErr w:type="gramStart"/>
      <w:r w:rsidR="00761999">
        <w:rPr>
          <w:rFonts w:ascii="Times New Roman" w:hAnsi="Times New Roman"/>
          <w:sz w:val="28"/>
          <w:szCs w:val="20"/>
        </w:rPr>
        <w:t>о</w:t>
      </w:r>
      <w:proofErr w:type="gramEnd"/>
      <w:r w:rsidR="00761999">
        <w:rPr>
          <w:rFonts w:ascii="Times New Roman" w:hAnsi="Times New Roman"/>
          <w:sz w:val="28"/>
          <w:szCs w:val="20"/>
        </w:rPr>
        <w:t xml:space="preserve"> в л я </w:t>
      </w:r>
      <w:proofErr w:type="spellStart"/>
      <w:r w:rsidR="00761999">
        <w:rPr>
          <w:rFonts w:ascii="Times New Roman" w:hAnsi="Times New Roman"/>
          <w:sz w:val="28"/>
          <w:szCs w:val="20"/>
        </w:rPr>
        <w:t>ю</w:t>
      </w:r>
      <w:proofErr w:type="spellEnd"/>
      <w:r>
        <w:rPr>
          <w:rFonts w:ascii="Times New Roman" w:hAnsi="Times New Roman"/>
          <w:sz w:val="28"/>
          <w:szCs w:val="20"/>
        </w:rPr>
        <w:t>,</w:t>
      </w:r>
    </w:p>
    <w:p w:rsidR="00F014C8" w:rsidRDefault="00F014C8" w:rsidP="00F01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Положение</w:t>
        </w:r>
      </w:hyperlink>
      <w:r>
        <w:rPr>
          <w:rFonts w:ascii="Times New Roman" w:hAnsi="Times New Roman"/>
          <w:sz w:val="28"/>
          <w:szCs w:val="28"/>
        </w:rPr>
        <w:t xml:space="preserve"> о проведении эвакуационных мероприятий в чрезвычайных ситуациях,  на территории  </w:t>
      </w:r>
      <w:r w:rsidR="00761999">
        <w:rPr>
          <w:rFonts w:ascii="Times New Roman" w:hAnsi="Times New Roman"/>
          <w:sz w:val="28"/>
          <w:szCs w:val="20"/>
        </w:rPr>
        <w:t xml:space="preserve">Андреевского муниципального образования </w:t>
      </w:r>
      <w:r>
        <w:rPr>
          <w:rFonts w:ascii="Times New Roman" w:hAnsi="Times New Roman"/>
          <w:sz w:val="28"/>
          <w:szCs w:val="28"/>
        </w:rPr>
        <w:t>согласно приложению.</w:t>
      </w:r>
    </w:p>
    <w:p w:rsidR="00F014C8" w:rsidRDefault="00761999" w:rsidP="007619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</w:t>
      </w:r>
      <w:r w:rsidR="00F014C8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 xml:space="preserve">после </w:t>
      </w:r>
      <w:r w:rsidR="00F014C8">
        <w:rPr>
          <w:rFonts w:ascii="Times New Roman" w:hAnsi="Times New Roman"/>
          <w:sz w:val="28"/>
          <w:szCs w:val="28"/>
        </w:rPr>
        <w:t xml:space="preserve"> его </w:t>
      </w:r>
      <w:r>
        <w:rPr>
          <w:rFonts w:ascii="Times New Roman" w:hAnsi="Times New Roman"/>
          <w:sz w:val="28"/>
          <w:szCs w:val="28"/>
        </w:rPr>
        <w:t>официального опубликования (обнародования)</w:t>
      </w:r>
      <w:r w:rsidR="00F014C8">
        <w:rPr>
          <w:rFonts w:ascii="Times New Roman" w:hAnsi="Times New Roman"/>
          <w:sz w:val="28"/>
          <w:szCs w:val="28"/>
        </w:rPr>
        <w:t>.</w:t>
      </w:r>
    </w:p>
    <w:p w:rsidR="00F014C8" w:rsidRDefault="00F014C8" w:rsidP="00F014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 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999" w:rsidRDefault="00761999" w:rsidP="00F014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999" w:rsidRDefault="00761999" w:rsidP="00F014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4C8" w:rsidRDefault="00F014C8" w:rsidP="0076199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 </w:t>
      </w:r>
      <w:r w:rsidR="007619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</w:t>
      </w:r>
    </w:p>
    <w:p w:rsidR="00F014C8" w:rsidRDefault="00761999" w:rsidP="0076199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0"/>
        </w:rPr>
        <w:t>Андреевского муниципального образования                             А.Н.Яшин</w:t>
      </w:r>
    </w:p>
    <w:p w:rsidR="00F014C8" w:rsidRDefault="00F014C8" w:rsidP="00F014C8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14C8" w:rsidRDefault="00F014C8" w:rsidP="00F014C8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14C8" w:rsidRDefault="00F014C8" w:rsidP="00F014C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761999" w:rsidRDefault="00F014C8" w:rsidP="00F014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761999" w:rsidRDefault="00761999" w:rsidP="00F014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1999" w:rsidRDefault="00761999" w:rsidP="00F014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1999" w:rsidRDefault="00761999" w:rsidP="00F014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1999" w:rsidRDefault="00761999" w:rsidP="00F014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1999" w:rsidRDefault="00761999" w:rsidP="00F014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1999" w:rsidRDefault="00761999" w:rsidP="00F014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1999" w:rsidRDefault="00761999" w:rsidP="00F014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14C8" w:rsidRDefault="00761999" w:rsidP="00F014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F014C8" w:rsidRDefault="00761999" w:rsidP="00F014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постановлению</w:t>
      </w:r>
      <w:r w:rsidR="00F014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F014C8">
        <w:rPr>
          <w:rFonts w:ascii="Times New Roman" w:hAnsi="Times New Roman"/>
          <w:sz w:val="24"/>
          <w:szCs w:val="24"/>
        </w:rPr>
        <w:t>администрации</w:t>
      </w:r>
    </w:p>
    <w:p w:rsidR="00761999" w:rsidRPr="00761999" w:rsidRDefault="00761999" w:rsidP="00F014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1999">
        <w:rPr>
          <w:rFonts w:ascii="Times New Roman" w:hAnsi="Times New Roman"/>
          <w:sz w:val="24"/>
          <w:szCs w:val="24"/>
        </w:rPr>
        <w:t xml:space="preserve">Андреевского муниципального образования </w:t>
      </w:r>
    </w:p>
    <w:p w:rsidR="00F014C8" w:rsidRDefault="00F014C8" w:rsidP="00F014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="00761999">
        <w:rPr>
          <w:rFonts w:ascii="Times New Roman" w:hAnsi="Times New Roman"/>
          <w:sz w:val="24"/>
          <w:szCs w:val="24"/>
        </w:rPr>
        <w:t xml:space="preserve"> </w:t>
      </w:r>
      <w:r w:rsidR="00473615">
        <w:rPr>
          <w:rFonts w:ascii="Times New Roman" w:hAnsi="Times New Roman"/>
          <w:sz w:val="24"/>
          <w:szCs w:val="24"/>
        </w:rPr>
        <w:t>25</w:t>
      </w:r>
      <w:r w:rsidR="00761999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473615">
        <w:rPr>
          <w:rFonts w:ascii="Times New Roman" w:hAnsi="Times New Roman"/>
          <w:sz w:val="24"/>
          <w:szCs w:val="24"/>
        </w:rPr>
        <w:t xml:space="preserve">25 мая </w:t>
      </w:r>
      <w:r w:rsidR="00761999">
        <w:rPr>
          <w:rFonts w:ascii="Times New Roman" w:hAnsi="Times New Roman"/>
          <w:sz w:val="24"/>
          <w:szCs w:val="24"/>
        </w:rPr>
        <w:t xml:space="preserve">2020 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F014C8" w:rsidRDefault="00761999" w:rsidP="00F014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61999" w:rsidRDefault="00761999" w:rsidP="00F01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14C8" w:rsidRDefault="00F014C8" w:rsidP="00F01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F014C8" w:rsidRPr="00761999" w:rsidRDefault="00F014C8" w:rsidP="00F01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эвакуационных мероприятий в чрезвычайных ситуациях на территории </w:t>
      </w:r>
      <w:r w:rsidR="00761999" w:rsidRPr="00761999">
        <w:rPr>
          <w:rFonts w:ascii="Times New Roman" w:hAnsi="Times New Roman"/>
          <w:b/>
          <w:sz w:val="28"/>
          <w:szCs w:val="20"/>
        </w:rPr>
        <w:t>Андреевского муниципального образования</w:t>
      </w:r>
    </w:p>
    <w:p w:rsidR="00F014C8" w:rsidRPr="00761999" w:rsidRDefault="00F014C8" w:rsidP="00F01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14C8" w:rsidRDefault="00F014C8" w:rsidP="00F01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F014C8" w:rsidRDefault="00F014C8" w:rsidP="00F01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1.1. </w:t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с Федеральными законами от 21.12.1994 № 68-ФЗ «О защите населения и территории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в целях защиты населения, материальных и культурных ценностей при угрозе или возникновении чрезвычайных ситуаций природного и техногенного характера на территории  </w:t>
      </w:r>
      <w:r w:rsidR="00761999">
        <w:rPr>
          <w:rFonts w:ascii="Times New Roman" w:hAnsi="Times New Roman"/>
          <w:sz w:val="28"/>
          <w:szCs w:val="20"/>
        </w:rPr>
        <w:t>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Настоящее Положение о проведении эвакуационных мероприятий в чрезвычайных ситуациях природного и техногенного характера и их обеспечении на территории </w:t>
      </w:r>
      <w:r w:rsidR="00761999">
        <w:rPr>
          <w:rFonts w:ascii="Times New Roman" w:hAnsi="Times New Roman"/>
          <w:sz w:val="28"/>
          <w:szCs w:val="20"/>
        </w:rPr>
        <w:t>Андреевского муниципального образования</w:t>
      </w:r>
      <w:r w:rsidR="007619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определяет основные задачи, порядок планирования, организации и проведения эвакуационных мероприятий на территории </w:t>
      </w:r>
      <w:r w:rsidR="00761999">
        <w:rPr>
          <w:rFonts w:ascii="Times New Roman" w:hAnsi="Times New Roman"/>
          <w:sz w:val="28"/>
          <w:szCs w:val="20"/>
        </w:rPr>
        <w:t>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при возникновении чрезвычайных ситуаций (далее - ЧС). 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Эвакуационные мероприятия планируются и готовятся в повседневной деятельности и осуществляются при возникновении ЧС. 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Эвакуационные мероприятия  включают в себя следующие понятия: 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1) эвакуация - отселение в мирное время населения (далее - эвакуация) - комплекс мероприятий по организованному вывозу (выводу) населения из зон ЧС или вероятной чрезвычайной ситуации природного и техногенного характера и его кратковременному размещению в заблаговременно подготовленных по условиям первоочередного жизнеобеспечения безопасных районах (местах); </w:t>
      </w:r>
      <w:proofErr w:type="gramEnd"/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безопасный район (место) - территория, куда при угрозе или во время возникновения чрезвычайной ситуации эвакуируется или временно выселяется население в целях его безопасности; 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жизнеобеспечение населения - комплекс экономических, организационных, инженерно - технических и социальных мероприятий.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Эвакуируемое население, материальные и культурные ценности размещаются в безопасных районах до особого распоряжения, в зависимости от обстановки.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 зависимости от времени и сроков проведения вводятся следующие варианты эвакуации населения, материальных и культурных ценностей: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упреждающая</w:t>
      </w:r>
      <w:proofErr w:type="gramEnd"/>
      <w:r>
        <w:rPr>
          <w:rFonts w:ascii="Times New Roman" w:hAnsi="Times New Roman"/>
          <w:sz w:val="28"/>
          <w:szCs w:val="28"/>
        </w:rPr>
        <w:t xml:space="preserve"> (заблаговременная), осуществляется при получении достоверных данных об угрозе возникновения чрезвычайной ситуации природного или техногенного характера;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экстренная</w:t>
      </w:r>
      <w:proofErr w:type="gramEnd"/>
      <w:r>
        <w:rPr>
          <w:rFonts w:ascii="Times New Roman" w:hAnsi="Times New Roman"/>
          <w:sz w:val="28"/>
          <w:szCs w:val="28"/>
        </w:rPr>
        <w:t xml:space="preserve"> (безотлагательная), осуществляется при малом времени упреждения и в условиях воздействия на людей поражающих факторов источника чрезвычайной ситуации.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При получении достоверных данных о вероятности возникновения аварии на потенциально опасных объектах или стихийного бедствия проводится упреждающая (заблаговременная) эвакуация населения из зон возможного действия поражающих факторов (прогнозируемых зон ЧС). 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возникновения ЧС проводится экстренная (безотлагательная) эвакуация населения. Вывоз (вывод) населения из зон ЧС может осуществляться при малом времени упреждения и в условиях воздействия на людей поражающих факторов источника ЧС. 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Эвакуируемое население размещается в безопасных районах до особого распоряжения, в зависимости от обстановки.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014C8" w:rsidRDefault="00F014C8" w:rsidP="00F014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Основы планирования эвакуационных мероприятий</w:t>
      </w:r>
    </w:p>
    <w:p w:rsidR="00F014C8" w:rsidRDefault="00F014C8" w:rsidP="00F014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Решение на проведение эвакуационных мероприятий принимает глава</w:t>
      </w:r>
      <w:r w:rsidR="007619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761999">
        <w:rPr>
          <w:rFonts w:ascii="Times New Roman" w:hAnsi="Times New Roman"/>
          <w:sz w:val="28"/>
          <w:szCs w:val="20"/>
        </w:rPr>
        <w:t>Андреевского муниципального образования</w:t>
      </w:r>
      <w:r w:rsidR="007619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получении данных об угрозе или возникновении чрезвычайной ситуации, в зависимости от масштабов, источника и развития чрезвычайной ситуации. 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принятия решения на проведение эвакуационных мероприятий является наличие угрозы жизни и здоровью людей.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случаях, требующих принятия безотлагательного решения, экстренная эвакуация, носящая локальный характер, может осуществляться по распоряжению руководителя организации или руководителя работ по ликвидации чрезвычайной ситуации с последующим докладом в вышестоящие органы и сектор по делам ГО и ЧС администрации </w:t>
      </w:r>
      <w:r w:rsidR="00761999">
        <w:rPr>
          <w:rFonts w:ascii="Times New Roman" w:hAnsi="Times New Roman"/>
          <w:sz w:val="28"/>
          <w:szCs w:val="28"/>
        </w:rPr>
        <w:t xml:space="preserve"> Екатериновского муниципального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76199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(далее - сектор по делам ГО и ЧС).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В зависимости от обстановки различают два режима функционирования  </w:t>
      </w:r>
      <w:proofErr w:type="spellStart"/>
      <w:r>
        <w:rPr>
          <w:rFonts w:ascii="Times New Roman" w:hAnsi="Times New Roman"/>
          <w:sz w:val="28"/>
          <w:szCs w:val="28"/>
        </w:rPr>
        <w:t>эвакоорганов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повседневной деятельности – функционирование при нормальной радиационной, химической, пожарной, медицинской и гидрометеорологической обстановке.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Чрезвычайный режим – функционирование при возникновении и ликвидации ЧС в мирное время.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Основными мероприятиями в различных режимах являются: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режиме повседневной деятельности: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документов плана проведения эвакуационных мероприятий;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учет населения, попадающего в опасные зоны при возникновении ЧС;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маршрутов эвакуации;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планирование всестороннего жизнеобеспечения населения при возникновении ЧС;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учет, планирование и уточнение вопросов транспортного обеспечения эвакуации населения при возникновении ЧС в мирное время.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чрезвычайном режиме: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организация работы администрации пунктов временного размещения (далее – ПВР), </w:t>
      </w:r>
      <w:proofErr w:type="spellStart"/>
      <w:r>
        <w:rPr>
          <w:rFonts w:ascii="Times New Roman" w:hAnsi="Times New Roman"/>
          <w:sz w:val="28"/>
          <w:szCs w:val="28"/>
        </w:rPr>
        <w:t>эвакокомиссии</w:t>
      </w:r>
      <w:proofErr w:type="spellEnd"/>
      <w:r>
        <w:rPr>
          <w:rFonts w:ascii="Times New Roman" w:hAnsi="Times New Roman"/>
          <w:sz w:val="28"/>
          <w:szCs w:val="28"/>
        </w:rPr>
        <w:t xml:space="preserve">, обеспечивающих эвакуацию населения, </w:t>
      </w:r>
      <w:proofErr w:type="gramStart"/>
      <w:r>
        <w:rPr>
          <w:rFonts w:ascii="Times New Roman" w:hAnsi="Times New Roman"/>
          <w:sz w:val="28"/>
          <w:szCs w:val="28"/>
        </w:rPr>
        <w:t>согласно плана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проведения эвакуационных мероприятий;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организация информирования  населения об обстановке в местах размещения эвакуируемого населения; 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организация взаимодействия с сектором по делам гражданской обороны и чрезвычайным ситуациям  администрации </w:t>
      </w:r>
      <w:r w:rsidR="00761999">
        <w:rPr>
          <w:rFonts w:ascii="Times New Roman" w:hAnsi="Times New Roman"/>
          <w:sz w:val="28"/>
          <w:szCs w:val="28"/>
        </w:rPr>
        <w:t xml:space="preserve">Екатериновского </w:t>
      </w:r>
      <w:r>
        <w:rPr>
          <w:rFonts w:ascii="Times New Roman" w:hAnsi="Times New Roman"/>
          <w:sz w:val="28"/>
          <w:szCs w:val="28"/>
        </w:rPr>
        <w:t xml:space="preserve"> муниципального района  и транспортными организациями; 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контроль над ходом и проведением отселения населения в случае возникновения ЧС; 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поддержание устойчивой связи с ПВР, ПДП, транспортными службами; </w:t>
      </w:r>
    </w:p>
    <w:p w:rsidR="00F014C8" w:rsidRDefault="00F014C8" w:rsidP="007619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организация работы по жизнеобеспечению населения, оставшегося без крова. </w:t>
      </w:r>
    </w:p>
    <w:p w:rsidR="00F014C8" w:rsidRDefault="00F014C8" w:rsidP="00F014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Организация проведения эвакуационных мероприятий</w:t>
      </w:r>
    </w:p>
    <w:p w:rsidR="00F014C8" w:rsidRDefault="00F014C8" w:rsidP="00F014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При получении достоверного прогноза возникновения ЧС организуются и проводятся мероприятия, целью которых является создание благоприятных условий для организованного вывоза или вывода из зон ЧС населения.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Подготовительные мероприятия: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приведение в готовность эвакуационных комиссий, администрации ПВР, и уточнение порядка их работы;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уточнение численности населения, подлежащего эвакуации пешим порядком и транспортом, количества материальных и культурных ценностей;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подготовки маршрутов эвакуации;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к развертыванию пунктов временного размещения;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пунктов посадки (высадки);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проверку готовности систем оповещения и связи;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приведение в готовность имеющихся защитных сооружений;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получением сигнала на проведение эвакуации населения осуществляются следующие мероприятия: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оповещение председателей </w:t>
      </w:r>
      <w:proofErr w:type="spellStart"/>
      <w:r>
        <w:rPr>
          <w:rFonts w:ascii="Times New Roman" w:hAnsi="Times New Roman"/>
          <w:sz w:val="28"/>
          <w:szCs w:val="28"/>
        </w:rPr>
        <w:t>эвакокомиссий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предприятий и организаций </w:t>
      </w:r>
      <w:r w:rsidR="00761999">
        <w:rPr>
          <w:rFonts w:ascii="Times New Roman" w:hAnsi="Times New Roman"/>
          <w:sz w:val="28"/>
          <w:szCs w:val="20"/>
        </w:rPr>
        <w:t>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, а так же населения о начале и порядке проведения эвакуации; 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уточнение порядка проведения запланированных эвакуационных мероприятий с учетом сложившейся обстановки;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развертыванием и приведением в готовность ПВР;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контроль за своевременной подачей транспортных сре</w:t>
      </w:r>
      <w:proofErr w:type="gramStart"/>
      <w:r>
        <w:rPr>
          <w:rFonts w:ascii="Times New Roman" w:hAnsi="Times New Roman"/>
          <w:sz w:val="28"/>
          <w:szCs w:val="28"/>
        </w:rPr>
        <w:t>дств к п</w:t>
      </w:r>
      <w:proofErr w:type="gramEnd"/>
      <w:r>
        <w:rPr>
          <w:rFonts w:ascii="Times New Roman" w:hAnsi="Times New Roman"/>
          <w:sz w:val="28"/>
          <w:szCs w:val="28"/>
        </w:rPr>
        <w:t>унктам посадки населения на транспорт;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учета и отправки в ПВР населения в безопасные районы материальных и культурных ценностей, подлежащих эвакуации;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контроль за приемом и размещением эвакуируемого населения в ПВР, заблаговременно </w:t>
      </w:r>
      <w:proofErr w:type="gramStart"/>
      <w:r>
        <w:rPr>
          <w:rFonts w:ascii="Times New Roman" w:hAnsi="Times New Roman"/>
          <w:sz w:val="28"/>
          <w:szCs w:val="28"/>
        </w:rPr>
        <w:t>подготовленных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по первоочередным видам жизнеобеспечения.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Эвакуация населения проводится в два этапа: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1-й этап: эвакуация населения из зон чрезвычайной ситуации осуществляется в пункты временного размещения, расположенные вне зоны воздействия поражающих факторов источника чрезвычайной ситуации, для кратковременного пребывания.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2-й этап: при затяжном характере чрезвычайной ситуации или невозможности возвращения в места постоянной дислокации проводится перемещение населения из пунктов временного размещения в пункты длительного проживания, находящиеся на территории поселения.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Временное размещение эвакуируемого населения может осуществляться не только по заранее отработанным планам, но проводиться в экстренном, оперативном порядке.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14C8" w:rsidRDefault="00F014C8" w:rsidP="00F014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Обеспечение эвакуационных мероприятий</w:t>
      </w:r>
    </w:p>
    <w:p w:rsidR="00F014C8" w:rsidRDefault="00F014C8" w:rsidP="00F014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создания условий для организованного проведения эвакуации планируются и осуществляются мероприятия по следующим видам обеспечения: транспортному, медицинскому, охране общественного порядка, безопасности дорожного движения, инженерному, материально - техническому, связи и оповещения, разведке. 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Транспортное обеспечение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Транспортное обеспечение при эвакуации населения, материальных и культурных ценностей из зон чрезвычайной ситуации - это комплекс мероприятий, охватывающих подготовку, распределение и эксплуатацию транспортных средств, предназначенных для выполнения эвакуационных перевозок.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направлениями использования автотранспорта являются: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доставка населения от мест проживания к ПВР;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вывоз материальных и культурных ценностей из зоны ЧС в безопасные места.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Личный транспорт владельцев объединяется в группы (отряды) на основе добровольного согласия его владельцев.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 личного пользования заблаговременно регистрируются и учитываются.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Автотранспортные средства частных владельцев сводятся в самостоятельные колонны, которые формируются пунктом полиции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="007619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Медицинское обеспечение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Медицинское обеспечение эвакуации включает проведение органами здравоохранения организационных, лечебных, санитарно-гигиенических и противоэпидемиологических мероприятий, направленных на охрану здоровья эвакуируемого населения, своевременное оказание медицинской помощи заболевшим и получившим травмы в ходе эвакуации, а также предупреждение возникновения и распространения массовых инфекционных заболеваний.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эвакуации осуществляются следующие мероприятия: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развертывание медицинского пункта на ПВР, пунктах посадки и высадки, организация на них дежурства медицинского персонала для оказания медицинской помощи эвакуируемому населению; 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инфекционных больных и проведение комплекса первичных противоэпидемических мероприятий;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снабжение медицинских пунктов, лечебно-профилактических, санитарно-эпидемиологических учреждений и формирований здравоохранения, привлекаемых к обеспечению эвакуируемого населения, медицинским имуществом.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Охрана общественного порядка и обеспечение безопасности дорожного движения.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эвакуационных мероприятий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="00B11E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11E14">
        <w:rPr>
          <w:rFonts w:ascii="Times New Roman" w:hAnsi="Times New Roman"/>
          <w:sz w:val="28"/>
          <w:szCs w:val="28"/>
        </w:rPr>
        <w:t>оказание содействия по осуществлению</w:t>
      </w:r>
      <w:r>
        <w:rPr>
          <w:rFonts w:ascii="Times New Roman" w:hAnsi="Times New Roman"/>
          <w:sz w:val="28"/>
          <w:szCs w:val="28"/>
        </w:rPr>
        <w:t xml:space="preserve"> нарядами полиции пропускного режима, предусматривающего пресечение проезда транспорта и прохода граждан, не занятых в проведении эвакуационных мероприятий;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содействия (при необходимости) должностным лицам, ответственным за проведение эвакуационных мероприятий, в мобилизации транзитного транспорта в целях обеспечения быстрейшего вывоза людей из зон ЧС;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посадки эвакуируемого населения на транспорт или формирование пеших колонн и сопровождение их до ПВР;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охрана порядка и обеспечение безопасности на </w:t>
      </w:r>
      <w:proofErr w:type="spellStart"/>
      <w:r>
        <w:rPr>
          <w:rFonts w:ascii="Times New Roman" w:hAnsi="Times New Roman"/>
          <w:sz w:val="28"/>
          <w:szCs w:val="28"/>
        </w:rPr>
        <w:t>эвакообъектах</w:t>
      </w:r>
      <w:proofErr w:type="spellEnd"/>
      <w:r>
        <w:rPr>
          <w:rFonts w:ascii="Times New Roman" w:hAnsi="Times New Roman"/>
          <w:sz w:val="28"/>
          <w:szCs w:val="28"/>
        </w:rPr>
        <w:t xml:space="preserve"> (ПВР, пунктах посадки и высадки), предупреждение паники и дезинформационных слухов;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установленной очередности перевозок по автомобильным дорогам и режима допуска транспорта в зоны ЧС;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ведение адресно-справочной работы (создание банка данных о нахождении граждан, эвакуированных из зон ЧС);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11E14">
        <w:rPr>
          <w:rFonts w:ascii="Times New Roman" w:hAnsi="Times New Roman"/>
          <w:sz w:val="28"/>
          <w:szCs w:val="28"/>
        </w:rPr>
        <w:t>оказание содействия</w:t>
      </w:r>
      <w:r w:rsidR="00B11E14" w:rsidRPr="00B11E14">
        <w:rPr>
          <w:rFonts w:ascii="Times New Roman" w:hAnsi="Times New Roman"/>
          <w:sz w:val="28"/>
          <w:szCs w:val="28"/>
        </w:rPr>
        <w:t xml:space="preserve"> </w:t>
      </w:r>
      <w:r w:rsidR="00B11E14">
        <w:rPr>
          <w:rFonts w:ascii="Times New Roman" w:hAnsi="Times New Roman"/>
          <w:sz w:val="28"/>
          <w:szCs w:val="28"/>
        </w:rPr>
        <w:t>нарядам полиции по осуществлению  борьбы</w:t>
      </w:r>
      <w:r>
        <w:rPr>
          <w:rFonts w:ascii="Times New Roman" w:hAnsi="Times New Roman"/>
          <w:sz w:val="28"/>
          <w:szCs w:val="28"/>
        </w:rPr>
        <w:t xml:space="preserve"> с преступностью на территории поселения, на маршрутах эвакуации и в местах размещения.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 Материальное – техническое  обеспечение эвакуации заключается в организации технического обслуживания и ремонта транспортных сре</w:t>
      </w:r>
      <w:proofErr w:type="gramStart"/>
      <w:r>
        <w:rPr>
          <w:rFonts w:ascii="Times New Roman" w:hAnsi="Times New Roman"/>
          <w:sz w:val="28"/>
          <w:szCs w:val="28"/>
        </w:rPr>
        <w:t>дств в пр</w:t>
      </w:r>
      <w:proofErr w:type="gramEnd"/>
      <w:r>
        <w:rPr>
          <w:rFonts w:ascii="Times New Roman" w:hAnsi="Times New Roman"/>
          <w:sz w:val="28"/>
          <w:szCs w:val="28"/>
        </w:rPr>
        <w:t>оцессе эвакуации, снабжение горюче – смазочными мероприятиями и запасными частями, водой, продуктами питания и предметами первой необходимости, обеспечении необходимым имуществом.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Материально – техническое  обеспечение эвакуируемого населения осуществляется </w:t>
      </w:r>
      <w:r w:rsidR="00B11E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администрацией  </w:t>
      </w:r>
      <w:r w:rsidR="00B11E14">
        <w:rPr>
          <w:rFonts w:ascii="Times New Roman" w:hAnsi="Times New Roman"/>
          <w:sz w:val="28"/>
          <w:szCs w:val="20"/>
        </w:rPr>
        <w:t>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B11E14" w:rsidRDefault="00F014C8" w:rsidP="00B11E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При проведении эвакуационных мероприятий на всех этапах связь осуществляется через оперативного дежурного сектора по делам ГО и ЧС администрации </w:t>
      </w:r>
      <w:r w:rsidR="00B11E14">
        <w:rPr>
          <w:rFonts w:ascii="Times New Roman" w:hAnsi="Times New Roman"/>
          <w:sz w:val="28"/>
          <w:szCs w:val="28"/>
        </w:rPr>
        <w:t>Екатериновский</w:t>
      </w:r>
      <w:r>
        <w:rPr>
          <w:rFonts w:ascii="Times New Roman" w:hAnsi="Times New Roman"/>
          <w:sz w:val="28"/>
          <w:szCs w:val="28"/>
        </w:rPr>
        <w:t xml:space="preserve"> муниципальный район, стационарными </w:t>
      </w:r>
      <w:r w:rsidR="00B11E14">
        <w:rPr>
          <w:rFonts w:ascii="Times New Roman" w:hAnsi="Times New Roman"/>
          <w:sz w:val="28"/>
          <w:szCs w:val="28"/>
        </w:rPr>
        <w:t>и передвижными средствами связи и</w:t>
      </w:r>
      <w:r w:rsidR="00B11E14" w:rsidRPr="00B11E14">
        <w:rPr>
          <w:rFonts w:ascii="Times New Roman" w:hAnsi="Times New Roman"/>
          <w:sz w:val="28"/>
          <w:szCs w:val="28"/>
        </w:rPr>
        <w:t xml:space="preserve"> </w:t>
      </w:r>
      <w:r w:rsidR="00B11E14">
        <w:rPr>
          <w:rFonts w:ascii="Times New Roman" w:hAnsi="Times New Roman"/>
          <w:sz w:val="28"/>
          <w:szCs w:val="28"/>
        </w:rPr>
        <w:t xml:space="preserve">администрацией  </w:t>
      </w:r>
      <w:r w:rsidR="00B11E14">
        <w:rPr>
          <w:rFonts w:ascii="Times New Roman" w:hAnsi="Times New Roman"/>
          <w:sz w:val="28"/>
          <w:szCs w:val="20"/>
        </w:rPr>
        <w:t>Андреевского муниципального образования</w:t>
      </w:r>
      <w:r w:rsidR="00B11E14">
        <w:rPr>
          <w:rFonts w:ascii="Times New Roman" w:hAnsi="Times New Roman"/>
          <w:sz w:val="28"/>
          <w:szCs w:val="28"/>
        </w:rPr>
        <w:t>.</w:t>
      </w:r>
    </w:p>
    <w:p w:rsidR="00F014C8" w:rsidRDefault="00F014C8" w:rsidP="00F0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14C8" w:rsidRDefault="00F014C8" w:rsidP="00F014C8">
      <w:pPr>
        <w:spacing w:before="100" w:beforeAutospacing="1"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4C8" w:rsidRDefault="00F014C8" w:rsidP="00F014C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14C8" w:rsidRDefault="00F014C8" w:rsidP="00F014C8"/>
    <w:p w:rsidR="002705A6" w:rsidRDefault="002705A6"/>
    <w:sectPr w:rsidR="002705A6" w:rsidSect="00270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014C8"/>
    <w:rsid w:val="002705A6"/>
    <w:rsid w:val="00473615"/>
    <w:rsid w:val="00761999"/>
    <w:rsid w:val="00B11E14"/>
    <w:rsid w:val="00B50DD9"/>
    <w:rsid w:val="00F014C8"/>
    <w:rsid w:val="00FB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14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0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1AA8FDB551A0029F780980956CBA69BFCE9060EB00EA8D027A01DB04F316016297CEEB2F760D5A86CC46431J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2010</Words>
  <Characters>11462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ПРОЕКТ</vt:lpstr>
      <vt:lpstr>САРАТОВСКОЙ ОБЛАСТИ</vt:lpstr>
      <vt:lpstr/>
      <vt:lpstr>ПОСТАНОВЛЕНИЕ</vt:lpstr>
      <vt:lpstr/>
    </vt:vector>
  </TitlesOfParts>
  <Company>MultiDVD Team</Company>
  <LinksUpToDate>false</LinksUpToDate>
  <CharactersWithSpaces>13446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2020-03-12T11:12:00Z</dcterms:created>
  <dcterms:modified xsi:type="dcterms:W3CDTF">2020-05-25T05:30:00Z</dcterms:modified>
</cp:coreProperties>
</file>