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D8755D" w:rsidP="00651E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31 октября   2016 </w:t>
      </w:r>
      <w:r w:rsidR="00651E1D">
        <w:rPr>
          <w:rFonts w:ascii="Times New Roman" w:hAnsi="Times New Roman" w:cs="Times New Roman"/>
          <w:sz w:val="28"/>
          <w:szCs w:val="28"/>
        </w:rPr>
        <w:t xml:space="preserve"> года №  70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 муниципальной программы 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«Борьба с геморрагической лихорадкой 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Андреевского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на 2017 год»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Андреевского  муниципального образования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Андреевского муниципального образования на 2017  год» (приложение 1).</w:t>
      </w:r>
    </w:p>
    <w:p w:rsidR="00651E1D" w:rsidRDefault="00651E1D" w:rsidP="00651E1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651E1D" w:rsidRDefault="00651E1D" w:rsidP="00651E1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 информационных стендах в специально отведенных местах для обнародования и разместить  на официальном  сайте Екатериновского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51E1D" w:rsidRDefault="00651E1D" w:rsidP="00651E1D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А.Н.Яшин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</w:t>
      </w: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Андреевского </w:t>
      </w: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муниципального образования </w:t>
      </w: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31.10. 2016 года № 70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«Борьба с геморрагической лихорадкой на территории </w:t>
      </w: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 на 2017 год»</w:t>
      </w: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651E1D" w:rsidTr="00651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Борьба с геморрагической лихорадкой на территории Андреевского муниципального образования на 2017 год</w:t>
            </w:r>
          </w:p>
        </w:tc>
      </w:tr>
      <w:tr w:rsidR="00651E1D" w:rsidTr="00651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Андреевского муниципального образования</w:t>
            </w:r>
          </w:p>
        </w:tc>
      </w:tr>
      <w:tr w:rsidR="00651E1D" w:rsidTr="00651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Андреевского муниципального образования</w:t>
            </w:r>
          </w:p>
        </w:tc>
      </w:tr>
      <w:tr w:rsidR="00651E1D" w:rsidTr="00651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санитарно-эпидемиологическое благополучие населения Андреевского муниципального образования</w:t>
            </w:r>
          </w:p>
        </w:tc>
      </w:tr>
      <w:tr w:rsidR="00651E1D" w:rsidTr="00651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уничтожить мышевидных грызунов;</w:t>
            </w:r>
          </w:p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остановить распространение ГЛПС;</w:t>
            </w:r>
          </w:p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предотвратить заболевание ГЛПС среди населения Андреевского муниципального образования.</w:t>
            </w:r>
          </w:p>
        </w:tc>
      </w:tr>
      <w:tr w:rsidR="00651E1D" w:rsidTr="00651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</w:tr>
      <w:tr w:rsidR="00651E1D" w:rsidTr="00651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Андреевского муниципального образования</w:t>
            </w:r>
          </w:p>
        </w:tc>
      </w:tr>
      <w:tr w:rsidR="00651E1D" w:rsidTr="00651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340D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15</w:t>
            </w:r>
            <w:r w:rsidR="00651E1D">
              <w:rPr>
                <w:rFonts w:ascii="Times New Roman" w:hAnsi="Times New Roman" w:cs="Times New Roman"/>
              </w:rPr>
              <w:t>000  рублей</w:t>
            </w:r>
          </w:p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</w:tr>
      <w:tr w:rsidR="00651E1D" w:rsidTr="00651E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1D" w:rsidRDefault="00651E1D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программы осуществляет администрация Андреевского муниципального образования</w:t>
            </w:r>
          </w:p>
        </w:tc>
      </w:tr>
    </w:tbl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1.Содержание проблемы и обоснование необходимости </w:t>
      </w: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решения программными методами</w:t>
      </w:r>
    </w:p>
    <w:p w:rsidR="00651E1D" w:rsidRDefault="00651E1D" w:rsidP="00651E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Андреевского муниципального образования.</w:t>
      </w:r>
    </w:p>
    <w:p w:rsidR="00651E1D" w:rsidRDefault="00651E1D" w:rsidP="00651E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651E1D" w:rsidRDefault="00651E1D" w:rsidP="00651E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Андреевского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2.Основные задачи программы</w:t>
      </w: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3.Сроки реализации программы</w:t>
      </w: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2017  году.</w:t>
      </w: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4.Перечень программных мероприятий</w:t>
      </w: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651E1D" w:rsidRDefault="00651E1D" w:rsidP="00651E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5.Источники финансирования программы</w:t>
      </w: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бюджета Андреевского муниципального образования. Общий объем финансирования мероп</w:t>
      </w:r>
      <w:r w:rsidR="00340DC6">
        <w:rPr>
          <w:rFonts w:ascii="Times New Roman" w:hAnsi="Times New Roman" w:cs="Times New Roman"/>
          <w:sz w:val="28"/>
          <w:szCs w:val="28"/>
        </w:rPr>
        <w:t>риятий программы составляет   15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651E1D" w:rsidRDefault="00651E1D" w:rsidP="00651E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6.Оценка эффективности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E1D" w:rsidRDefault="00651E1D" w:rsidP="00651E1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последствий реализации программы</w:t>
      </w:r>
    </w:p>
    <w:p w:rsidR="00651E1D" w:rsidRDefault="00651E1D" w:rsidP="00651E1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позволит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 санитарно-эпидемиологическое  благополучие населения сельского поселения и стабилизировать заболеваемость ГЛПС.</w:t>
      </w: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 муниципальной программе  «Борьба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геморрагической  лихорадкой  на территории</w:t>
      </w: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</w:t>
      </w:r>
    </w:p>
    <w:p w:rsidR="00651E1D" w:rsidRDefault="00651E1D" w:rsidP="00651E1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год»</w:t>
      </w: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651E1D" w:rsidRDefault="00651E1D" w:rsidP="00651E1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борьбе с геморрагической лихорадкой</w:t>
      </w:r>
    </w:p>
    <w:p w:rsidR="00651E1D" w:rsidRDefault="00651E1D" w:rsidP="00651E1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51E1D" w:rsidRDefault="00651E1D" w:rsidP="00651E1D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дератизационные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 на территории Андреевского муниципального образования.</w:t>
      </w:r>
    </w:p>
    <w:p w:rsidR="00651E1D" w:rsidRDefault="00651E1D" w:rsidP="00651E1D">
      <w:pPr>
        <w:pStyle w:val="a4"/>
        <w:numPr>
          <w:ilvl w:val="0"/>
          <w:numId w:val="2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ядоприманки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проведения дератизации в домовладениях и подворьях на территории населенных пунктов поселения.</w:t>
      </w:r>
    </w:p>
    <w:p w:rsidR="00651E1D" w:rsidRDefault="00651E1D" w:rsidP="00651E1D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информирование граждан о необходимости борьбы с грызунами, опасности ГЛПС, правилами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ядоприманки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меры предосторожности при подворных обходах, на сходах граждан.</w:t>
      </w:r>
    </w:p>
    <w:p w:rsidR="00651E1D" w:rsidRDefault="00651E1D" w:rsidP="00651E1D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>
        <w:rPr>
          <w:rFonts w:ascii="Times New Roman" w:hAnsi="Times New Roman" w:cs="Times New Roman"/>
          <w:sz w:val="28"/>
          <w:szCs w:val="28"/>
        </w:rPr>
        <w:t>адирования сена и соломы, животноводческих помещений, складов, в том числе организовать барьерную дератизацию на границах полей.</w:t>
      </w:r>
    </w:p>
    <w:p w:rsidR="00651E1D" w:rsidRDefault="00651E1D" w:rsidP="00651E1D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свалки мусора и навести порядок на территории поселения.</w:t>
      </w:r>
    </w:p>
    <w:p w:rsidR="00651E1D" w:rsidRDefault="00651E1D" w:rsidP="00651E1D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работу по раннему выявлению больных ГЛПС и оказанию своевременной медицинской помощи.</w:t>
      </w:r>
    </w:p>
    <w:p w:rsidR="00651E1D" w:rsidRDefault="00651E1D" w:rsidP="00651E1D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</w:r>
    </w:p>
    <w:p w:rsidR="00651E1D" w:rsidRDefault="00651E1D" w:rsidP="00651E1D"/>
    <w:p w:rsidR="00651E1D" w:rsidRDefault="00651E1D" w:rsidP="00651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51E1D" w:rsidRDefault="00651E1D" w:rsidP="00651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 муниципального</w:t>
      </w:r>
    </w:p>
    <w:p w:rsidR="00651E1D" w:rsidRDefault="00651E1D" w:rsidP="00651E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образования:                                                                              А.Н.Яшин</w:t>
      </w:r>
    </w:p>
    <w:p w:rsidR="00A90E5C" w:rsidRDefault="00651E1D" w:rsidP="00651E1D"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A90E5C" w:rsidSect="00A9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E1D"/>
    <w:rsid w:val="00340DC6"/>
    <w:rsid w:val="00651E1D"/>
    <w:rsid w:val="00A90E5C"/>
    <w:rsid w:val="00B26F87"/>
    <w:rsid w:val="00D8755D"/>
    <w:rsid w:val="00ED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E1D"/>
    <w:rPr>
      <w:color w:val="0000FF" w:themeColor="hyperlink"/>
      <w:u w:val="single"/>
    </w:rPr>
  </w:style>
  <w:style w:type="paragraph" w:styleId="a4">
    <w:name w:val="No Spacing"/>
    <w:uiPriority w:val="1"/>
    <w:qFormat/>
    <w:rsid w:val="00651E1D"/>
    <w:pPr>
      <w:spacing w:after="0" w:line="240" w:lineRule="auto"/>
    </w:pPr>
  </w:style>
  <w:style w:type="table" w:styleId="a5">
    <w:name w:val="Table Grid"/>
    <w:basedOn w:val="a1"/>
    <w:uiPriority w:val="59"/>
    <w:rsid w:val="00651E1D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974</Words>
  <Characters>5554</Characters>
  <Application>Microsoft Office Word</Application>
  <DocSecurity>0</DocSecurity>
  <Lines>46</Lines>
  <Paragraphs>13</Paragraphs>
  <ScaleCrop>false</ScaleCrop>
  <Company>MultiDVD Team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2016-11-09T12:49:00Z</cp:lastPrinted>
  <dcterms:created xsi:type="dcterms:W3CDTF">2016-10-31T10:55:00Z</dcterms:created>
  <dcterms:modified xsi:type="dcterms:W3CDTF">2016-11-09T12:49:00Z</dcterms:modified>
</cp:coreProperties>
</file>