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CA" w:rsidRDefault="00C10BCA" w:rsidP="00C10BCA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C10BCA" w:rsidRDefault="00C10BCA" w:rsidP="00C10BCA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C10BCA" w:rsidRDefault="00C10BCA" w:rsidP="00C10BCA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САРАТОВСКОЙ ОБЛАСТИ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F01644" w:rsidP="0064290E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</w:t>
      </w:r>
      <w:r w:rsidR="00DA14AF">
        <w:rPr>
          <w:b/>
          <w:sz w:val="28"/>
          <w:szCs w:val="28"/>
        </w:rPr>
        <w:t>дцат</w:t>
      </w:r>
      <w:r w:rsidR="0064290E">
        <w:rPr>
          <w:b/>
          <w:sz w:val="28"/>
          <w:szCs w:val="28"/>
        </w:rPr>
        <w:t xml:space="preserve">ь </w:t>
      </w:r>
      <w:r w:rsidR="00631DD7">
        <w:rPr>
          <w:b/>
          <w:sz w:val="28"/>
          <w:szCs w:val="28"/>
        </w:rPr>
        <w:t>седьмое</w:t>
      </w:r>
      <w:r w:rsidR="0064290E">
        <w:rPr>
          <w:b/>
          <w:sz w:val="28"/>
          <w:szCs w:val="28"/>
        </w:rPr>
        <w:t xml:space="preserve"> </w:t>
      </w:r>
      <w:r w:rsidR="00C10BCA">
        <w:rPr>
          <w:b/>
          <w:sz w:val="28"/>
          <w:szCs w:val="28"/>
        </w:rPr>
        <w:t xml:space="preserve">заседание Совета депутатов  </w:t>
      </w:r>
      <w:proofErr w:type="spellStart"/>
      <w:r w:rsidR="00C10BCA">
        <w:rPr>
          <w:b/>
          <w:sz w:val="28"/>
          <w:szCs w:val="28"/>
        </w:rPr>
        <w:t>Бакурского</w:t>
      </w:r>
      <w:proofErr w:type="spellEnd"/>
      <w:r w:rsidR="00C10BCA">
        <w:rPr>
          <w:b/>
          <w:sz w:val="28"/>
          <w:szCs w:val="28"/>
        </w:rPr>
        <w:t xml:space="preserve"> муниципального образования  второго  созыва</w:t>
      </w:r>
    </w:p>
    <w:p w:rsidR="00C10BCA" w:rsidRDefault="00C10BCA" w:rsidP="00C10BCA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10BCA" w:rsidRDefault="00C10BCA" w:rsidP="00C10BC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10BCA" w:rsidRDefault="00C10BCA" w:rsidP="00C10BC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</w:p>
    <w:p w:rsidR="00C10BCA" w:rsidRDefault="00C10BCA" w:rsidP="00C10BC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10BCA" w:rsidRDefault="00C10BCA" w:rsidP="00C10BCA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8D4803">
        <w:rPr>
          <w:b/>
          <w:sz w:val="28"/>
          <w:szCs w:val="28"/>
        </w:rPr>
        <w:t>29</w:t>
      </w:r>
      <w:r w:rsidR="00631DD7">
        <w:rPr>
          <w:b/>
          <w:sz w:val="28"/>
          <w:szCs w:val="28"/>
        </w:rPr>
        <w:t xml:space="preserve"> октября </w:t>
      </w:r>
      <w:r>
        <w:rPr>
          <w:b/>
          <w:sz w:val="28"/>
          <w:szCs w:val="28"/>
        </w:rPr>
        <w:t xml:space="preserve"> 201</w:t>
      </w:r>
      <w:r w:rsidR="00A1447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  № </w:t>
      </w:r>
      <w:r w:rsidR="00F01644">
        <w:rPr>
          <w:b/>
          <w:sz w:val="28"/>
          <w:szCs w:val="28"/>
        </w:rPr>
        <w:t xml:space="preserve"> 2</w:t>
      </w:r>
      <w:r w:rsidR="00631DD7">
        <w:rPr>
          <w:b/>
          <w:sz w:val="28"/>
          <w:szCs w:val="28"/>
        </w:rPr>
        <w:t>7</w:t>
      </w:r>
      <w:r w:rsidR="00F0164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631DD7">
        <w:rPr>
          <w:b/>
          <w:sz w:val="28"/>
          <w:szCs w:val="28"/>
        </w:rPr>
        <w:t>7</w:t>
      </w:r>
      <w:r w:rsidR="00792DC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                                          с. Бакуры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района»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</w:t>
      </w:r>
      <w:r w:rsidR="00DA14AF">
        <w:rPr>
          <w:sz w:val="28"/>
          <w:szCs w:val="28"/>
        </w:rPr>
        <w:t>2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проведения публичных  слушаний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» на </w:t>
      </w:r>
      <w:r w:rsidR="00631DD7">
        <w:rPr>
          <w:sz w:val="28"/>
          <w:szCs w:val="28"/>
        </w:rPr>
        <w:t xml:space="preserve"> 2</w:t>
      </w:r>
      <w:r w:rsidR="008D480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631DD7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 201</w:t>
      </w:r>
      <w:r w:rsidR="00A14473">
        <w:rPr>
          <w:sz w:val="28"/>
          <w:szCs w:val="28"/>
        </w:rPr>
        <w:t>9</w:t>
      </w:r>
      <w:r>
        <w:rPr>
          <w:sz w:val="28"/>
          <w:szCs w:val="28"/>
        </w:rPr>
        <w:t xml:space="preserve"> года, 10.00 часов, в 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МО.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Казарина Ирина Геннадьевна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C10BCA" w:rsidRDefault="00C10BCA" w:rsidP="00C10BCA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C10BCA" w:rsidRDefault="00C10BCA" w:rsidP="00C10BCA">
      <w:pPr>
        <w:tabs>
          <w:tab w:val="left" w:pos="103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10BCA" w:rsidRDefault="00C10BCA" w:rsidP="00C10BCA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Потапова Татьяна Викторовна      - депутат  Совета депутатов                                                  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Терехина Наталья Николаевна      -  депутат Совета депутатов</w:t>
      </w:r>
      <w:r>
        <w:rPr>
          <w:sz w:val="28"/>
          <w:szCs w:val="28"/>
        </w:rPr>
        <w:tab/>
      </w:r>
    </w:p>
    <w:p w:rsidR="00C10BCA" w:rsidRDefault="00C10BCA" w:rsidP="00C10BCA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3. Заключение о результатах публичных слушаний обнародовать </w:t>
      </w:r>
      <w:r w:rsidR="0064290E">
        <w:rPr>
          <w:sz w:val="28"/>
          <w:szCs w:val="28"/>
        </w:rPr>
        <w:t xml:space="preserve"> </w:t>
      </w:r>
      <w:r w:rsidR="008D4803">
        <w:rPr>
          <w:sz w:val="28"/>
          <w:szCs w:val="28"/>
        </w:rPr>
        <w:t>29</w:t>
      </w:r>
      <w:r>
        <w:rPr>
          <w:sz w:val="28"/>
          <w:szCs w:val="28"/>
        </w:rPr>
        <w:t xml:space="preserve">  </w:t>
      </w:r>
      <w:r w:rsidR="008D4803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 201</w:t>
      </w:r>
      <w:r w:rsidR="00A14473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на информационном стенде  администрации с. Бакуры. </w:t>
      </w: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</w:p>
    <w:p w:rsidR="00C10BCA" w:rsidRDefault="00C10BCA" w:rsidP="00C10BC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4. О</w:t>
      </w:r>
      <w:r w:rsidR="0064290E">
        <w:rPr>
          <w:sz w:val="28"/>
          <w:szCs w:val="28"/>
        </w:rPr>
        <w:t xml:space="preserve">бнародовать настоящее решение  </w:t>
      </w:r>
      <w:r>
        <w:rPr>
          <w:sz w:val="28"/>
          <w:szCs w:val="28"/>
        </w:rPr>
        <w:t xml:space="preserve">года 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 и разместить на официальном сайте в сети Интернет.</w:t>
      </w:r>
    </w:p>
    <w:p w:rsidR="00C10BCA" w:rsidRDefault="00C10BCA" w:rsidP="00C10BCA">
      <w:pPr>
        <w:rPr>
          <w:sz w:val="28"/>
          <w:szCs w:val="28"/>
        </w:rPr>
      </w:pP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5. Настоящее решение вступает в силу со дня его обнародования.</w:t>
      </w:r>
    </w:p>
    <w:p w:rsidR="00C10BCA" w:rsidRDefault="00C10BCA" w:rsidP="00C10BCA">
      <w:pPr>
        <w:tabs>
          <w:tab w:val="left" w:pos="382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82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82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C10BCA" w:rsidRDefault="00C10BCA" w:rsidP="00C10BCA">
      <w:pPr>
        <w:tabs>
          <w:tab w:val="left" w:pos="1845"/>
          <w:tab w:val="left" w:pos="4410"/>
          <w:tab w:val="left" w:pos="604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  <w:t>И.Г. Казарина</w:t>
      </w:r>
    </w:p>
    <w:p w:rsidR="00C10BCA" w:rsidRDefault="00C10BCA" w:rsidP="00C10BCA"/>
    <w:p w:rsidR="00C10BCA" w:rsidRDefault="00C10BCA" w:rsidP="00C10BCA">
      <w:r>
        <w:t xml:space="preserve"> </w:t>
      </w:r>
    </w:p>
    <w:p w:rsidR="00C10BCA" w:rsidRDefault="00C10BCA" w:rsidP="00C10BCA"/>
    <w:p w:rsidR="00C10BCA" w:rsidRDefault="00C10BCA" w:rsidP="00C10BCA">
      <w:r>
        <w:t xml:space="preserve">   </w:t>
      </w:r>
    </w:p>
    <w:p w:rsidR="00C10BCA" w:rsidRDefault="00C10BCA" w:rsidP="00C10BCA">
      <w:r>
        <w:t xml:space="preserve"> </w:t>
      </w:r>
    </w:p>
    <w:p w:rsidR="0016733B" w:rsidRDefault="00C10BCA">
      <w:r>
        <w:t xml:space="preserve"> </w:t>
      </w:r>
    </w:p>
    <w:sectPr w:rsidR="0016733B" w:rsidSect="0016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10BCA"/>
    <w:rsid w:val="0016733B"/>
    <w:rsid w:val="002014C1"/>
    <w:rsid w:val="00345CBD"/>
    <w:rsid w:val="00402758"/>
    <w:rsid w:val="00406F39"/>
    <w:rsid w:val="004F3334"/>
    <w:rsid w:val="005D4BDC"/>
    <w:rsid w:val="00631DD7"/>
    <w:rsid w:val="0064290E"/>
    <w:rsid w:val="00792DCD"/>
    <w:rsid w:val="00835489"/>
    <w:rsid w:val="00855A25"/>
    <w:rsid w:val="008656CC"/>
    <w:rsid w:val="008D4803"/>
    <w:rsid w:val="00935CF6"/>
    <w:rsid w:val="00A14473"/>
    <w:rsid w:val="00A36D47"/>
    <w:rsid w:val="00A8588A"/>
    <w:rsid w:val="00C10BCA"/>
    <w:rsid w:val="00C8536E"/>
    <w:rsid w:val="00D40EE6"/>
    <w:rsid w:val="00DA14AF"/>
    <w:rsid w:val="00E8644F"/>
    <w:rsid w:val="00F0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2019-06-26T11:18:00Z</cp:lastPrinted>
  <dcterms:created xsi:type="dcterms:W3CDTF">2019-05-31T12:00:00Z</dcterms:created>
  <dcterms:modified xsi:type="dcterms:W3CDTF">2019-11-01T04:52:00Z</dcterms:modified>
</cp:coreProperties>
</file>