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00" w:rsidRDefault="00FF3C00" w:rsidP="00FF3C00">
      <w:pPr>
        <w:jc w:val="center"/>
        <w:rPr>
          <w:b/>
        </w:rPr>
      </w:pPr>
      <w:r>
        <w:rPr>
          <w:b/>
        </w:rPr>
        <w:t>Сообщение (извещение) о созыве общего собрания участников общей долевой собственности на земельный участок из состава земель сельскохозяйственного назначения</w:t>
      </w:r>
    </w:p>
    <w:p w:rsidR="00FF3C00" w:rsidRDefault="00FF3C00" w:rsidP="00FF3C00">
      <w:pPr>
        <w:jc w:val="center"/>
        <w:rPr>
          <w:b/>
        </w:rPr>
      </w:pPr>
    </w:p>
    <w:p w:rsidR="00FF3C00" w:rsidRDefault="00FF3C00" w:rsidP="00FF3C00">
      <w:pPr>
        <w:jc w:val="both"/>
      </w:pPr>
      <w:r>
        <w:t xml:space="preserve">      В соответствии с </w:t>
      </w:r>
      <w:hyperlink r:id="rId4" w:history="1">
        <w:r>
          <w:rPr>
            <w:rStyle w:val="a3"/>
            <w:color w:val="auto"/>
            <w:u w:val="none"/>
          </w:rPr>
          <w:t>п. п. 2</w:t>
        </w:r>
      </w:hyperlink>
      <w:r>
        <w:t xml:space="preserve">, </w:t>
      </w:r>
      <w:hyperlink r:id="rId5" w:history="1">
        <w:r>
          <w:rPr>
            <w:rStyle w:val="a3"/>
            <w:color w:val="auto"/>
            <w:u w:val="none"/>
          </w:rPr>
          <w:t>3</w:t>
        </w:r>
      </w:hyperlink>
      <w:r>
        <w:t xml:space="preserve"> (вариант: и </w:t>
      </w:r>
      <w:hyperlink r:id="rId6" w:history="1">
        <w:r>
          <w:rPr>
            <w:rStyle w:val="a3"/>
            <w:color w:val="auto"/>
            <w:u w:val="none"/>
          </w:rPr>
          <w:t>4</w:t>
        </w:r>
      </w:hyperlink>
      <w:r>
        <w:t xml:space="preserve">) ст. 14.1 Федерального закона от 24.07.2002 N 101-ФЗ "Об обороте земель сельскохозяйственного назначения" Администрация Андреевского муниципального образования Екатериновского муниципального района Саратовской области извещает участников общей долевой собственности земельного участка сельскохозяйственного назначения, </w:t>
      </w:r>
      <w:proofErr w:type="spellStart"/>
      <w:r>
        <w:t>разрешонное</w:t>
      </w:r>
      <w:proofErr w:type="spellEnd"/>
      <w:r>
        <w:t xml:space="preserve"> использовани</w:t>
      </w:r>
      <w:proofErr w:type="gramStart"/>
      <w:r>
        <w:t>е-</w:t>
      </w:r>
      <w:proofErr w:type="gramEnd"/>
      <w:r>
        <w:t xml:space="preserve"> для сельскохозяйственного производства, расположенного по адресу: </w:t>
      </w:r>
      <w:proofErr w:type="gramStart"/>
      <w:r>
        <w:t>Саратовская область, Екатериновский район, Андреевское муниципальное образование, примерно на расстоянии 0,5 км на юго-восток от ориентира с. Воронцовка, площадью 2864000 кв. м, с кадастровым номером 64:12:060104:21  о проведении общего собрания участников долевой собственности "10"ноября 2020 г. в 10 часов 00 минут  по адресу: улица Верхняя дом 1, село Воронцовка, Екатериновского района, Саратовской области.</w:t>
      </w:r>
      <w:proofErr w:type="gramEnd"/>
      <w:r>
        <w:t xml:space="preserve"> Начало регистрации участников собрания в 9 часов 30 минут. Окончание регистрации 9 часов 50 минут. Участникам собрания необходимо при себе иметь документы, удостоверяющие личность, документы,  удостоверяющие право на земельную долю, а для представителей собственников также документы, подтверждающие полномочия этих лиц. Общее собрание созывается по предложению </w:t>
      </w:r>
      <w:proofErr w:type="gramStart"/>
      <w:r>
        <w:rPr>
          <w:b/>
          <w:bCs/>
        </w:rPr>
        <w:t>Волкова Владимира Викторовича</w:t>
      </w:r>
      <w:r>
        <w:t xml:space="preserve"> участника общей долевой собственности</w:t>
      </w:r>
      <w:proofErr w:type="gramEnd"/>
      <w:r>
        <w:t xml:space="preserve"> на вышеуказанный земельный участок.</w:t>
      </w:r>
    </w:p>
    <w:p w:rsidR="00FF3C00" w:rsidRDefault="00FF3C00" w:rsidP="00FF3C00">
      <w:pPr>
        <w:jc w:val="center"/>
        <w:rPr>
          <w:b/>
          <w:bCs/>
        </w:rPr>
      </w:pPr>
      <w:r>
        <w:rPr>
          <w:b/>
          <w:bCs/>
        </w:rPr>
        <w:t>Повестка дня общего собрания:</w:t>
      </w:r>
    </w:p>
    <w:p w:rsidR="00FF3C00" w:rsidRDefault="00FF3C00" w:rsidP="00FF3C00">
      <w:pPr>
        <w:pStyle w:val="a4"/>
        <w:jc w:val="both"/>
      </w:pPr>
      <w:r>
        <w:rPr>
          <w:b/>
          <w:bCs/>
        </w:rPr>
        <w:t xml:space="preserve">   </w:t>
      </w:r>
      <w:r>
        <w:t>1. </w:t>
      </w:r>
      <w:r>
        <w:rPr>
          <w:b/>
          <w:bCs/>
        </w:rPr>
        <w:t xml:space="preserve">     </w:t>
      </w:r>
      <w:r>
        <w:t>Об избрании председателя общего собрания участников долевой собственности на       земельный участок.</w:t>
      </w:r>
    </w:p>
    <w:p w:rsidR="00FF3C00" w:rsidRDefault="00FF3C00" w:rsidP="00FF3C00">
      <w:pPr>
        <w:pStyle w:val="a4"/>
        <w:ind w:left="600" w:hanging="360"/>
        <w:jc w:val="both"/>
      </w:pPr>
      <w:r>
        <w:t>2.      Об избрании секретаря общего собрания участников долевой собственности на земельный участок.</w:t>
      </w:r>
    </w:p>
    <w:p w:rsidR="00FF3C00" w:rsidRDefault="00FF3C00" w:rsidP="00FF3C00">
      <w:pPr>
        <w:pStyle w:val="a4"/>
        <w:ind w:left="600" w:hanging="360"/>
        <w:jc w:val="both"/>
      </w:pPr>
      <w:r>
        <w:t>3.      Об утверждении проекта межевания земельного участка.</w:t>
      </w:r>
    </w:p>
    <w:p w:rsidR="00FF3C00" w:rsidRDefault="00FF3C00" w:rsidP="00FF3C00">
      <w:pPr>
        <w:pStyle w:val="a4"/>
        <w:ind w:left="600" w:hanging="360"/>
        <w:jc w:val="both"/>
      </w:pPr>
      <w:r>
        <w:t xml:space="preserve">4.      </w:t>
      </w:r>
      <w:proofErr w:type="gramStart"/>
      <w:r>
        <w:t>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</w:t>
      </w:r>
      <w:proofErr w:type="gramEnd"/>
      <w:r>
        <w:t xml:space="preserve">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полномочий.</w:t>
      </w:r>
    </w:p>
    <w:p w:rsidR="00FF3C00" w:rsidRDefault="00FF3C00" w:rsidP="00FF3C00">
      <w:pPr>
        <w:jc w:val="center"/>
        <w:rPr>
          <w:b/>
          <w:bCs/>
        </w:rPr>
      </w:pPr>
    </w:p>
    <w:p w:rsidR="00FF3C00" w:rsidRDefault="00FF3C00" w:rsidP="00FF3C00">
      <w:pPr>
        <w:pStyle w:val="a4"/>
        <w:jc w:val="both"/>
      </w:pPr>
      <w:r>
        <w:t xml:space="preserve">В соответствии с </w:t>
      </w:r>
      <w:hyperlink r:id="rId7" w:history="1">
        <w:r>
          <w:rPr>
            <w:rStyle w:val="a3"/>
            <w:color w:val="auto"/>
            <w:u w:val="none"/>
          </w:rPr>
          <w:t>п. 4 ст. 14.1</w:t>
        </w:r>
      </w:hyperlink>
      <w:r>
        <w:t xml:space="preserve"> Федерального закона от 24.07.2002 N 101-ФЗ "Об обороте земель сельскохозяйственного назначения" сообщаем нижеследующую информацию:</w:t>
      </w:r>
    </w:p>
    <w:p w:rsidR="00FF3C00" w:rsidRDefault="00FF3C00" w:rsidP="00FF3C00">
      <w:pPr>
        <w:pStyle w:val="a4"/>
        <w:jc w:val="both"/>
      </w:pPr>
      <w:r>
        <w:t xml:space="preserve">        1)  заказчиком работ по подготовке проекта межевания земельного участка является: Волков Владимир Викторович, 412122, улица Луговая дом 73, село Воронцовка, Екатериновский район, Саратовская область, номер контактного телефона: 8 987 808 29 17</w:t>
      </w:r>
    </w:p>
    <w:p w:rsidR="00FF3C00" w:rsidRDefault="00FF3C00" w:rsidP="00FF3C00">
      <w:pPr>
        <w:pStyle w:val="a4"/>
        <w:spacing w:before="220"/>
        <w:ind w:firstLine="540"/>
        <w:jc w:val="both"/>
      </w:pPr>
      <w:r>
        <w:t xml:space="preserve">2) Проект межевания земельного участка подготовлен кадастровым инженером Курылевой Анастасией Олеговной, номер регистрации в государственном реестре лиц, осуществляющих кадастровую деятельность 64-15-603, почтовый адрес: Саратовская </w:t>
      </w:r>
      <w:r>
        <w:lastRenderedPageBreak/>
        <w:t xml:space="preserve">область, город Саратов, улица Панченко, дом 6А, квартира 105, адрес электронной почты: </w:t>
      </w:r>
      <w:hyperlink r:id="rId8" w:history="1">
        <w:r>
          <w:rPr>
            <w:rStyle w:val="a3"/>
          </w:rPr>
          <w:t>kurileva.nastia@yandex.ru</w:t>
        </w:r>
      </w:hyperlink>
      <w:r>
        <w:t xml:space="preserve">, номер контактного телефона: 8 906 303 59 70 </w:t>
      </w:r>
    </w:p>
    <w:p w:rsidR="00FF3C00" w:rsidRDefault="00FF3C00" w:rsidP="00FF3C00">
      <w:pPr>
        <w:pStyle w:val="a4"/>
        <w:spacing w:before="220"/>
        <w:ind w:firstLine="540"/>
        <w:jc w:val="both"/>
      </w:pPr>
      <w:r>
        <w:t xml:space="preserve">3) Кадастровый номер </w:t>
      </w:r>
      <w:proofErr w:type="gramStart"/>
      <w:r>
        <w:t>исходного</w:t>
      </w:r>
      <w:proofErr w:type="gramEnd"/>
      <w:r>
        <w:t xml:space="preserve"> земельного 64:12:060104:21,расположен по адресу: Андреевское МО, примерно на расстоянии 0,5 км на юго-восток от ориентира </w:t>
      </w:r>
      <w:proofErr w:type="gramStart"/>
      <w:r>
        <w:t>с</w:t>
      </w:r>
      <w:proofErr w:type="gramEnd"/>
      <w:r>
        <w:t xml:space="preserve">. </w:t>
      </w:r>
      <w:proofErr w:type="gramStart"/>
      <w:r>
        <w:t>Воронцовка</w:t>
      </w:r>
      <w:proofErr w:type="gramEnd"/>
      <w:r>
        <w:t xml:space="preserve">, площадью 2864000 кв. м, </w:t>
      </w:r>
    </w:p>
    <w:p w:rsidR="00FF3C00" w:rsidRDefault="00FF3C00" w:rsidP="00FF3C00">
      <w:pPr>
        <w:pStyle w:val="a4"/>
        <w:spacing w:before="220"/>
        <w:ind w:firstLine="540"/>
        <w:jc w:val="both"/>
      </w:pPr>
      <w:r>
        <w:t>4) ознакомиться с проектом межевания можно вторник, среда с 10.00 до 12.00 в течени</w:t>
      </w:r>
      <w:proofErr w:type="gramStart"/>
      <w:r>
        <w:t>и</w:t>
      </w:r>
      <w:proofErr w:type="gramEnd"/>
      <w:r>
        <w:t xml:space="preserve"> 30 дней со дня опубликования данного извещения по адресу: ул. Верхняя д. 1 с. Воронцовка, Екатериновский </w:t>
      </w:r>
      <w:proofErr w:type="spellStart"/>
      <w:r>
        <w:t>р-он</w:t>
      </w:r>
      <w:proofErr w:type="spellEnd"/>
      <w:r>
        <w:t>, Саратовская обл.</w:t>
      </w:r>
    </w:p>
    <w:p w:rsidR="00FF3C00" w:rsidRDefault="00FF3C00" w:rsidP="00FF3C00">
      <w:pPr>
        <w:pStyle w:val="a4"/>
        <w:spacing w:before="220"/>
        <w:ind w:firstLine="540"/>
        <w:jc w:val="both"/>
      </w:pPr>
      <w:r>
        <w:t>       5) Прием предложений о доработке проекта межевания земельных участков после ознакомления с ним принимаются по адресу</w:t>
      </w:r>
      <w:r>
        <w:rPr>
          <w:color w:val="FF0000"/>
        </w:rPr>
        <w:t xml:space="preserve"> </w:t>
      </w:r>
      <w:r>
        <w:t xml:space="preserve">ул. Верхняя д. 1 </w:t>
      </w:r>
      <w:proofErr w:type="gramStart"/>
      <w:r>
        <w:t>с</w:t>
      </w:r>
      <w:proofErr w:type="gramEnd"/>
      <w:r>
        <w:t xml:space="preserve">. Воронцовка, Екатериновский </w:t>
      </w:r>
      <w:proofErr w:type="spellStart"/>
      <w:r>
        <w:t>р-он</w:t>
      </w:r>
      <w:proofErr w:type="spellEnd"/>
      <w:r>
        <w:t>, Саратовская обл.</w:t>
      </w:r>
    </w:p>
    <w:p w:rsidR="00FF3C00" w:rsidRDefault="00FF3C00" w:rsidP="00FF3C00">
      <w:pPr>
        <w:jc w:val="both"/>
      </w:pPr>
    </w:p>
    <w:p w:rsidR="00FF3C00" w:rsidRDefault="00FF3C00" w:rsidP="00FF3C00">
      <w:pPr>
        <w:pStyle w:val="a4"/>
        <w:jc w:val="both"/>
      </w:pPr>
      <w:r>
        <w:t> </w:t>
      </w:r>
    </w:p>
    <w:p w:rsidR="00FF3C00" w:rsidRDefault="00FF3C00" w:rsidP="00FF3C00">
      <w:pPr>
        <w:jc w:val="both"/>
      </w:pPr>
    </w:p>
    <w:p w:rsidR="00FF3C00" w:rsidRDefault="00FF3C00" w:rsidP="00FF3C00"/>
    <w:p w:rsidR="00FF3C00" w:rsidRDefault="00FF3C00" w:rsidP="00FF3C00">
      <w:pPr>
        <w:jc w:val="center"/>
        <w:rPr>
          <w:b/>
        </w:rPr>
      </w:pPr>
    </w:p>
    <w:p w:rsidR="00FF3C00" w:rsidRDefault="00FF3C00" w:rsidP="00FF3C00">
      <w:pPr>
        <w:rPr>
          <w:b/>
        </w:rPr>
      </w:pPr>
      <w:r>
        <w:rPr>
          <w:b/>
        </w:rPr>
        <w:t xml:space="preserve">   </w:t>
      </w:r>
    </w:p>
    <w:p w:rsidR="00FF3C00" w:rsidRDefault="00FF3C00" w:rsidP="00FF3C00">
      <w:pPr>
        <w:jc w:val="center"/>
      </w:pPr>
    </w:p>
    <w:p w:rsidR="00FF3C00" w:rsidRDefault="00FF3C00" w:rsidP="00FF3C00">
      <w:r>
        <w:t xml:space="preserve"> </w:t>
      </w:r>
    </w:p>
    <w:p w:rsidR="00884679" w:rsidRDefault="00884679"/>
    <w:sectPr w:rsidR="00884679" w:rsidSect="0088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F3C00"/>
    <w:rsid w:val="00884679"/>
    <w:rsid w:val="00FF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F3C00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FF3C00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F3C0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ileva.nasti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C5E9B939A18CDADA9D305CDB107CFF283EC102D1559644A615B89676608EAC47A8F34Bn3B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C5E9B939A18CDADA9D305CDB107CFF283EC102D1559644A615B89676608EAC47A8F34Bn3B5G" TargetMode="External"/><Relationship Id="rId5" Type="http://schemas.openxmlformats.org/officeDocument/2006/relationships/hyperlink" Target="consultantplus://offline/ref=3BC5E9B939A18CDADA9D305CDB107CFF283EC102D1559644A615B89676608EAC47A8F344n3BE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BC5E9B939A18CDADA9D305CDB107CFF283EC102D1559644A615B89676608EAC47A8F34232nDB9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3946</Characters>
  <Application>Microsoft Office Word</Application>
  <DocSecurity>0</DocSecurity>
  <Lines>32</Lines>
  <Paragraphs>9</Paragraphs>
  <ScaleCrop>false</ScaleCrop>
  <Company>MultiDVD Team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2020-09-22T06:49:00Z</dcterms:created>
  <dcterms:modified xsi:type="dcterms:W3CDTF">2020-09-22T06:50:00Z</dcterms:modified>
</cp:coreProperties>
</file>