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C4C" w:rsidRDefault="007D1C4C" w:rsidP="007D1C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7D1C4C" w:rsidRDefault="007D1C4C" w:rsidP="007D1C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7D1C4C" w:rsidRDefault="007D1C4C" w:rsidP="007D1C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7D1C4C" w:rsidRDefault="007D1C4C" w:rsidP="007D1C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1C4C" w:rsidRDefault="007D1C4C" w:rsidP="007D1C4C">
      <w:pPr>
        <w:tabs>
          <w:tab w:val="left" w:pos="40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Шестьдесят восьмое заседание Совета депутатов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первого созыва</w:t>
      </w:r>
    </w:p>
    <w:p w:rsidR="007D1C4C" w:rsidRDefault="007D1C4C" w:rsidP="007D1C4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1C4C" w:rsidRDefault="007D1C4C" w:rsidP="007D1C4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D1C4C" w:rsidRDefault="007D1C4C" w:rsidP="007D1C4C">
      <w:pPr>
        <w:rPr>
          <w:rFonts w:ascii="Times New Roman" w:hAnsi="Times New Roman" w:cs="Times New Roman"/>
          <w:sz w:val="28"/>
          <w:szCs w:val="28"/>
        </w:rPr>
      </w:pPr>
    </w:p>
    <w:p w:rsidR="007D1C4C" w:rsidRDefault="007D1C4C" w:rsidP="007D1C4C">
      <w:pPr>
        <w:pStyle w:val="1"/>
        <w:tabs>
          <w:tab w:val="left" w:pos="5775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26.12.2016 года  № 160</w:t>
      </w:r>
      <w:r>
        <w:rPr>
          <w:sz w:val="28"/>
          <w:szCs w:val="28"/>
        </w:rPr>
        <w:tab/>
        <w:t>с. Бакуры</w:t>
      </w:r>
    </w:p>
    <w:p w:rsidR="007D1C4C" w:rsidRDefault="007D1C4C" w:rsidP="007D1C4C">
      <w:pPr>
        <w:rPr>
          <w:sz w:val="28"/>
          <w:szCs w:val="28"/>
        </w:rPr>
      </w:pPr>
    </w:p>
    <w:p w:rsidR="007D1C4C" w:rsidRDefault="007D1C4C" w:rsidP="007D1C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№ 43 от 02.04.2014 г.</w:t>
      </w:r>
    </w:p>
    <w:p w:rsidR="007D1C4C" w:rsidRDefault="007D1C4C" w:rsidP="007D1C4C">
      <w:pPr>
        <w:spacing w:line="240" w:lineRule="auto"/>
        <w:ind w:right="22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Об утверждении Положения о порядке установления, выплаты и перерасчета ежемесячной доплаты к трудовой пенсии лицам, замещавшим выборные муниципальные должности и муниципальные должности муниципальной службы в органах местного самоуправления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муниципального образования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Екатериновского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D1C4C" w:rsidRDefault="007D1C4C" w:rsidP="007D1C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1C4C" w:rsidRDefault="007D1C4C" w:rsidP="007D1C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1C4C" w:rsidRDefault="007D1C4C" w:rsidP="007D1C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 с Федеральным законом от 23 мая 2016  № 143-ФЗ « О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lk"/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 в части увеличения пенсионного возраста отдельным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категориям граждан,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7D1C4C" w:rsidRDefault="007D1C4C" w:rsidP="007D1C4C">
      <w:pPr>
        <w:ind w:firstLine="70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D1C4C" w:rsidRDefault="007D1C4C" w:rsidP="007D1C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1.Внести следующие изменения в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02.04.2014   года № 43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Об утверждении Положения о порядке установления, выплаты и перерасчета ежемесячной доплаты к трудовой пенсии лицам, замещавшим выборные муниципальные должности и муниципальные должности муниципальной службы в органах местного самоуправления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7D1C4C" w:rsidRDefault="007D1C4C" w:rsidP="007D1C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 В пункте 3  Положения слова «при наличии стажа муниципальной (государственной) службы не менее 15 лет» заменить на слова «при наличии стажа муниципальной (государственной) службы </w:t>
      </w:r>
      <w:r>
        <w:rPr>
          <w:rFonts w:ascii="Times New Roman" w:hAnsi="Times New Roman"/>
          <w:sz w:val="28"/>
          <w:szCs w:val="28"/>
        </w:rPr>
        <w:t xml:space="preserve">не менее 20 лет,  лицами, продолжающими замещать на 1 января 2017 года должности муниципальной службы, имеющими на этот день не менее 15 лет указанного стажа и </w:t>
      </w:r>
      <w:r>
        <w:rPr>
          <w:rFonts w:ascii="Times New Roman" w:hAnsi="Times New Roman"/>
          <w:sz w:val="28"/>
          <w:szCs w:val="28"/>
        </w:rPr>
        <w:lastRenderedPageBreak/>
        <w:t>приобретшими до 1 января 2017 года право на страховую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пенсию по старости (инвалидности) в соответствии с </w:t>
      </w:r>
      <w:hyperlink r:id="rId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</w:hyperlink>
      <w:r>
        <w:rPr>
          <w:rFonts w:ascii="Times New Roman" w:hAnsi="Times New Roman"/>
          <w:sz w:val="28"/>
          <w:szCs w:val="28"/>
        </w:rPr>
        <w:t xml:space="preserve"> от 28 декабря 2013 года № 400-ФЗ «О страховых пенсиях», сохраняется право на пенсию за выслугу лет (ежемесячную доплату к пенсии, иные выплаты) без учета изменений, внесенных Федеральным законом от 23 мая 2016  № 143-ФЗ  в отдельные законодательные акты Российской Федерации в части увеличения пенсионного возраста отдельным категориям граждан.»</w:t>
      </w:r>
      <w:proofErr w:type="gramEnd"/>
    </w:p>
    <w:p w:rsidR="007D1C4C" w:rsidRDefault="007D1C4C" w:rsidP="007D1C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Настоящее решение вступает в силу с 1 января 2017 года</w:t>
      </w:r>
    </w:p>
    <w:p w:rsidR="007D1C4C" w:rsidRDefault="007D1C4C" w:rsidP="007D1C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>
        <w:rPr>
          <w:rFonts w:ascii="Times New Roman" w:hAnsi="Times New Roman"/>
          <w:sz w:val="28"/>
          <w:szCs w:val="28"/>
        </w:rPr>
        <w:t xml:space="preserve">Обнародовать настоящее решение в определенных местах  в установленном порядке и разместить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района в сети Интернет.</w:t>
      </w:r>
    </w:p>
    <w:p w:rsidR="007D1C4C" w:rsidRDefault="007D1C4C" w:rsidP="007D1C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1C4C" w:rsidRDefault="007D1C4C" w:rsidP="007D1C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C4C" w:rsidRDefault="007D1C4C" w:rsidP="007D1C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7D1C4C" w:rsidRDefault="007D1C4C" w:rsidP="007D1C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О.В. Толстова             </w:t>
      </w:r>
    </w:p>
    <w:p w:rsidR="007D1C4C" w:rsidRDefault="007D1C4C" w:rsidP="007D1C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3CF" w:rsidRDefault="007D1C4C">
      <w:r>
        <w:t xml:space="preserve"> </w:t>
      </w:r>
    </w:p>
    <w:sectPr w:rsidR="001633CF" w:rsidSect="0016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C4C"/>
    <w:rsid w:val="001633CF"/>
    <w:rsid w:val="007D1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4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D1C4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C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7D1C4C"/>
  </w:style>
  <w:style w:type="character" w:styleId="a3">
    <w:name w:val="Hyperlink"/>
    <w:basedOn w:val="a0"/>
    <w:uiPriority w:val="99"/>
    <w:semiHidden/>
    <w:unhideWhenUsed/>
    <w:rsid w:val="007D1C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045268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Company>Your Company Name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2016-12-29T13:34:00Z</dcterms:created>
  <dcterms:modified xsi:type="dcterms:W3CDTF">2016-12-29T13:35:00Z</dcterms:modified>
</cp:coreProperties>
</file>