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E5" w:rsidRDefault="000052E5" w:rsidP="000052E5">
      <w:pPr>
        <w:tabs>
          <w:tab w:val="left" w:pos="3450"/>
        </w:tabs>
        <w:rPr>
          <w:sz w:val="28"/>
          <w:szCs w:val="28"/>
        </w:rPr>
      </w:pPr>
    </w:p>
    <w:p w:rsidR="000052E5" w:rsidRPr="00937D50" w:rsidRDefault="000052E5" w:rsidP="000052E5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052E5" w:rsidRPr="00937D50" w:rsidRDefault="000052E5" w:rsidP="000052E5">
      <w:pPr>
        <w:jc w:val="center"/>
        <w:rPr>
          <w:sz w:val="28"/>
          <w:szCs w:val="28"/>
        </w:rPr>
      </w:pPr>
    </w:p>
    <w:p w:rsidR="000052E5" w:rsidRPr="00937D50" w:rsidRDefault="000052E5" w:rsidP="000052E5">
      <w:pPr>
        <w:jc w:val="center"/>
        <w:rPr>
          <w:sz w:val="28"/>
          <w:szCs w:val="28"/>
        </w:rPr>
      </w:pPr>
    </w:p>
    <w:p w:rsidR="000052E5" w:rsidRPr="00937D50" w:rsidRDefault="000052E5" w:rsidP="000052E5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052E5" w:rsidRPr="00937D50" w:rsidRDefault="000052E5" w:rsidP="000052E5">
      <w:pPr>
        <w:jc w:val="center"/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14 августа 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29</w:t>
      </w:r>
      <w:r>
        <w:rPr>
          <w:sz w:val="28"/>
          <w:szCs w:val="28"/>
        </w:rPr>
        <w:tab/>
        <w:t>с. Бакуры</w:t>
      </w: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052E5" w:rsidRPr="00937D50" w:rsidRDefault="000052E5" w:rsidP="000052E5">
      <w:pPr>
        <w:rPr>
          <w:b/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</w:p>
    <w:p w:rsidR="000052E5" w:rsidRDefault="000052E5" w:rsidP="000052E5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412124, Российская Федерация, </w:t>
      </w:r>
      <w:r w:rsidRPr="00937D50">
        <w:rPr>
          <w:sz w:val="28"/>
          <w:szCs w:val="28"/>
        </w:rPr>
        <w:t xml:space="preserve"> Саратовская область, </w:t>
      </w:r>
      <w:proofErr w:type="spellStart"/>
      <w:r w:rsidRPr="00937D50">
        <w:rPr>
          <w:sz w:val="28"/>
          <w:szCs w:val="28"/>
        </w:rPr>
        <w:t>Екатериновский</w:t>
      </w:r>
      <w:proofErr w:type="spellEnd"/>
      <w:r w:rsidRPr="00937D50">
        <w:rPr>
          <w:sz w:val="28"/>
          <w:szCs w:val="28"/>
        </w:rPr>
        <w:t xml:space="preserve"> район, село  </w:t>
      </w:r>
      <w:r>
        <w:rPr>
          <w:sz w:val="28"/>
          <w:szCs w:val="28"/>
        </w:rPr>
        <w:t xml:space="preserve">Ивановка, </w:t>
      </w:r>
      <w:r w:rsidRPr="00937D50">
        <w:rPr>
          <w:sz w:val="28"/>
          <w:szCs w:val="28"/>
        </w:rPr>
        <w:t xml:space="preserve"> улица </w:t>
      </w:r>
      <w:r>
        <w:rPr>
          <w:sz w:val="28"/>
          <w:szCs w:val="28"/>
        </w:rPr>
        <w:t xml:space="preserve">Заречная, 29а </w:t>
      </w: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</w:p>
    <w:p w:rsidR="000052E5" w:rsidRPr="00937D50" w:rsidRDefault="000052E5" w:rsidP="000052E5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052E5" w:rsidRPr="00937D50" w:rsidRDefault="000052E5" w:rsidP="000052E5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0052E5" w:rsidRDefault="000052E5" w:rsidP="000052E5">
      <w:pPr>
        <w:rPr>
          <w:sz w:val="28"/>
          <w:szCs w:val="28"/>
        </w:rPr>
      </w:pPr>
    </w:p>
    <w:p w:rsidR="000052E5" w:rsidRDefault="000052E5" w:rsidP="000052E5">
      <w:pPr>
        <w:rPr>
          <w:sz w:val="28"/>
          <w:szCs w:val="28"/>
        </w:rPr>
      </w:pP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52E5"/>
    <w:rsid w:val="000052E5"/>
    <w:rsid w:val="001500CF"/>
    <w:rsid w:val="00393B8D"/>
    <w:rsid w:val="003B38EA"/>
    <w:rsid w:val="00572891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052E5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>MultiDVD Team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2018-08-31T05:04:00Z</dcterms:created>
  <dcterms:modified xsi:type="dcterms:W3CDTF">2018-08-31T05:04:00Z</dcterms:modified>
</cp:coreProperties>
</file>