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15" w:rsidRPr="002718F3" w:rsidRDefault="008C53CF" w:rsidP="006C2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415" w:rsidRPr="002718F3" w:rsidRDefault="006C2415" w:rsidP="006C2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F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C2415" w:rsidRPr="002718F3" w:rsidRDefault="001D27FD" w:rsidP="006C2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r w:rsidR="006C2415" w:rsidRPr="002718F3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</w:p>
    <w:p w:rsidR="006C2415" w:rsidRPr="002718F3" w:rsidRDefault="006C2415" w:rsidP="006C2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F3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C2415" w:rsidRPr="002718F3" w:rsidRDefault="006C2415" w:rsidP="006C2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F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C2415" w:rsidRPr="002718F3" w:rsidRDefault="006C2415" w:rsidP="006C241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F3">
        <w:rPr>
          <w:rFonts w:ascii="Times New Roman" w:hAnsi="Times New Roman" w:cs="Times New Roman"/>
          <w:b/>
          <w:sz w:val="28"/>
          <w:szCs w:val="28"/>
        </w:rPr>
        <w:tab/>
      </w:r>
    </w:p>
    <w:p w:rsidR="006C2415" w:rsidRPr="002718F3" w:rsidRDefault="006C2415" w:rsidP="006C2415">
      <w:pPr>
        <w:tabs>
          <w:tab w:val="left" w:pos="39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F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718F3" w:rsidRPr="002718F3" w:rsidRDefault="006C2415" w:rsidP="002718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18F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B23946">
        <w:rPr>
          <w:rFonts w:ascii="Times New Roman" w:hAnsi="Times New Roman" w:cs="Times New Roman"/>
          <w:b/>
          <w:sz w:val="28"/>
          <w:szCs w:val="28"/>
          <w:u w:val="single"/>
        </w:rPr>
        <w:t>15 июля 2019г. №28</w:t>
      </w:r>
    </w:p>
    <w:p w:rsidR="006C2415" w:rsidRPr="002718F3" w:rsidRDefault="001D27FD" w:rsidP="006C241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  <w:r w:rsidR="006C2415" w:rsidRPr="002718F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2415" w:rsidRPr="002718F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</w:t>
      </w:r>
    </w:p>
    <w:p w:rsidR="00C25A44" w:rsidRDefault="00C25A44" w:rsidP="00B239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18F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bookmarkStart w:id="0" w:name="_GoBack"/>
      <w:bookmarkEnd w:id="0"/>
      <w:r w:rsidR="00B23946">
        <w:rPr>
          <w:rFonts w:ascii="Times New Roman" w:hAnsi="Times New Roman" w:cs="Times New Roman"/>
          <w:b/>
          <w:bCs/>
          <w:sz w:val="28"/>
          <w:szCs w:val="28"/>
        </w:rPr>
        <w:t>отчета об исполнении</w:t>
      </w:r>
    </w:p>
    <w:p w:rsidR="00B23946" w:rsidRDefault="00B23946" w:rsidP="00B239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B23946" w:rsidRPr="00B23946" w:rsidRDefault="00B23946" w:rsidP="00B23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1 квартал 2019 года</w:t>
      </w:r>
    </w:p>
    <w:p w:rsidR="00C25A44" w:rsidRPr="002718F3" w:rsidRDefault="00C25A44" w:rsidP="008C53CF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2718F3">
        <w:rPr>
          <w:rFonts w:ascii="Times New Roman" w:hAnsi="Times New Roman" w:cs="Times New Roman"/>
          <w:color w:val="555555"/>
          <w:sz w:val="28"/>
          <w:szCs w:val="28"/>
        </w:rPr>
        <w:t>       </w:t>
      </w:r>
    </w:p>
    <w:p w:rsidR="002718F3" w:rsidRDefault="00B23946" w:rsidP="008C53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3946">
        <w:rPr>
          <w:rFonts w:ascii="Times New Roman" w:hAnsi="Times New Roman" w:cs="Times New Roman"/>
          <w:sz w:val="26"/>
          <w:szCs w:val="26"/>
        </w:rPr>
        <w:t>В соответствии со статьей 264.2.Бюджетного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, руководствуясь статьями 21, 51, 52 Устава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B23946" w:rsidRPr="00B23946" w:rsidRDefault="00B23946" w:rsidP="008C53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18F3" w:rsidRDefault="00B23946" w:rsidP="002718F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23946" w:rsidRPr="002718F3" w:rsidRDefault="00B23946" w:rsidP="002718F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946" w:rsidRPr="00B23946" w:rsidRDefault="00B23946" w:rsidP="002718F3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Саратовской области за 1 квартал 2019 года (прилагается).</w:t>
      </w:r>
    </w:p>
    <w:p w:rsidR="002718F3" w:rsidRPr="002718F3" w:rsidRDefault="002718F3" w:rsidP="002718F3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718F3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</w:t>
      </w:r>
      <w:proofErr w:type="gramEnd"/>
      <w:r w:rsidRPr="002718F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исполнением настоящего постановления  оставляю за собой.</w:t>
      </w:r>
    </w:p>
    <w:p w:rsidR="002718F3" w:rsidRPr="002718F3" w:rsidRDefault="002718F3" w:rsidP="002718F3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18F3">
        <w:rPr>
          <w:rFonts w:ascii="Times New Roman" w:hAnsi="Times New Roman"/>
          <w:sz w:val="28"/>
          <w:szCs w:val="28"/>
        </w:rPr>
        <w:t xml:space="preserve"> Настоящее постановление  вступает в силу со дня его официального опубликования </w:t>
      </w:r>
      <w:proofErr w:type="gramStart"/>
      <w:r w:rsidRPr="002718F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718F3">
        <w:rPr>
          <w:rFonts w:ascii="Times New Roman" w:hAnsi="Times New Roman"/>
          <w:sz w:val="28"/>
          <w:szCs w:val="28"/>
        </w:rPr>
        <w:t>обнародования).</w:t>
      </w:r>
    </w:p>
    <w:p w:rsidR="002718F3" w:rsidRPr="002718F3" w:rsidRDefault="002718F3" w:rsidP="002718F3">
      <w:pPr>
        <w:pStyle w:val="a5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6C2415" w:rsidRPr="002718F3" w:rsidRDefault="006C2415" w:rsidP="006C2415">
      <w:pPr>
        <w:pStyle w:val="a5"/>
        <w:shd w:val="clear" w:color="auto" w:fill="FFFFFF"/>
        <w:spacing w:before="100" w:beforeAutospacing="1" w:after="100" w:afterAutospacing="1" w:line="300" w:lineRule="atLeast"/>
        <w:ind w:left="1068"/>
        <w:rPr>
          <w:rFonts w:ascii="Times New Roman" w:hAnsi="Times New Roman"/>
          <w:sz w:val="28"/>
          <w:szCs w:val="28"/>
        </w:rPr>
      </w:pPr>
    </w:p>
    <w:p w:rsidR="006C2415" w:rsidRPr="002718F3" w:rsidRDefault="006C2415" w:rsidP="006C2415">
      <w:pPr>
        <w:pStyle w:val="a5"/>
        <w:rPr>
          <w:rFonts w:ascii="Times New Roman" w:hAnsi="Times New Roman"/>
          <w:sz w:val="28"/>
          <w:szCs w:val="28"/>
        </w:rPr>
      </w:pPr>
    </w:p>
    <w:p w:rsidR="002718F3" w:rsidRPr="001D27FD" w:rsidRDefault="002718F3" w:rsidP="002718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 xml:space="preserve">   </w:t>
      </w:r>
      <w:r w:rsidRPr="001D27F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1D27FD" w:rsidRPr="001D27FD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1D27FD" w:rsidRPr="001D27FD" w:rsidRDefault="001D27FD" w:rsidP="002718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27F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В.Н. </w:t>
      </w:r>
      <w:proofErr w:type="spellStart"/>
      <w:r w:rsidRPr="001D27FD"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2718F3" w:rsidRPr="001D27FD" w:rsidRDefault="002718F3" w:rsidP="006C2415">
      <w:p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1D27FD">
        <w:rPr>
          <w:rFonts w:ascii="Times New Roman" w:hAnsi="Times New Roman"/>
          <w:b/>
          <w:sz w:val="24"/>
          <w:szCs w:val="24"/>
        </w:rPr>
        <w:t xml:space="preserve"> </w:t>
      </w:r>
    </w:p>
    <w:p w:rsidR="00C25A44" w:rsidRDefault="00C25A44" w:rsidP="00C25A44">
      <w:pPr>
        <w:rPr>
          <w:rFonts w:ascii="Times New Roman" w:eastAsia="Times New Roman" w:hAnsi="Times New Roman" w:cs="Times New Roman"/>
          <w:b/>
          <w:bCs/>
          <w:color w:val="1F1E1E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E1E"/>
          <w:kern w:val="36"/>
          <w:sz w:val="20"/>
          <w:szCs w:val="20"/>
          <w:lang w:eastAsia="ru-RU"/>
        </w:rPr>
        <w:br w:type="page"/>
      </w:r>
    </w:p>
    <w:p w:rsidR="00C25A44" w:rsidRDefault="00C25A44" w:rsidP="00C25A4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Утверждено</w:t>
      </w:r>
    </w:p>
    <w:p w:rsidR="00C25A44" w:rsidRDefault="00C25A44" w:rsidP="00C25A4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 администрации</w:t>
      </w:r>
    </w:p>
    <w:p w:rsidR="00C25A44" w:rsidRDefault="00E441B9" w:rsidP="00C25A4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Галаховского</w:t>
      </w:r>
      <w:proofErr w:type="spellEnd"/>
      <w:r w:rsidR="006C24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 </w:t>
      </w:r>
    </w:p>
    <w:p w:rsidR="00C25A44" w:rsidRDefault="00E441B9" w:rsidP="00C25A4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C25A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="006C24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B45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 w:rsidR="008C53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</w:t>
      </w:r>
      <w:r w:rsidR="00EB45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="008C53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6C24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.2019</w:t>
      </w:r>
      <w:r w:rsidR="00C25A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№</w:t>
      </w:r>
      <w:r w:rsidR="006C24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B45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</w:p>
    <w:p w:rsidR="00B23946" w:rsidRPr="00C872CA" w:rsidRDefault="00C25A44" w:rsidP="00C25A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8617" w:type="dxa"/>
        <w:tblInd w:w="93" w:type="dxa"/>
        <w:tblLook w:val="04A0"/>
      </w:tblPr>
      <w:tblGrid>
        <w:gridCol w:w="960"/>
        <w:gridCol w:w="960"/>
        <w:gridCol w:w="1400"/>
        <w:gridCol w:w="960"/>
        <w:gridCol w:w="1480"/>
        <w:gridCol w:w="801"/>
        <w:gridCol w:w="1292"/>
        <w:gridCol w:w="1237"/>
      </w:tblGrid>
      <w:tr w:rsidR="00B23946" w:rsidRPr="00B23946" w:rsidTr="00B2394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46" w:rsidRPr="00B23946" w:rsidTr="00B23946">
        <w:trPr>
          <w:trHeight w:val="375"/>
        </w:trPr>
        <w:tc>
          <w:tcPr>
            <w:tcW w:w="8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 исполнении бюджета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Галаховского</w:t>
            </w:r>
            <w:proofErr w:type="spellEnd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образования  за 1 квартал 2019 года</w:t>
            </w:r>
          </w:p>
        </w:tc>
      </w:tr>
      <w:tr w:rsidR="00B23946" w:rsidRPr="00B23946" w:rsidTr="00B2394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46" w:rsidRPr="00B23946" w:rsidTr="00B2394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46" w:rsidRPr="00B23946" w:rsidTr="00B23946">
        <w:trPr>
          <w:trHeight w:val="171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  2019 г.    тыс.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Фактическое исполнение на 01.04.2019 г.     тыс. руб.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выполнения к плану года</w:t>
            </w:r>
          </w:p>
        </w:tc>
      </w:tr>
      <w:tr w:rsidR="00B23946" w:rsidRPr="00B23946" w:rsidTr="00B23946">
        <w:trPr>
          <w:trHeight w:val="46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бюджета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Налоговые  доходы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3794,40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926,6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24,4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000 1 01 00000 00 0000 000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26,70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17,8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000 1 01 02000 00 0000 110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26,70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000 1 05 00000 00 0000 000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971,20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803,90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82,8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000 1 05 03000 00 0000 110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971,20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803,90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82,8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000 1 06 00000 00 0000 000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2673,20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3,6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000 1 06 01000 00 0000  110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177,10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13,1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000 1 06 06000 00 0000 110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2496,10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72,80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000 2 00 00000 00 0000 000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498,80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276,00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55,3</w:t>
            </w:r>
          </w:p>
        </w:tc>
      </w:tr>
      <w:tr w:rsidR="00B23946" w:rsidRPr="00B23946" w:rsidTr="00B23946">
        <w:trPr>
          <w:trHeight w:val="99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000 2 02 00000 00  0000 000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498,80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</w:tr>
      <w:tr w:rsidR="00B23946" w:rsidRPr="00B23946" w:rsidTr="00B23946">
        <w:trPr>
          <w:trHeight w:val="67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000 2 02 15000 00  0000 151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73,70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15,30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</w:tr>
      <w:tr w:rsidR="00B23946" w:rsidRPr="00B23946" w:rsidTr="00B23946">
        <w:trPr>
          <w:trHeight w:val="39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000 2 02 30000 00 0000 151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82,90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3946" w:rsidRPr="00B23946" w:rsidTr="00B23946">
        <w:trPr>
          <w:trHeight w:val="133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территориях</w:t>
            </w:r>
            <w:proofErr w:type="gramStart"/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proofErr w:type="spellEnd"/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000 2 02 35000 00 0000 151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82,90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14,1</w:t>
            </w:r>
          </w:p>
        </w:tc>
      </w:tr>
      <w:tr w:rsidR="00B23946" w:rsidRPr="00B23946" w:rsidTr="00B23946">
        <w:trPr>
          <w:trHeight w:val="70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сельских поселений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000 2 02 40000 00 0000 151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249,00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</w:tr>
      <w:tr w:rsidR="00B23946" w:rsidRPr="00B23946" w:rsidTr="00B23946">
        <w:trPr>
          <w:trHeight w:val="291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000 2 02 40014 00 0000 151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249,00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4293,2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1202,6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28,0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3946" w:rsidRPr="00B23946" w:rsidTr="00B23946">
        <w:trPr>
          <w:trHeight w:val="46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бюджета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3946" w:rsidRPr="00B23946" w:rsidTr="00B23946">
        <w:trPr>
          <w:trHeight w:val="36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 Общегосударственные вопросы»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000 0100 0000000000 000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3354,4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813,6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24,3</w:t>
            </w:r>
          </w:p>
        </w:tc>
      </w:tr>
      <w:tr w:rsidR="00B23946" w:rsidRPr="00B23946" w:rsidTr="00B23946">
        <w:trPr>
          <w:trHeight w:val="99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000 0102 0000000000 000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</w:tr>
      <w:tr w:rsidR="00B23946" w:rsidRPr="00B23946" w:rsidTr="00B23946">
        <w:trPr>
          <w:trHeight w:val="93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000 0104 0000000000 000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419,1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</w:tr>
      <w:tr w:rsidR="00B23946" w:rsidRPr="00B23946" w:rsidTr="00B23946">
        <w:trPr>
          <w:trHeight w:val="93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000 0106 0000000000 000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000 0111 0000000000 000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23946" w:rsidRPr="00B23946" w:rsidTr="00B23946">
        <w:trPr>
          <w:trHeight w:val="33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000 0113 0000000000 000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</w:tr>
      <w:tr w:rsidR="00B23946" w:rsidRPr="00B23946" w:rsidTr="00B23946">
        <w:trPr>
          <w:trHeight w:val="34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000 0200 0000000000 000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14,1</w:t>
            </w:r>
          </w:p>
        </w:tc>
      </w:tr>
      <w:tr w:rsidR="00B23946" w:rsidRPr="00B23946" w:rsidTr="00B23946">
        <w:trPr>
          <w:trHeight w:val="66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000 0203 0000000000 000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14,1</w:t>
            </w:r>
          </w:p>
        </w:tc>
      </w:tr>
      <w:tr w:rsidR="00B23946" w:rsidRPr="00B23946" w:rsidTr="00B23946">
        <w:trPr>
          <w:trHeight w:val="66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000 0003 0000000000 000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23946" w:rsidRPr="00B23946" w:rsidTr="00B23946">
        <w:trPr>
          <w:trHeight w:val="51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000 0310 0000000000 000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000 0400 0000000000 000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169,0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49,4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000 0409 0000000000 000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</w:tr>
      <w:tr w:rsidR="00B23946" w:rsidRPr="00B23946" w:rsidTr="00B23946">
        <w:trPr>
          <w:trHeight w:val="33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 коммунальное</w:t>
            </w:r>
            <w:proofErr w:type="gramEnd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хозяйство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000 0500 0000000000 000 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0,7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000 0503 0000000000 000 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000 1000 0000000000 000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14,1</w:t>
            </w:r>
          </w:p>
        </w:tc>
      </w:tr>
      <w:tr w:rsidR="00B23946" w:rsidRPr="00B23946" w:rsidTr="00B23946">
        <w:trPr>
          <w:trHeight w:val="28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000 1001 0000000000 000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14,1</w:t>
            </w:r>
          </w:p>
        </w:tc>
      </w:tr>
      <w:tr w:rsidR="00B23946" w:rsidRPr="00B23946" w:rsidTr="00B23946">
        <w:trPr>
          <w:trHeight w:val="34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000 1100 0000000000 000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23946" w:rsidRPr="00B23946" w:rsidTr="00B23946">
        <w:trPr>
          <w:trHeight w:val="37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000 1102 0000000000 000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23946" w:rsidRPr="00B23946" w:rsidTr="00B23946">
        <w:trPr>
          <w:trHeight w:val="30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4589,4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1029,2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22,4</w:t>
            </w:r>
          </w:p>
        </w:tc>
      </w:tr>
      <w:tr w:rsidR="00B23946" w:rsidRPr="00B23946" w:rsidTr="00B23946">
        <w:trPr>
          <w:trHeight w:val="99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Результат исполнения бюджета ( дефицит «</w:t>
            </w:r>
            <w:proofErr w:type="gram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-»</w:t>
            </w:r>
            <w:proofErr w:type="gramEnd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профицит</w:t>
            </w:r>
            <w:proofErr w:type="spellEnd"/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«+»)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173,4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3946" w:rsidRPr="00B23946" w:rsidTr="00B23946">
        <w:trPr>
          <w:trHeight w:val="97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46" w:rsidRPr="00B23946" w:rsidRDefault="00B23946" w:rsidP="00B2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173,4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3946" w:rsidRPr="00B23946" w:rsidTr="00B2394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46" w:rsidRPr="00B23946" w:rsidTr="00B2394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946" w:rsidRPr="00B23946" w:rsidRDefault="00B23946" w:rsidP="00B2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25A44" w:rsidRDefault="00C25A44" w:rsidP="00C25A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520" w:rsidRDefault="00EB4520" w:rsidP="00EB4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 квартал 2019 года  в сумме 1202,6 тыс. рублей или к плану года  28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алог на доходы физических лиц в сумме   26,7 тыс. рублей  или к плану года  17,8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520" w:rsidRPr="003B7339" w:rsidRDefault="00EB4520" w:rsidP="00EB4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803,9   тыс. рублей  или к плану года  82,8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520" w:rsidRPr="003B7339" w:rsidRDefault="00EB4520" w:rsidP="00EB4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  23,2   тыс. рублей  или к плану года   13,1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520" w:rsidRDefault="00EB4520" w:rsidP="00EB4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  72,8   тыс. рублей  или к плану года     2,9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520" w:rsidRPr="00314964" w:rsidRDefault="00EB4520" w:rsidP="00EB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276,0   тыс. рублей или к плану года   55,3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EB4520" w:rsidRDefault="00EB4520" w:rsidP="00EB4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15,3  тыс. рублей или к плану года  24,1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520" w:rsidRDefault="00EB4520" w:rsidP="00EB4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11,7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14,2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520" w:rsidRPr="00EB4520" w:rsidRDefault="00EB4520" w:rsidP="00EB45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D6052">
        <w:rPr>
          <w:rFonts w:ascii="Times New Roman" w:eastAsia="Times New Roman" w:hAnsi="Times New Roman" w:cs="Times New Roman"/>
          <w:sz w:val="28"/>
          <w:szCs w:val="28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249,0 тыс. рублей  или к плану года  72,8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520" w:rsidRPr="003B7339" w:rsidRDefault="00EB4520" w:rsidP="00EB4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 квартал 2019 года  в сумме 1029,2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22,4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520" w:rsidRDefault="00EB4520" w:rsidP="00EB4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 xml:space="preserve">ми -  554,9 тыс. рублей, ТЭР -    56,9 </w:t>
      </w:r>
      <w:r w:rsidRPr="00D02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EB4520" w:rsidRDefault="00EB4520" w:rsidP="00EB4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813,6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т.ч.:</w:t>
      </w:r>
    </w:p>
    <w:p w:rsidR="00EB4520" w:rsidRDefault="00EB4520" w:rsidP="00EB4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128,8 тыс. рублей.</w:t>
      </w:r>
    </w:p>
    <w:p w:rsidR="00EB4520" w:rsidRDefault="00EB4520" w:rsidP="00EB4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13,1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EB4520" w:rsidRDefault="00EB4520" w:rsidP="00EB4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пени на налоги  - 0,1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EB4520" w:rsidRDefault="00EB4520" w:rsidP="00EB45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8478D">
        <w:rPr>
          <w:rFonts w:ascii="Times New Roman" w:hAnsi="Times New Roman" w:cs="Times New Roman"/>
          <w:sz w:val="28"/>
          <w:szCs w:val="28"/>
        </w:rPr>
        <w:t>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бюджетов поселений по решению вопросов местного значения в 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EB4520" w:rsidRDefault="00EB4520" w:rsidP="00EB45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35,0 тыс. рублей.</w:t>
      </w:r>
    </w:p>
    <w:p w:rsidR="00EB4520" w:rsidRDefault="00EB4520" w:rsidP="00EB4520">
      <w:pPr>
        <w:tabs>
          <w:tab w:val="left" w:pos="101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- 80,1 тыс. рублей.</w:t>
      </w:r>
    </w:p>
    <w:p w:rsidR="00EB4520" w:rsidRDefault="00EB4520" w:rsidP="00EB452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1,6  тыс. рублей.</w:t>
      </w:r>
    </w:p>
    <w:p w:rsidR="00EB4520" w:rsidRDefault="00EB4520" w:rsidP="00EB4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11,7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14,2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EB4520" w:rsidRDefault="00EB4520" w:rsidP="00EB4520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 тыс.  169,0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49,4   %  в т.ч.:</w:t>
      </w:r>
    </w:p>
    <w:p w:rsidR="00EB4520" w:rsidRPr="00EB4520" w:rsidRDefault="00EB4520" w:rsidP="00EB45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169,0 тыс. рублей  или к плану года  49,4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520" w:rsidRDefault="00EB4520" w:rsidP="00EB4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3,6 тыс. рублей  или к плану года 0,7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EB4520" w:rsidRDefault="00EB4520" w:rsidP="00EB45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3,6 тыс. рублей.</w:t>
      </w:r>
    </w:p>
    <w:p w:rsidR="00EB4520" w:rsidRDefault="00EB4520" w:rsidP="00EB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520" w:rsidRDefault="00EB4520" w:rsidP="00EB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составили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31,3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 w:rsidRPr="00343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EB4520" w:rsidRDefault="00EB4520" w:rsidP="00EB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520" w:rsidRDefault="00EB4520" w:rsidP="00EB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733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-  21,3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EB4520" w:rsidRDefault="00EB4520" w:rsidP="00EB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-Кредиторская задолженность </w:t>
      </w:r>
      <w:r w:rsidRPr="003B733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- 10,0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EB4520" w:rsidRDefault="00EB4520" w:rsidP="00EB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520" w:rsidRPr="00C872CA" w:rsidRDefault="00EB4520" w:rsidP="00C25A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EB4520" w:rsidRPr="00C872CA" w:rsidSect="008C53C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A4B"/>
    <w:multiLevelType w:val="hybridMultilevel"/>
    <w:tmpl w:val="EE908CF2"/>
    <w:lvl w:ilvl="0" w:tplc="AF5862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A2CFE"/>
    <w:multiLevelType w:val="hybridMultilevel"/>
    <w:tmpl w:val="AA7CF28A"/>
    <w:lvl w:ilvl="0" w:tplc="3468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53A"/>
    <w:rsid w:val="00171202"/>
    <w:rsid w:val="001C10DE"/>
    <w:rsid w:val="001D27FD"/>
    <w:rsid w:val="002718F3"/>
    <w:rsid w:val="002A69FE"/>
    <w:rsid w:val="00460904"/>
    <w:rsid w:val="0048053A"/>
    <w:rsid w:val="00491DE2"/>
    <w:rsid w:val="00620520"/>
    <w:rsid w:val="006C2415"/>
    <w:rsid w:val="0076670A"/>
    <w:rsid w:val="00784569"/>
    <w:rsid w:val="007E0AF9"/>
    <w:rsid w:val="00817822"/>
    <w:rsid w:val="008B4A93"/>
    <w:rsid w:val="008C53CF"/>
    <w:rsid w:val="00906881"/>
    <w:rsid w:val="00A3346F"/>
    <w:rsid w:val="00A93679"/>
    <w:rsid w:val="00AF3272"/>
    <w:rsid w:val="00B23946"/>
    <w:rsid w:val="00C25A44"/>
    <w:rsid w:val="00C41188"/>
    <w:rsid w:val="00C56D5D"/>
    <w:rsid w:val="00C872CA"/>
    <w:rsid w:val="00DB54ED"/>
    <w:rsid w:val="00E441B9"/>
    <w:rsid w:val="00EB4520"/>
    <w:rsid w:val="00EB68AD"/>
    <w:rsid w:val="00EF742B"/>
    <w:rsid w:val="00F4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05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5A4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25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1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8C43-2BE7-496F-8E74-3799E1F1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2</cp:revision>
  <cp:lastPrinted>2019-07-15T06:16:00Z</cp:lastPrinted>
  <dcterms:created xsi:type="dcterms:W3CDTF">2019-07-15T12:53:00Z</dcterms:created>
  <dcterms:modified xsi:type="dcterms:W3CDTF">2019-07-15T12:53:00Z</dcterms:modified>
</cp:coreProperties>
</file>