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8" w:rsidRDefault="00592F78" w:rsidP="00592F78">
      <w:pPr>
        <w:jc w:val="right"/>
        <w:rPr>
          <w:rFonts w:ascii="Times New Roman" w:hAnsi="Times New Roman" w:cs="Times New Roman"/>
          <w:b/>
          <w:bCs/>
          <w:smallCaps/>
          <w:spacing w:val="20"/>
        </w:rPr>
      </w:pPr>
      <w:r>
        <w:rPr>
          <w:rFonts w:ascii="Times New Roman" w:hAnsi="Times New Roman" w:cs="Times New Roman"/>
          <w:b/>
          <w:bCs/>
          <w:smallCaps/>
          <w:spacing w:val="20"/>
        </w:rPr>
        <w:t>ПРОЕКТ</w:t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</w:t>
      </w:r>
    </w:p>
    <w:p w:rsidR="00592F78" w:rsidRPr="00592F78" w:rsidRDefault="00592F78" w:rsidP="00592F78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592F78" w:rsidRPr="00DA30B5" w:rsidRDefault="00592F78" w:rsidP="00592F78">
      <w:pPr>
        <w:tabs>
          <w:tab w:val="left" w:pos="426"/>
        </w:tabs>
      </w:pPr>
      <w:r w:rsidRPr="00DA30B5">
        <w:rPr>
          <w:rFonts w:eastAsia="Arial"/>
        </w:rPr>
        <w:t xml:space="preserve"> </w:t>
      </w:r>
      <w:r w:rsidRPr="00DA30B5">
        <w:rPr>
          <w:rFonts w:ascii="Times New Roman" w:hAnsi="Times New Roman" w:cs="Times New Roman"/>
          <w:u w:val="single"/>
        </w:rPr>
        <w:t xml:space="preserve">от </w:t>
      </w:r>
      <w:r>
        <w:rPr>
          <w:rFonts w:ascii="Times New Roman" w:hAnsi="Times New Roman" w:cs="Times New Roman"/>
          <w:u w:val="single"/>
        </w:rPr>
        <w:t>_______</w:t>
      </w:r>
      <w:r w:rsidRPr="00DA30B5">
        <w:rPr>
          <w:rFonts w:ascii="Times New Roman" w:hAnsi="Times New Roman" w:cs="Times New Roman"/>
          <w:u w:val="single"/>
        </w:rPr>
        <w:t xml:space="preserve">2019 г.   № </w:t>
      </w:r>
      <w:r>
        <w:rPr>
          <w:rFonts w:ascii="Times New Roman" w:hAnsi="Times New Roman" w:cs="Times New Roman"/>
          <w:u w:val="single"/>
        </w:rPr>
        <w:t>____</w:t>
      </w:r>
      <w:r w:rsidRPr="00DA30B5">
        <w:rPr>
          <w:rFonts w:ascii="Times New Roman" w:hAnsi="Times New Roman" w:cs="Times New Roman"/>
          <w:u w:val="single"/>
        </w:rPr>
        <w:t xml:space="preserve">   </w:t>
      </w:r>
    </w:p>
    <w:p w:rsidR="00592F78" w:rsidRDefault="00592F78" w:rsidP="00592F78">
      <w:pPr>
        <w:tabs>
          <w:tab w:val="left" w:pos="7740"/>
        </w:tabs>
      </w:pPr>
      <w:r w:rsidRPr="00DA30B5">
        <w:rPr>
          <w:rFonts w:ascii="Times New Roman" w:hAnsi="Times New Roman" w:cs="Times New Roman"/>
        </w:rPr>
        <w:t xml:space="preserve"> р.п. Екатериновка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18.06.2018 г. № 298 «Об утверждении административного регламента  исполнения муниципальной функции  «Осуществление 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F78" w:rsidRPr="00592F78" w:rsidRDefault="00592F78" w:rsidP="00592F7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color w:val="2D2D2D"/>
          <w:spacing w:val="2"/>
          <w:sz w:val="28"/>
          <w:szCs w:val="28"/>
        </w:rPr>
      </w:pPr>
      <w:r w:rsidRPr="00592F78">
        <w:rPr>
          <w:b w:val="0"/>
          <w:sz w:val="28"/>
          <w:szCs w:val="28"/>
        </w:rPr>
        <w:t xml:space="preserve">В соответствии с </w:t>
      </w:r>
      <w:hyperlink r:id="rId4" w:history="1">
        <w:r w:rsidRPr="00592F78">
          <w:rPr>
            <w:rStyle w:val="a3"/>
            <w:b w:val="0"/>
            <w:color w:val="000000"/>
            <w:sz w:val="28"/>
            <w:szCs w:val="28"/>
            <w:u w:val="none"/>
          </w:rPr>
          <w:t xml:space="preserve">Федеральными </w:t>
        </w:r>
        <w:proofErr w:type="gramStart"/>
        <w:r w:rsidRPr="00592F78">
          <w:rPr>
            <w:rStyle w:val="a3"/>
            <w:b w:val="0"/>
            <w:color w:val="000000"/>
            <w:sz w:val="28"/>
            <w:szCs w:val="28"/>
            <w:u w:val="none"/>
          </w:rPr>
          <w:t>закон</w:t>
        </w:r>
      </w:hyperlink>
      <w:r w:rsidRPr="00592F78">
        <w:rPr>
          <w:b w:val="0"/>
          <w:sz w:val="28"/>
          <w:szCs w:val="28"/>
        </w:rPr>
        <w:t>ами</w:t>
      </w:r>
      <w:proofErr w:type="gramEnd"/>
      <w:r w:rsidRPr="00592F78">
        <w:rPr>
          <w:b w:val="0"/>
          <w:sz w:val="28"/>
          <w:szCs w:val="28"/>
        </w:rPr>
        <w:t xml:space="preserve"> от 06.10.2003 года №</w:t>
      </w:r>
      <w:r w:rsidRPr="00592F78">
        <w:rPr>
          <w:b w:val="0"/>
          <w:sz w:val="28"/>
          <w:szCs w:val="28"/>
          <w:highlight w:val="white"/>
        </w:rPr>
        <w:t> 1</w:t>
      </w:r>
      <w:r w:rsidRPr="00592F78">
        <w:rPr>
          <w:b w:val="0"/>
          <w:sz w:val="28"/>
          <w:szCs w:val="28"/>
        </w:rPr>
        <w:t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592F78">
        <w:rPr>
          <w:b w:val="0"/>
          <w:color w:val="2D2D2D"/>
          <w:spacing w:val="2"/>
          <w:sz w:val="28"/>
          <w:szCs w:val="28"/>
        </w:rPr>
        <w:t xml:space="preserve"> </w:t>
      </w:r>
      <w:r w:rsidRPr="00592F78">
        <w:rPr>
          <w:b w:val="0"/>
          <w:color w:val="3C3C3C"/>
          <w:spacing w:val="2"/>
          <w:sz w:val="28"/>
          <w:szCs w:val="28"/>
        </w:rPr>
        <w:t>постановлением Правительство Саратовской области от 26 августа 2011 года № 458-П</w:t>
      </w:r>
      <w:r w:rsidRPr="00592F78">
        <w:rPr>
          <w:b w:val="0"/>
          <w:color w:val="3C3C3C"/>
          <w:spacing w:val="2"/>
          <w:sz w:val="28"/>
          <w:szCs w:val="28"/>
        </w:rPr>
        <w:br/>
      </w:r>
      <w:r w:rsidRPr="00592F78">
        <w:rPr>
          <w:b w:val="0"/>
          <w:color w:val="2D2D2D"/>
          <w:spacing w:val="2"/>
          <w:sz w:val="28"/>
          <w:szCs w:val="28"/>
        </w:rPr>
        <w:t>«О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а также административных регламентов осуществления муниципального контроля»</w:t>
      </w:r>
      <w:r>
        <w:rPr>
          <w:b w:val="0"/>
          <w:color w:val="2D2D2D"/>
          <w:spacing w:val="2"/>
          <w:sz w:val="28"/>
          <w:szCs w:val="28"/>
        </w:rPr>
        <w:t xml:space="preserve">, </w:t>
      </w:r>
      <w:r w:rsidRPr="00592F78">
        <w:rPr>
          <w:b w:val="0"/>
          <w:color w:val="2D2D2D"/>
          <w:spacing w:val="2"/>
          <w:sz w:val="28"/>
          <w:szCs w:val="28"/>
        </w:rPr>
        <w:t xml:space="preserve">  </w:t>
      </w:r>
    </w:p>
    <w:p w:rsidR="00592F78" w:rsidRPr="00592F78" w:rsidRDefault="00592F78" w:rsidP="00592F7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A30B5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proofErr w:type="spellStart"/>
      <w:r w:rsidRPr="00DA30B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</w:t>
      </w:r>
    </w:p>
    <w:p w:rsidR="00592F78" w:rsidRPr="00DA30B5" w:rsidRDefault="00592F78" w:rsidP="00592F7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2F78" w:rsidRDefault="00592F78" w:rsidP="00592F7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ьного района от 18.06.2018 г.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>№ 298 «Об утверждении административного регламента  исполнения муниципальной функции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«Осуществление  муниципального </w:t>
      </w:r>
      <w:proofErr w:type="gram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контроля за</w:t>
      </w:r>
      <w:proofErr w:type="gram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соблюдением правил об организа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ции благоустройства территории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образования» следующие изменения:</w:t>
      </w:r>
      <w:r w:rsidRPr="00DA30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592F78" w:rsidRPr="00592F78" w:rsidRDefault="00DD60E9" w:rsidP="00592F7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592F7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. Общие положения 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>дополнить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  13:</w:t>
      </w:r>
    </w:p>
    <w:p w:rsidR="00592F78" w:rsidRPr="00592F7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2F78">
        <w:rPr>
          <w:rFonts w:ascii="Times New Roman" w:hAnsi="Times New Roman" w:cs="Times New Roman"/>
          <w:sz w:val="28"/>
          <w:szCs w:val="28"/>
          <w:lang w:eastAsia="ru-RU"/>
        </w:rPr>
        <w:t>«13.</w:t>
      </w:r>
      <w:r w:rsidR="000D2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F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592F78" w:rsidRPr="000D2BE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13.1. Исчерпывающий перечень документов и (или) информации, </w:t>
      </w:r>
      <w:proofErr w:type="spellStart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истребуемых</w:t>
      </w:r>
      <w:proofErr w:type="spellEnd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ходе проверки лично у проверяемого юридического лица, индивидуального предпринимателя: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доверенность,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подтверждающая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лица,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устав юридического лица;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приказ о назначении на должность руководителя.</w:t>
      </w:r>
    </w:p>
    <w:p w:rsidR="004E73B9" w:rsidRPr="004E73B9" w:rsidRDefault="000D2BE8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Исчерпывающий перечень документов и (или) 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запрашиваемых и получаемых в ходе проверки в рамках </w:t>
      </w:r>
      <w:proofErr w:type="gramStart"/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proofErr w:type="gramEnd"/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 взаимодействия от государственных органов, органов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либо подведомственных государственным органам</w:t>
      </w:r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органам местного самоуправления организаций, в соответствии с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межведомственным перечнем: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из Единого государственного реестра юридических лиц;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из Единого государственного реестра индивидуальных</w:t>
      </w:r>
      <w:r w:rsidR="005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из Единого реестра субъектов малого и среднего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выписка из Единого государственного реестра недвижимости об объекте</w:t>
      </w:r>
    </w:p>
    <w:p w:rsid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proofErr w:type="gramStart"/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1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16EE1" w:rsidRPr="00DA30B5" w:rsidRDefault="00E16EE1" w:rsidP="00E16E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2.О</w:t>
      </w:r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</w:t>
      </w:r>
      <w:proofErr w:type="spell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 </w:t>
      </w:r>
      <w:proofErr w:type="gram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разместить</w:t>
      </w:r>
      <w:proofErr w:type="gram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настоящее постановление на официальном сайте администрации </w:t>
      </w:r>
      <w:proofErr w:type="spellStart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</w:t>
      </w:r>
      <w:hyperlink r:id="rId5" w:history="1">
        <w:r w:rsidRPr="00DA30B5">
          <w:rPr>
            <w:rStyle w:val="a3"/>
            <w:rFonts w:ascii="Times New Roman" w:eastAsia="font242" w:hAnsi="Times New Roman"/>
            <w:sz w:val="28"/>
            <w:szCs w:val="28"/>
            <w:lang w:bidi="ru-RU"/>
          </w:rPr>
          <w:t>www.ekaterinovka.sarmo.ru</w:t>
        </w:r>
      </w:hyperlink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E16EE1" w:rsidRPr="00DA30B5" w:rsidRDefault="00E16EE1" w:rsidP="00E16E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</w:t>
      </w:r>
      <w:r w:rsidRPr="00DA30B5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3. </w:t>
      </w:r>
      <w:proofErr w:type="gramStart"/>
      <w:r w:rsidRPr="00DA3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30B5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 w:rsidRPr="00DA30B5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E16EE1" w:rsidRPr="00DA30B5" w:rsidRDefault="00E16EE1" w:rsidP="00E16EE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EE1">
        <w:rPr>
          <w:rFonts w:ascii="Times New Roman" w:hAnsi="Times New Roman" w:cs="Times New Roman"/>
          <w:b/>
          <w:sz w:val="28"/>
          <w:szCs w:val="28"/>
        </w:rPr>
        <w:t xml:space="preserve"> С.Б.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sub_1020015"/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16EE1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EE1" w:rsidRPr="004E73B9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217" w:rsidRPr="000D2BE8" w:rsidRDefault="00C031FA">
      <w:pPr>
        <w:rPr>
          <w:rFonts w:ascii="Times New Roman" w:hAnsi="Times New Roman" w:cs="Times New Roman"/>
          <w:sz w:val="28"/>
          <w:szCs w:val="28"/>
        </w:rPr>
      </w:pPr>
    </w:p>
    <w:sectPr w:rsidR="00335217" w:rsidRPr="000D2BE8" w:rsidSect="0037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B9"/>
    <w:rsid w:val="000D2BE8"/>
    <w:rsid w:val="00373D81"/>
    <w:rsid w:val="004E73B9"/>
    <w:rsid w:val="00585827"/>
    <w:rsid w:val="00592F78"/>
    <w:rsid w:val="005D3AB2"/>
    <w:rsid w:val="00B02160"/>
    <w:rsid w:val="00C031FA"/>
    <w:rsid w:val="00C52D72"/>
    <w:rsid w:val="00DD60E9"/>
    <w:rsid w:val="00E1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81"/>
  </w:style>
  <w:style w:type="paragraph" w:styleId="1">
    <w:name w:val="heading 1"/>
    <w:basedOn w:val="a"/>
    <w:link w:val="10"/>
    <w:uiPriority w:val="9"/>
    <w:qFormat/>
    <w:rsid w:val="00592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2F7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592F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2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59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4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2019-04-26T07:27:00Z</cp:lastPrinted>
  <dcterms:created xsi:type="dcterms:W3CDTF">2019-04-26T06:55:00Z</dcterms:created>
  <dcterms:modified xsi:type="dcterms:W3CDTF">2019-04-26T07:29:00Z</dcterms:modified>
</cp:coreProperties>
</file>