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72F" w:rsidRDefault="0031672F"/>
    <w:p w:rsidR="00F425FF" w:rsidRDefault="00F425FF" w:rsidP="00F425FF">
      <w:pPr>
        <w:jc w:val="center"/>
        <w:rPr>
          <w:b/>
          <w:sz w:val="28"/>
          <w:szCs w:val="28"/>
        </w:rPr>
      </w:pPr>
      <w:r w:rsidRPr="00F425FF">
        <w:rPr>
          <w:b/>
          <w:sz w:val="28"/>
          <w:szCs w:val="28"/>
        </w:rPr>
        <w:t xml:space="preserve">Неформальная занятость и легализация заработной платы в </w:t>
      </w:r>
      <w:proofErr w:type="spellStart"/>
      <w:r w:rsidRPr="00F425FF">
        <w:rPr>
          <w:b/>
          <w:sz w:val="28"/>
          <w:szCs w:val="28"/>
        </w:rPr>
        <w:t>Екатериновском</w:t>
      </w:r>
      <w:proofErr w:type="spellEnd"/>
      <w:r w:rsidRPr="00F425FF">
        <w:rPr>
          <w:b/>
          <w:sz w:val="28"/>
          <w:szCs w:val="28"/>
        </w:rPr>
        <w:t xml:space="preserve"> районе Саратовской области</w:t>
      </w:r>
    </w:p>
    <w:p w:rsidR="00F425FF" w:rsidRPr="00D72230" w:rsidRDefault="00D72230" w:rsidP="00D722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425FF" w:rsidRPr="00D72230">
        <w:rPr>
          <w:rFonts w:ascii="Times New Roman" w:hAnsi="Times New Roman" w:cs="Times New Roman"/>
          <w:sz w:val="28"/>
          <w:szCs w:val="28"/>
        </w:rPr>
        <w:t>Снижение неформальной занятости и легализация заработной платы -  тема, которая приобретает в настоящее время особую значимость. Вывод из "тени" доходов работающих граждан в сжатые сроки - задача, которую ставит Правительство Российской Федерации.</w:t>
      </w:r>
    </w:p>
    <w:p w:rsidR="00F425FF" w:rsidRPr="00D72230" w:rsidRDefault="00F425FF" w:rsidP="00D722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230">
        <w:rPr>
          <w:rFonts w:ascii="Times New Roman" w:hAnsi="Times New Roman" w:cs="Times New Roman"/>
          <w:sz w:val="28"/>
          <w:szCs w:val="28"/>
        </w:rPr>
        <w:t xml:space="preserve">  </w:t>
      </w:r>
      <w:r w:rsidR="00D72230" w:rsidRPr="00D72230">
        <w:rPr>
          <w:rFonts w:ascii="Times New Roman" w:hAnsi="Times New Roman" w:cs="Times New Roman"/>
          <w:sz w:val="28"/>
          <w:szCs w:val="28"/>
        </w:rPr>
        <w:t xml:space="preserve">   </w:t>
      </w:r>
      <w:r w:rsidRPr="00D72230">
        <w:rPr>
          <w:rFonts w:ascii="Times New Roman" w:hAnsi="Times New Roman" w:cs="Times New Roman"/>
          <w:sz w:val="28"/>
          <w:szCs w:val="28"/>
        </w:rPr>
        <w:t xml:space="preserve">С этой целью в </w:t>
      </w:r>
      <w:proofErr w:type="spellStart"/>
      <w:r w:rsidRPr="00D72230">
        <w:rPr>
          <w:rFonts w:ascii="Times New Roman" w:hAnsi="Times New Roman" w:cs="Times New Roman"/>
          <w:sz w:val="28"/>
          <w:szCs w:val="28"/>
        </w:rPr>
        <w:t>Екатериновском</w:t>
      </w:r>
      <w:proofErr w:type="spellEnd"/>
      <w:r w:rsidRPr="00D72230">
        <w:rPr>
          <w:rFonts w:ascii="Times New Roman" w:hAnsi="Times New Roman" w:cs="Times New Roman"/>
          <w:sz w:val="28"/>
          <w:szCs w:val="28"/>
        </w:rPr>
        <w:t xml:space="preserve"> муниципальном районе создана межведомственная рабочая группа по снижению неформальной занятости. Основной задачей рабочей группы является выявление неформальной занятости населения, т.е.фактов, когда работа осуществляется без оформления трудовых отношений между работником и работодателем или заработная плата  работникам выплачивается в размере ниже минимального размера оплаты труда. Данную информацию рабочая группа получает от заинтересованных граждан, работающих неофициально и  осознающих последствия неформальных отношений, а также по данным предоставляемым Федеральной налоговой службы.</w:t>
      </w:r>
    </w:p>
    <w:p w:rsidR="009B24E6" w:rsidRPr="00D72230" w:rsidRDefault="009B24E6" w:rsidP="00D722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230">
        <w:rPr>
          <w:rFonts w:ascii="Times New Roman" w:hAnsi="Times New Roman" w:cs="Times New Roman"/>
          <w:sz w:val="28"/>
          <w:szCs w:val="28"/>
        </w:rPr>
        <w:t xml:space="preserve">  </w:t>
      </w:r>
      <w:r w:rsidR="00D72230" w:rsidRPr="00D72230">
        <w:rPr>
          <w:rFonts w:ascii="Times New Roman" w:hAnsi="Times New Roman" w:cs="Times New Roman"/>
          <w:sz w:val="28"/>
          <w:szCs w:val="28"/>
        </w:rPr>
        <w:t xml:space="preserve">   </w:t>
      </w:r>
      <w:r w:rsidRPr="00D72230">
        <w:rPr>
          <w:rFonts w:ascii="Times New Roman" w:hAnsi="Times New Roman" w:cs="Times New Roman"/>
          <w:sz w:val="28"/>
          <w:szCs w:val="28"/>
        </w:rPr>
        <w:t xml:space="preserve">Благодаря слаженной работе всех структур на территории </w:t>
      </w:r>
      <w:proofErr w:type="spellStart"/>
      <w:r w:rsidRPr="00D72230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D72230">
        <w:rPr>
          <w:rFonts w:ascii="Times New Roman" w:hAnsi="Times New Roman" w:cs="Times New Roman"/>
          <w:sz w:val="28"/>
          <w:szCs w:val="28"/>
        </w:rPr>
        <w:t xml:space="preserve"> района за 2020 год удалось легализовать занятость порядка 100 человек. По итогам работы за 8 месяцев текущего года уже 55 работников "выведены из тени" и 32 предпринимателя оформили предпринимательскую деятельность.</w:t>
      </w:r>
    </w:p>
    <w:p w:rsidR="009B24E6" w:rsidRPr="00D72230" w:rsidRDefault="009B24E6" w:rsidP="00D722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230">
        <w:rPr>
          <w:rFonts w:ascii="Times New Roman" w:hAnsi="Times New Roman" w:cs="Times New Roman"/>
          <w:sz w:val="28"/>
          <w:szCs w:val="28"/>
        </w:rPr>
        <w:t xml:space="preserve">  </w:t>
      </w:r>
      <w:r w:rsidR="00D72230" w:rsidRPr="00D72230">
        <w:rPr>
          <w:rFonts w:ascii="Times New Roman" w:hAnsi="Times New Roman" w:cs="Times New Roman"/>
          <w:sz w:val="28"/>
          <w:szCs w:val="28"/>
        </w:rPr>
        <w:t xml:space="preserve">   </w:t>
      </w:r>
      <w:r w:rsidRPr="00D72230">
        <w:rPr>
          <w:rFonts w:ascii="Times New Roman" w:hAnsi="Times New Roman" w:cs="Times New Roman"/>
          <w:sz w:val="28"/>
          <w:szCs w:val="28"/>
        </w:rPr>
        <w:t>Но, несмотря на проводимую планомерную  и системную работу, решить проблему без участия самих сельчан, соглашающихся на труд без оформления трудовых отношений и получающих заработную плату в "конверте" практически не возможно. Поэтому администрация района особое внимание уделяют информированию населения о негативных последствиях неформальной занятости. Члены рабочей группы проводят беседы с индивидуальными предпринимателями и наемными работниками о будущих пенсиях, о преимуществах официального трудоустройства и о негативных последствиях неофициального трудоустройства.</w:t>
      </w:r>
    </w:p>
    <w:p w:rsidR="009B24E6" w:rsidRPr="00D72230" w:rsidRDefault="009B24E6" w:rsidP="00D722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230">
        <w:rPr>
          <w:rFonts w:ascii="Times New Roman" w:hAnsi="Times New Roman" w:cs="Times New Roman"/>
          <w:sz w:val="28"/>
          <w:szCs w:val="28"/>
        </w:rPr>
        <w:t xml:space="preserve">   Информирование населения о неформальной занятости и ее последствиях осуществляется через официальный сайт администрации </w:t>
      </w:r>
      <w:proofErr w:type="spellStart"/>
      <w:r w:rsidRPr="00D72230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D72230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C34FC2" w:rsidRPr="00D72230">
        <w:rPr>
          <w:rFonts w:ascii="Times New Roman" w:hAnsi="Times New Roman" w:cs="Times New Roman"/>
          <w:sz w:val="28"/>
          <w:szCs w:val="28"/>
        </w:rPr>
        <w:t>, на страницах районной газеты "Слава труду", по телефону и личных приемах.</w:t>
      </w:r>
      <w:r w:rsidRPr="00D722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4FC2" w:rsidRPr="00D72230" w:rsidRDefault="00C34FC2" w:rsidP="00F425FF">
      <w:pPr>
        <w:jc w:val="both"/>
        <w:rPr>
          <w:rFonts w:ascii="Times New Roman" w:hAnsi="Times New Roman" w:cs="Times New Roman"/>
          <w:sz w:val="28"/>
          <w:szCs w:val="28"/>
        </w:rPr>
      </w:pPr>
      <w:r w:rsidRPr="00D72230">
        <w:rPr>
          <w:rFonts w:ascii="Times New Roman" w:hAnsi="Times New Roman" w:cs="Times New Roman"/>
          <w:sz w:val="28"/>
          <w:szCs w:val="28"/>
        </w:rPr>
        <w:t>Главная задача рабочей группы по снижению неформальной занятости в районе - не наказать работодателя, а убедить его соблюдать трудовое законодательство.</w:t>
      </w:r>
    </w:p>
    <w:p w:rsidR="009B24E6" w:rsidRPr="00D72230" w:rsidRDefault="009B24E6" w:rsidP="00F425F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B24E6" w:rsidRPr="00D72230" w:rsidSect="00316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F425FF"/>
    <w:rsid w:val="0031672F"/>
    <w:rsid w:val="009B24E6"/>
    <w:rsid w:val="00C34FC2"/>
    <w:rsid w:val="00D72230"/>
    <w:rsid w:val="00F42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7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2021-09-13T10:45:00Z</dcterms:created>
  <dcterms:modified xsi:type="dcterms:W3CDTF">2021-09-13T11:21:00Z</dcterms:modified>
</cp:coreProperties>
</file>