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00CF" w:rsidRPr="00014E2B" w:rsidRDefault="00014E2B" w:rsidP="00014E2B">
      <w:pPr>
        <w:spacing w:after="0" w:line="240" w:lineRule="auto"/>
        <w:jc w:val="center"/>
        <w:rPr>
          <w:b/>
          <w:sz w:val="28"/>
          <w:szCs w:val="28"/>
        </w:rPr>
      </w:pPr>
      <w:bookmarkStart w:id="0" w:name="OLE_LINK1"/>
      <w:r w:rsidRPr="00014E2B">
        <w:rPr>
          <w:b/>
          <w:sz w:val="28"/>
          <w:szCs w:val="28"/>
        </w:rPr>
        <w:t>Пояснительная записка</w:t>
      </w:r>
    </w:p>
    <w:p w:rsidR="00014E2B" w:rsidRDefault="00014E2B" w:rsidP="00014E2B">
      <w:pPr>
        <w:spacing w:after="0" w:line="240" w:lineRule="auto"/>
        <w:jc w:val="center"/>
        <w:rPr>
          <w:b/>
          <w:sz w:val="28"/>
          <w:szCs w:val="28"/>
        </w:rPr>
      </w:pPr>
      <w:r w:rsidRPr="00014E2B">
        <w:rPr>
          <w:b/>
          <w:sz w:val="28"/>
          <w:szCs w:val="28"/>
        </w:rPr>
        <w:t>к прогнозу социально-экономического развития Екатериновско</w:t>
      </w:r>
      <w:r w:rsidR="005A736A">
        <w:rPr>
          <w:b/>
          <w:sz w:val="28"/>
          <w:szCs w:val="28"/>
        </w:rPr>
        <w:t>го муниципального района на 2023 год и на период до 2025</w:t>
      </w:r>
      <w:r w:rsidRPr="00014E2B">
        <w:rPr>
          <w:b/>
          <w:sz w:val="28"/>
          <w:szCs w:val="28"/>
        </w:rPr>
        <w:t xml:space="preserve"> года</w:t>
      </w:r>
      <w:bookmarkEnd w:id="0"/>
    </w:p>
    <w:p w:rsidR="001E7860" w:rsidRPr="008F643E" w:rsidRDefault="001E7860" w:rsidP="00443EA0">
      <w:pPr>
        <w:spacing w:after="0" w:line="240" w:lineRule="auto"/>
        <w:rPr>
          <w:b/>
          <w:sz w:val="28"/>
          <w:szCs w:val="28"/>
        </w:rPr>
      </w:pPr>
    </w:p>
    <w:p w:rsidR="001E7860" w:rsidRDefault="001E7860" w:rsidP="00014E2B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Общая оценка социально- экономической ситуации в  </w:t>
      </w:r>
      <w:proofErr w:type="spellStart"/>
      <w:r>
        <w:rPr>
          <w:b/>
          <w:sz w:val="28"/>
          <w:szCs w:val="28"/>
        </w:rPr>
        <w:t>Екатериновском</w:t>
      </w:r>
      <w:proofErr w:type="spellEnd"/>
      <w:r>
        <w:rPr>
          <w:b/>
          <w:sz w:val="28"/>
          <w:szCs w:val="28"/>
        </w:rPr>
        <w:t xml:space="preserve"> муниципальном районе</w:t>
      </w:r>
    </w:p>
    <w:p w:rsidR="001E7860" w:rsidRDefault="001E7860" w:rsidP="001E7860">
      <w:pPr>
        <w:spacing w:after="0" w:line="240" w:lineRule="auto"/>
        <w:jc w:val="both"/>
        <w:rPr>
          <w:b/>
          <w:sz w:val="28"/>
          <w:szCs w:val="28"/>
        </w:rPr>
      </w:pPr>
    </w:p>
    <w:p w:rsidR="001E7860" w:rsidRDefault="001E7860" w:rsidP="001E7860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При разработке основных показателей прогноза социально-эконом</w:t>
      </w:r>
      <w:r w:rsidR="005A736A">
        <w:rPr>
          <w:sz w:val="28"/>
          <w:szCs w:val="28"/>
        </w:rPr>
        <w:t>ического развития района на 2023 год и на период до 2025</w:t>
      </w:r>
      <w:r>
        <w:rPr>
          <w:sz w:val="28"/>
          <w:szCs w:val="28"/>
        </w:rPr>
        <w:t xml:space="preserve"> года учтены предложения предприятий, структурных подразделений администрации рай</w:t>
      </w:r>
      <w:r w:rsidR="005A736A">
        <w:rPr>
          <w:sz w:val="28"/>
          <w:szCs w:val="28"/>
        </w:rPr>
        <w:t>она. Стоимостные показатели 2022</w:t>
      </w:r>
      <w:r w:rsidR="008E6896">
        <w:rPr>
          <w:sz w:val="28"/>
          <w:szCs w:val="28"/>
        </w:rPr>
        <w:t xml:space="preserve"> </w:t>
      </w:r>
      <w:r w:rsidR="005A736A">
        <w:rPr>
          <w:sz w:val="28"/>
          <w:szCs w:val="28"/>
        </w:rPr>
        <w:t>года и прогноз на период до 2025</w:t>
      </w:r>
      <w:r>
        <w:rPr>
          <w:sz w:val="28"/>
          <w:szCs w:val="28"/>
        </w:rPr>
        <w:t xml:space="preserve"> года рассчитаны </w:t>
      </w:r>
      <w:r w:rsidR="00990574">
        <w:rPr>
          <w:sz w:val="28"/>
          <w:szCs w:val="28"/>
        </w:rPr>
        <w:t>по индексам – дефляторам</w:t>
      </w:r>
      <w:r>
        <w:rPr>
          <w:sz w:val="28"/>
          <w:szCs w:val="28"/>
        </w:rPr>
        <w:t>, рекомендованным Минэкономразвития области.</w:t>
      </w:r>
    </w:p>
    <w:p w:rsidR="001E7860" w:rsidRPr="008F643E" w:rsidRDefault="001518B1" w:rsidP="00990574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Главным фактором</w:t>
      </w:r>
      <w:r w:rsidR="001E7860">
        <w:rPr>
          <w:sz w:val="28"/>
          <w:szCs w:val="28"/>
        </w:rPr>
        <w:t>, определяющим динамику</w:t>
      </w:r>
      <w:r>
        <w:rPr>
          <w:sz w:val="28"/>
          <w:szCs w:val="28"/>
        </w:rPr>
        <w:t xml:space="preserve"> экономического развития района</w:t>
      </w:r>
      <w:r w:rsidR="001E7860">
        <w:rPr>
          <w:sz w:val="28"/>
          <w:szCs w:val="28"/>
        </w:rPr>
        <w:t>, является сложившаяся производственная  спе</w:t>
      </w:r>
      <w:r>
        <w:rPr>
          <w:sz w:val="28"/>
          <w:szCs w:val="28"/>
        </w:rPr>
        <w:t>циализация (сельское хозяйство,</w:t>
      </w:r>
      <w:r w:rsidR="00990574">
        <w:rPr>
          <w:sz w:val="28"/>
          <w:szCs w:val="28"/>
        </w:rPr>
        <w:t xml:space="preserve"> промышленность, р</w:t>
      </w:r>
      <w:r w:rsidR="001E7860">
        <w:rPr>
          <w:sz w:val="28"/>
          <w:szCs w:val="28"/>
        </w:rPr>
        <w:t>азвитие малого</w:t>
      </w:r>
      <w:r>
        <w:rPr>
          <w:sz w:val="28"/>
          <w:szCs w:val="28"/>
        </w:rPr>
        <w:t xml:space="preserve"> и среднего </w:t>
      </w:r>
      <w:r w:rsidR="00990574">
        <w:rPr>
          <w:sz w:val="28"/>
          <w:szCs w:val="28"/>
        </w:rPr>
        <w:t>п</w:t>
      </w:r>
      <w:r>
        <w:rPr>
          <w:sz w:val="28"/>
          <w:szCs w:val="28"/>
        </w:rPr>
        <w:t>редпринимательства),</w:t>
      </w:r>
      <w:r w:rsidR="00990574">
        <w:rPr>
          <w:sz w:val="28"/>
          <w:szCs w:val="28"/>
        </w:rPr>
        <w:t xml:space="preserve"> </w:t>
      </w:r>
      <w:r w:rsidR="001E7860">
        <w:rPr>
          <w:sz w:val="28"/>
          <w:szCs w:val="28"/>
        </w:rPr>
        <w:t xml:space="preserve">которые определяют основные черты экономического </w:t>
      </w:r>
      <w:r w:rsidR="00CB1529">
        <w:rPr>
          <w:sz w:val="28"/>
          <w:szCs w:val="28"/>
        </w:rPr>
        <w:t xml:space="preserve"> развития муниципального района. Поэтому в основе всех расчетов лежат прогнозы средних и малых предприятий.</w:t>
      </w:r>
    </w:p>
    <w:p w:rsidR="00443EA0" w:rsidRPr="008F643E" w:rsidRDefault="00443EA0" w:rsidP="00990574">
      <w:pPr>
        <w:spacing w:after="0" w:line="240" w:lineRule="auto"/>
        <w:jc w:val="both"/>
        <w:rPr>
          <w:sz w:val="28"/>
          <w:szCs w:val="28"/>
        </w:rPr>
      </w:pPr>
    </w:p>
    <w:p w:rsidR="00CB1529" w:rsidRPr="008F643E" w:rsidRDefault="008E6896" w:rsidP="001E7860">
      <w:pPr>
        <w:spacing w:after="0"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</w:t>
      </w:r>
      <w:r w:rsidR="00CB1529" w:rsidRPr="00CB1529">
        <w:rPr>
          <w:b/>
          <w:sz w:val="28"/>
          <w:szCs w:val="28"/>
        </w:rPr>
        <w:t>Промышленное производство</w:t>
      </w:r>
    </w:p>
    <w:p w:rsidR="00443EA0" w:rsidRPr="008F643E" w:rsidRDefault="00443EA0" w:rsidP="001E7860">
      <w:pPr>
        <w:spacing w:after="0" w:line="240" w:lineRule="auto"/>
        <w:jc w:val="both"/>
        <w:rPr>
          <w:b/>
          <w:sz w:val="28"/>
          <w:szCs w:val="28"/>
        </w:rPr>
      </w:pPr>
    </w:p>
    <w:p w:rsidR="00CB1529" w:rsidRDefault="00CB1529" w:rsidP="001E7860">
      <w:pPr>
        <w:spacing w:after="0" w:line="240" w:lineRule="auto"/>
        <w:jc w:val="both"/>
        <w:rPr>
          <w:sz w:val="28"/>
          <w:szCs w:val="28"/>
        </w:rPr>
      </w:pPr>
      <w:r w:rsidRPr="00CB1529">
        <w:rPr>
          <w:sz w:val="28"/>
          <w:szCs w:val="28"/>
        </w:rPr>
        <w:t>Об</w:t>
      </w:r>
      <w:r w:rsidR="008D0294">
        <w:rPr>
          <w:sz w:val="28"/>
          <w:szCs w:val="28"/>
        </w:rPr>
        <w:t>ъем отг</w:t>
      </w:r>
      <w:r w:rsidR="006628A1">
        <w:rPr>
          <w:sz w:val="28"/>
          <w:szCs w:val="28"/>
        </w:rPr>
        <w:t>руженных товаров собственного производства,</w:t>
      </w:r>
      <w:r w:rsidR="00443EA0" w:rsidRPr="00443EA0">
        <w:rPr>
          <w:sz w:val="28"/>
          <w:szCs w:val="28"/>
        </w:rPr>
        <w:t xml:space="preserve"> </w:t>
      </w:r>
      <w:r w:rsidR="006628A1">
        <w:rPr>
          <w:sz w:val="28"/>
          <w:szCs w:val="28"/>
        </w:rPr>
        <w:t xml:space="preserve">выполненных работ и услуг </w:t>
      </w:r>
      <w:r w:rsidR="005A736A">
        <w:rPr>
          <w:sz w:val="28"/>
          <w:szCs w:val="28"/>
        </w:rPr>
        <w:t>в 2021 году оценивается в размере 124</w:t>
      </w:r>
      <w:r w:rsidR="00443EA0" w:rsidRPr="00443EA0">
        <w:rPr>
          <w:sz w:val="28"/>
          <w:szCs w:val="28"/>
        </w:rPr>
        <w:t xml:space="preserve"> </w:t>
      </w:r>
      <w:r w:rsidR="009216DF">
        <w:rPr>
          <w:sz w:val="28"/>
          <w:szCs w:val="28"/>
        </w:rPr>
        <w:t>млн.</w:t>
      </w:r>
      <w:r w:rsidR="00443EA0" w:rsidRPr="00443EA0">
        <w:rPr>
          <w:sz w:val="28"/>
          <w:szCs w:val="28"/>
        </w:rPr>
        <w:t xml:space="preserve"> </w:t>
      </w:r>
      <w:r w:rsidR="005A736A">
        <w:rPr>
          <w:sz w:val="28"/>
          <w:szCs w:val="28"/>
        </w:rPr>
        <w:t>025,1</w:t>
      </w:r>
      <w:r w:rsidR="008D0294">
        <w:rPr>
          <w:sz w:val="28"/>
          <w:szCs w:val="28"/>
        </w:rPr>
        <w:t xml:space="preserve"> тыс.</w:t>
      </w:r>
      <w:r w:rsidR="00443EA0" w:rsidRPr="00443EA0">
        <w:rPr>
          <w:sz w:val="28"/>
          <w:szCs w:val="28"/>
        </w:rPr>
        <w:t xml:space="preserve"> </w:t>
      </w:r>
      <w:r w:rsidR="008D0294">
        <w:rPr>
          <w:sz w:val="28"/>
          <w:szCs w:val="28"/>
        </w:rPr>
        <w:t>руб</w:t>
      </w:r>
      <w:r w:rsidR="009216DF">
        <w:rPr>
          <w:sz w:val="28"/>
          <w:szCs w:val="28"/>
        </w:rPr>
        <w:t xml:space="preserve">лей </w:t>
      </w:r>
      <w:r w:rsidR="005A736A">
        <w:rPr>
          <w:sz w:val="28"/>
          <w:szCs w:val="28"/>
        </w:rPr>
        <w:t>или 168,9</w:t>
      </w:r>
      <w:r w:rsidR="00443EA0" w:rsidRPr="00443EA0">
        <w:rPr>
          <w:sz w:val="28"/>
          <w:szCs w:val="28"/>
        </w:rPr>
        <w:t xml:space="preserve"> </w:t>
      </w:r>
      <w:r w:rsidR="008D0294">
        <w:rPr>
          <w:sz w:val="28"/>
          <w:szCs w:val="28"/>
        </w:rPr>
        <w:t xml:space="preserve">%  в </w:t>
      </w:r>
      <w:r w:rsidR="005A736A">
        <w:rPr>
          <w:sz w:val="28"/>
          <w:szCs w:val="28"/>
        </w:rPr>
        <w:t>сопоставимых ценах к уровню 2020</w:t>
      </w:r>
      <w:r w:rsidR="008D0294">
        <w:rPr>
          <w:sz w:val="28"/>
          <w:szCs w:val="28"/>
        </w:rPr>
        <w:t xml:space="preserve"> года. Оценка произведена на основании отчетных данных предприятий района и официальной отчетности Территориального органа Федеральной службы государственной статистики по Саратовской области.</w:t>
      </w:r>
    </w:p>
    <w:p w:rsidR="008D0294" w:rsidRDefault="008D0294" w:rsidP="001E7860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В очередном финансовом году </w:t>
      </w:r>
      <w:r w:rsidR="006628A1">
        <w:rPr>
          <w:sz w:val="28"/>
          <w:szCs w:val="28"/>
        </w:rPr>
        <w:t xml:space="preserve"> показатель </w:t>
      </w:r>
      <w:r w:rsidR="008E6896">
        <w:rPr>
          <w:sz w:val="28"/>
          <w:szCs w:val="28"/>
        </w:rPr>
        <w:t>планируется на уровн</w:t>
      </w:r>
      <w:r w:rsidR="005A736A">
        <w:rPr>
          <w:sz w:val="28"/>
          <w:szCs w:val="28"/>
        </w:rPr>
        <w:t>е 145,2</w:t>
      </w:r>
      <w:r w:rsidR="00443EA0" w:rsidRPr="00443EA0">
        <w:rPr>
          <w:sz w:val="28"/>
          <w:szCs w:val="28"/>
        </w:rPr>
        <w:t xml:space="preserve"> </w:t>
      </w:r>
      <w:r>
        <w:rPr>
          <w:sz w:val="28"/>
          <w:szCs w:val="28"/>
        </w:rPr>
        <w:t>%  в сопоставимых ценах к предыдущему году. В</w:t>
      </w:r>
      <w:r w:rsidR="00443EA0">
        <w:rPr>
          <w:sz w:val="28"/>
          <w:szCs w:val="28"/>
        </w:rPr>
        <w:t xml:space="preserve"> плановом периоде</w:t>
      </w:r>
      <w:r w:rsidR="001518B1">
        <w:rPr>
          <w:sz w:val="28"/>
          <w:szCs w:val="28"/>
        </w:rPr>
        <w:t>:</w:t>
      </w:r>
      <w:r w:rsidR="005A736A">
        <w:rPr>
          <w:sz w:val="28"/>
          <w:szCs w:val="28"/>
        </w:rPr>
        <w:t xml:space="preserve"> 2023 год- 106,2</w:t>
      </w:r>
      <w:r w:rsidR="00443EA0" w:rsidRPr="00443EA0">
        <w:rPr>
          <w:sz w:val="28"/>
          <w:szCs w:val="28"/>
        </w:rPr>
        <w:t xml:space="preserve"> </w:t>
      </w:r>
      <w:r w:rsidR="005A736A">
        <w:rPr>
          <w:sz w:val="28"/>
          <w:szCs w:val="28"/>
        </w:rPr>
        <w:t>%., в 2024 году – 101,9</w:t>
      </w:r>
      <w:r w:rsidR="00443EA0" w:rsidRPr="00443EA0">
        <w:rPr>
          <w:sz w:val="28"/>
          <w:szCs w:val="28"/>
        </w:rPr>
        <w:t xml:space="preserve"> </w:t>
      </w:r>
      <w:r w:rsidR="005A736A">
        <w:rPr>
          <w:sz w:val="28"/>
          <w:szCs w:val="28"/>
        </w:rPr>
        <w:t>%,</w:t>
      </w:r>
      <w:r w:rsidR="00443EA0" w:rsidRPr="00443EA0">
        <w:rPr>
          <w:sz w:val="28"/>
          <w:szCs w:val="28"/>
        </w:rPr>
        <w:t xml:space="preserve"> </w:t>
      </w:r>
      <w:r w:rsidR="005A736A">
        <w:rPr>
          <w:sz w:val="28"/>
          <w:szCs w:val="28"/>
        </w:rPr>
        <w:t>в 2025 году -106,5</w:t>
      </w:r>
      <w:r>
        <w:rPr>
          <w:sz w:val="28"/>
          <w:szCs w:val="28"/>
        </w:rPr>
        <w:t xml:space="preserve"> %.</w:t>
      </w:r>
    </w:p>
    <w:p w:rsidR="006628A1" w:rsidRPr="00443EA0" w:rsidRDefault="006628A1" w:rsidP="001E7860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Индекс п</w:t>
      </w:r>
      <w:r w:rsidR="005A736A">
        <w:rPr>
          <w:sz w:val="28"/>
          <w:szCs w:val="28"/>
        </w:rPr>
        <w:t>ромышленного производства в 2021 году составил 135,2</w:t>
      </w:r>
      <w:r w:rsidR="00443EA0" w:rsidRPr="00443EA0">
        <w:rPr>
          <w:sz w:val="28"/>
          <w:szCs w:val="28"/>
        </w:rPr>
        <w:t xml:space="preserve"> </w:t>
      </w:r>
      <w:r w:rsidR="005A736A">
        <w:rPr>
          <w:sz w:val="28"/>
          <w:szCs w:val="28"/>
        </w:rPr>
        <w:t>%,</w:t>
      </w:r>
      <w:r w:rsidR="00443EA0" w:rsidRPr="00443EA0">
        <w:rPr>
          <w:sz w:val="28"/>
          <w:szCs w:val="28"/>
        </w:rPr>
        <w:t xml:space="preserve"> </w:t>
      </w:r>
      <w:r w:rsidR="005A736A">
        <w:rPr>
          <w:sz w:val="28"/>
          <w:szCs w:val="28"/>
        </w:rPr>
        <w:t>в 2022</w:t>
      </w:r>
      <w:r>
        <w:rPr>
          <w:sz w:val="28"/>
          <w:szCs w:val="28"/>
        </w:rPr>
        <w:t xml:space="preserve"> году индекс промышленно</w:t>
      </w:r>
      <w:r w:rsidR="00443EA0">
        <w:rPr>
          <w:sz w:val="28"/>
          <w:szCs w:val="28"/>
        </w:rPr>
        <w:t xml:space="preserve">го производства ожидается </w:t>
      </w:r>
      <w:r w:rsidR="005A736A">
        <w:rPr>
          <w:sz w:val="28"/>
          <w:szCs w:val="28"/>
        </w:rPr>
        <w:t>123,7</w:t>
      </w:r>
      <w:r w:rsidR="00443EA0" w:rsidRPr="00443EA0">
        <w:rPr>
          <w:sz w:val="28"/>
          <w:szCs w:val="28"/>
        </w:rPr>
        <w:t xml:space="preserve"> </w:t>
      </w:r>
      <w:r w:rsidR="005A736A">
        <w:rPr>
          <w:sz w:val="28"/>
          <w:szCs w:val="28"/>
        </w:rPr>
        <w:t>%. По оценке  в 2022</w:t>
      </w:r>
      <w:r>
        <w:rPr>
          <w:sz w:val="28"/>
          <w:szCs w:val="28"/>
        </w:rPr>
        <w:t xml:space="preserve"> году объем отгруженной прод</w:t>
      </w:r>
      <w:r w:rsidR="005A736A">
        <w:rPr>
          <w:sz w:val="28"/>
          <w:szCs w:val="28"/>
        </w:rPr>
        <w:t>укции составит 180</w:t>
      </w:r>
      <w:r w:rsidR="00443EA0" w:rsidRPr="00443EA0">
        <w:rPr>
          <w:sz w:val="28"/>
          <w:szCs w:val="28"/>
        </w:rPr>
        <w:t xml:space="preserve"> </w:t>
      </w:r>
      <w:r w:rsidR="001518B1">
        <w:rPr>
          <w:sz w:val="28"/>
          <w:szCs w:val="28"/>
        </w:rPr>
        <w:t>мл</w:t>
      </w:r>
      <w:r w:rsidR="005A736A">
        <w:rPr>
          <w:sz w:val="28"/>
          <w:szCs w:val="28"/>
        </w:rPr>
        <w:t>н.</w:t>
      </w:r>
      <w:r w:rsidR="00443EA0" w:rsidRPr="00443EA0">
        <w:rPr>
          <w:sz w:val="28"/>
          <w:szCs w:val="28"/>
        </w:rPr>
        <w:t xml:space="preserve"> </w:t>
      </w:r>
      <w:r w:rsidR="005A736A">
        <w:rPr>
          <w:sz w:val="28"/>
          <w:szCs w:val="28"/>
        </w:rPr>
        <w:t>144</w:t>
      </w:r>
      <w:r w:rsidR="00443EA0" w:rsidRPr="00443EA0">
        <w:rPr>
          <w:sz w:val="28"/>
          <w:szCs w:val="28"/>
        </w:rPr>
        <w:t xml:space="preserve"> </w:t>
      </w:r>
      <w:r w:rsidR="009216DF">
        <w:rPr>
          <w:sz w:val="28"/>
          <w:szCs w:val="28"/>
        </w:rPr>
        <w:t>тыс.</w:t>
      </w:r>
      <w:r w:rsidR="00443EA0" w:rsidRPr="00443EA0">
        <w:rPr>
          <w:sz w:val="28"/>
          <w:szCs w:val="28"/>
        </w:rPr>
        <w:t xml:space="preserve"> </w:t>
      </w:r>
      <w:r w:rsidR="009216DF">
        <w:rPr>
          <w:sz w:val="28"/>
          <w:szCs w:val="28"/>
        </w:rPr>
        <w:t>рублей</w:t>
      </w:r>
      <w:r>
        <w:rPr>
          <w:sz w:val="28"/>
          <w:szCs w:val="28"/>
        </w:rPr>
        <w:t>, в соответствии с ранее утвержденными параметрами п</w:t>
      </w:r>
      <w:r w:rsidR="0024305A">
        <w:rPr>
          <w:sz w:val="28"/>
          <w:szCs w:val="28"/>
        </w:rPr>
        <w:t>р</w:t>
      </w:r>
      <w:r w:rsidR="00443EA0">
        <w:rPr>
          <w:sz w:val="28"/>
          <w:szCs w:val="28"/>
        </w:rPr>
        <w:t xml:space="preserve">огноза наблюдается рост </w:t>
      </w:r>
      <w:r w:rsidR="00351DAA">
        <w:rPr>
          <w:sz w:val="28"/>
          <w:szCs w:val="28"/>
        </w:rPr>
        <w:t>в 1,9</w:t>
      </w:r>
      <w:r w:rsidR="00443EA0" w:rsidRPr="00443EA0">
        <w:rPr>
          <w:sz w:val="28"/>
          <w:szCs w:val="28"/>
        </w:rPr>
        <w:t xml:space="preserve"> </w:t>
      </w:r>
      <w:r w:rsidR="00351DAA">
        <w:rPr>
          <w:sz w:val="28"/>
          <w:szCs w:val="28"/>
        </w:rPr>
        <w:t>раза.</w:t>
      </w:r>
    </w:p>
    <w:p w:rsidR="00443EA0" w:rsidRPr="00443EA0" w:rsidRDefault="00443EA0" w:rsidP="001E7860">
      <w:pPr>
        <w:spacing w:after="0" w:line="240" w:lineRule="auto"/>
        <w:jc w:val="both"/>
        <w:rPr>
          <w:sz w:val="28"/>
          <w:szCs w:val="28"/>
        </w:rPr>
      </w:pPr>
    </w:p>
    <w:p w:rsidR="006628A1" w:rsidRPr="008F643E" w:rsidRDefault="006628A1" w:rsidP="00990574">
      <w:pPr>
        <w:spacing w:after="0" w:line="240" w:lineRule="auto"/>
        <w:jc w:val="center"/>
        <w:rPr>
          <w:b/>
          <w:sz w:val="28"/>
          <w:szCs w:val="28"/>
        </w:rPr>
      </w:pPr>
      <w:r w:rsidRPr="006628A1">
        <w:rPr>
          <w:b/>
          <w:sz w:val="28"/>
          <w:szCs w:val="28"/>
        </w:rPr>
        <w:t>Сельское хозяйство</w:t>
      </w:r>
    </w:p>
    <w:p w:rsidR="00443EA0" w:rsidRPr="008F643E" w:rsidRDefault="00443EA0" w:rsidP="00990574">
      <w:pPr>
        <w:spacing w:after="0" w:line="240" w:lineRule="auto"/>
        <w:jc w:val="center"/>
        <w:rPr>
          <w:b/>
          <w:sz w:val="28"/>
          <w:szCs w:val="28"/>
        </w:rPr>
      </w:pPr>
    </w:p>
    <w:p w:rsidR="006628A1" w:rsidRDefault="006628A1" w:rsidP="001E7860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Агропромышленный комплекс представлен растениеводством и животноводством</w:t>
      </w:r>
      <w:r w:rsidR="00351DAA">
        <w:rPr>
          <w:sz w:val="28"/>
          <w:szCs w:val="28"/>
        </w:rPr>
        <w:t>. По оценке в 2022 году, в сравнении с 2021</w:t>
      </w:r>
      <w:r w:rsidR="001518B1">
        <w:rPr>
          <w:sz w:val="28"/>
          <w:szCs w:val="28"/>
        </w:rPr>
        <w:t xml:space="preserve"> годом</w:t>
      </w:r>
      <w:r w:rsidR="00FD3E3E">
        <w:rPr>
          <w:sz w:val="28"/>
          <w:szCs w:val="28"/>
        </w:rPr>
        <w:t>, плани</w:t>
      </w:r>
      <w:r w:rsidR="00351DAA">
        <w:rPr>
          <w:sz w:val="28"/>
          <w:szCs w:val="28"/>
        </w:rPr>
        <w:t>руется увеличение</w:t>
      </w:r>
      <w:r w:rsidR="00FE2F7C">
        <w:rPr>
          <w:sz w:val="28"/>
          <w:szCs w:val="28"/>
        </w:rPr>
        <w:t xml:space="preserve"> произв</w:t>
      </w:r>
      <w:r w:rsidR="00351DAA">
        <w:rPr>
          <w:sz w:val="28"/>
          <w:szCs w:val="28"/>
        </w:rPr>
        <w:t>одства объемов продукции. В 2021</w:t>
      </w:r>
      <w:r w:rsidR="00FD3E3E">
        <w:rPr>
          <w:sz w:val="28"/>
          <w:szCs w:val="28"/>
        </w:rPr>
        <w:t xml:space="preserve"> году произведено продукц</w:t>
      </w:r>
      <w:r w:rsidR="00351DAA">
        <w:rPr>
          <w:sz w:val="28"/>
          <w:szCs w:val="28"/>
        </w:rPr>
        <w:t>ии сельского хозяйства на 6038,3 млн.</w:t>
      </w:r>
      <w:r w:rsidR="00443EA0" w:rsidRPr="00443EA0">
        <w:rPr>
          <w:sz w:val="28"/>
          <w:szCs w:val="28"/>
        </w:rPr>
        <w:t xml:space="preserve"> </w:t>
      </w:r>
      <w:r w:rsidR="00351DAA">
        <w:rPr>
          <w:sz w:val="28"/>
          <w:szCs w:val="28"/>
        </w:rPr>
        <w:t>руб., в 2022</w:t>
      </w:r>
      <w:r w:rsidR="00FD3E3E">
        <w:rPr>
          <w:sz w:val="28"/>
          <w:szCs w:val="28"/>
        </w:rPr>
        <w:t xml:space="preserve"> год</w:t>
      </w:r>
      <w:r w:rsidR="00351DAA">
        <w:rPr>
          <w:sz w:val="28"/>
          <w:szCs w:val="28"/>
        </w:rPr>
        <w:t>у ожидается в размере 7375,0</w:t>
      </w:r>
      <w:r w:rsidR="00443EA0" w:rsidRPr="00443EA0">
        <w:rPr>
          <w:sz w:val="28"/>
          <w:szCs w:val="28"/>
        </w:rPr>
        <w:t xml:space="preserve"> </w:t>
      </w:r>
      <w:r w:rsidR="00283442">
        <w:rPr>
          <w:sz w:val="28"/>
          <w:szCs w:val="28"/>
        </w:rPr>
        <w:t>млн</w:t>
      </w:r>
      <w:r w:rsidR="00FD3E3E">
        <w:rPr>
          <w:sz w:val="28"/>
          <w:szCs w:val="28"/>
        </w:rPr>
        <w:t>.</w:t>
      </w:r>
      <w:r w:rsidR="00443EA0" w:rsidRPr="00443EA0">
        <w:rPr>
          <w:sz w:val="28"/>
          <w:szCs w:val="28"/>
        </w:rPr>
        <w:t xml:space="preserve"> </w:t>
      </w:r>
      <w:r w:rsidR="00FD3E3E">
        <w:rPr>
          <w:sz w:val="28"/>
          <w:szCs w:val="28"/>
        </w:rPr>
        <w:t>руб.</w:t>
      </w:r>
    </w:p>
    <w:p w:rsidR="00283442" w:rsidRDefault="00351DAA" w:rsidP="001E7860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В 2022</w:t>
      </w:r>
      <w:r w:rsidR="00FD3E3E">
        <w:rPr>
          <w:sz w:val="28"/>
          <w:szCs w:val="28"/>
        </w:rPr>
        <w:t xml:space="preserve"> году ожидаемый индекс</w:t>
      </w:r>
      <w:r>
        <w:rPr>
          <w:sz w:val="28"/>
          <w:szCs w:val="28"/>
        </w:rPr>
        <w:t xml:space="preserve"> производства – 105,2</w:t>
      </w:r>
      <w:r w:rsidR="00443EA0" w:rsidRPr="00443EA0">
        <w:rPr>
          <w:sz w:val="28"/>
          <w:szCs w:val="28"/>
        </w:rPr>
        <w:t xml:space="preserve"> </w:t>
      </w:r>
      <w:r w:rsidR="00283442">
        <w:rPr>
          <w:sz w:val="28"/>
          <w:szCs w:val="28"/>
        </w:rPr>
        <w:t>%.</w:t>
      </w:r>
    </w:p>
    <w:p w:rsidR="00FD3E3E" w:rsidRPr="008F643E" w:rsidRDefault="00351DAA" w:rsidP="001E7860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</w:t>
      </w:r>
      <w:proofErr w:type="gramStart"/>
      <w:r>
        <w:rPr>
          <w:sz w:val="28"/>
          <w:szCs w:val="28"/>
        </w:rPr>
        <w:t>В прогнозируемом периоде 2023-2025</w:t>
      </w:r>
      <w:r w:rsidR="00443EA0" w:rsidRPr="00443EA0">
        <w:rPr>
          <w:sz w:val="28"/>
          <w:szCs w:val="28"/>
        </w:rPr>
        <w:t xml:space="preserve"> </w:t>
      </w:r>
      <w:r w:rsidR="00443EA0">
        <w:rPr>
          <w:sz w:val="28"/>
          <w:szCs w:val="28"/>
        </w:rPr>
        <w:t>г</w:t>
      </w:r>
      <w:r w:rsidR="00FD3E3E">
        <w:rPr>
          <w:sz w:val="28"/>
          <w:szCs w:val="28"/>
        </w:rPr>
        <w:t>г.</w:t>
      </w:r>
      <w:r w:rsidR="00443EA0" w:rsidRPr="00443EA0">
        <w:rPr>
          <w:sz w:val="28"/>
          <w:szCs w:val="28"/>
        </w:rPr>
        <w:t xml:space="preserve"> </w:t>
      </w:r>
      <w:r w:rsidR="00FD3E3E">
        <w:rPr>
          <w:sz w:val="28"/>
          <w:szCs w:val="28"/>
        </w:rPr>
        <w:t>планируется незначительное увеличение производства сельскохозяйственной продукции</w:t>
      </w:r>
      <w:r w:rsidR="00443EA0" w:rsidRPr="00443EA0">
        <w:rPr>
          <w:sz w:val="28"/>
          <w:szCs w:val="28"/>
        </w:rPr>
        <w:t xml:space="preserve"> </w:t>
      </w:r>
      <w:r w:rsidR="00443EA0">
        <w:rPr>
          <w:sz w:val="28"/>
          <w:szCs w:val="28"/>
        </w:rPr>
        <w:t>(</w:t>
      </w:r>
      <w:r w:rsidR="00FD3E3E">
        <w:rPr>
          <w:sz w:val="28"/>
          <w:szCs w:val="28"/>
        </w:rPr>
        <w:t>индекс производства продукции сель</w:t>
      </w:r>
      <w:r>
        <w:rPr>
          <w:sz w:val="28"/>
          <w:szCs w:val="28"/>
        </w:rPr>
        <w:t>ского хозяйства составит  в 2023</w:t>
      </w:r>
      <w:r w:rsidR="00FD3E3E">
        <w:rPr>
          <w:sz w:val="28"/>
          <w:szCs w:val="28"/>
        </w:rPr>
        <w:t xml:space="preserve"> году </w:t>
      </w:r>
      <w:r>
        <w:rPr>
          <w:sz w:val="28"/>
          <w:szCs w:val="28"/>
        </w:rPr>
        <w:t>– 109</w:t>
      </w:r>
      <w:r w:rsidR="00443EA0" w:rsidRPr="00443EA0">
        <w:rPr>
          <w:sz w:val="28"/>
          <w:szCs w:val="28"/>
        </w:rPr>
        <w:t xml:space="preserve"> </w:t>
      </w:r>
      <w:r w:rsidR="00FD0D56">
        <w:rPr>
          <w:sz w:val="28"/>
          <w:szCs w:val="28"/>
        </w:rPr>
        <w:t>%,</w:t>
      </w:r>
      <w:r w:rsidR="00FE2F7C">
        <w:rPr>
          <w:sz w:val="28"/>
          <w:szCs w:val="28"/>
        </w:rPr>
        <w:t xml:space="preserve"> </w:t>
      </w:r>
      <w:r w:rsidR="00FD0D56">
        <w:rPr>
          <w:sz w:val="28"/>
          <w:szCs w:val="28"/>
        </w:rPr>
        <w:t>в 20</w:t>
      </w:r>
      <w:r>
        <w:rPr>
          <w:sz w:val="28"/>
          <w:szCs w:val="28"/>
        </w:rPr>
        <w:t>24</w:t>
      </w:r>
      <w:r w:rsidR="00443EA0" w:rsidRPr="00443EA0">
        <w:rPr>
          <w:sz w:val="28"/>
          <w:szCs w:val="28"/>
        </w:rPr>
        <w:t xml:space="preserve"> </w:t>
      </w:r>
      <w:r w:rsidR="00412BBD">
        <w:rPr>
          <w:sz w:val="28"/>
          <w:szCs w:val="28"/>
        </w:rPr>
        <w:t>году – 104</w:t>
      </w:r>
      <w:r w:rsidR="00BC7C87">
        <w:rPr>
          <w:sz w:val="28"/>
          <w:szCs w:val="28"/>
        </w:rPr>
        <w:t>,6</w:t>
      </w:r>
      <w:r w:rsidR="00443EA0" w:rsidRPr="00443EA0">
        <w:rPr>
          <w:sz w:val="28"/>
          <w:szCs w:val="28"/>
        </w:rPr>
        <w:t xml:space="preserve"> </w:t>
      </w:r>
      <w:r w:rsidR="00BC7C87">
        <w:rPr>
          <w:sz w:val="28"/>
          <w:szCs w:val="28"/>
        </w:rPr>
        <w:t>%, в 2025</w:t>
      </w:r>
      <w:r w:rsidR="00443EA0" w:rsidRPr="00443EA0">
        <w:rPr>
          <w:sz w:val="28"/>
          <w:szCs w:val="28"/>
        </w:rPr>
        <w:t xml:space="preserve"> </w:t>
      </w:r>
      <w:r w:rsidR="00BC7C87">
        <w:rPr>
          <w:sz w:val="28"/>
          <w:szCs w:val="28"/>
        </w:rPr>
        <w:t>году – 103,9</w:t>
      </w:r>
      <w:r w:rsidR="00443EA0" w:rsidRPr="00443EA0">
        <w:rPr>
          <w:sz w:val="28"/>
          <w:szCs w:val="28"/>
        </w:rPr>
        <w:t xml:space="preserve"> </w:t>
      </w:r>
      <w:r w:rsidR="00FD0D56">
        <w:rPr>
          <w:sz w:val="28"/>
          <w:szCs w:val="28"/>
        </w:rPr>
        <w:t>%.</w:t>
      </w:r>
      <w:proofErr w:type="gramEnd"/>
    </w:p>
    <w:p w:rsidR="00443EA0" w:rsidRPr="008F643E" w:rsidRDefault="00443EA0" w:rsidP="001E7860">
      <w:pPr>
        <w:spacing w:after="0" w:line="240" w:lineRule="auto"/>
        <w:jc w:val="both"/>
        <w:rPr>
          <w:sz w:val="28"/>
          <w:szCs w:val="28"/>
        </w:rPr>
      </w:pPr>
    </w:p>
    <w:p w:rsidR="00FD0D56" w:rsidRDefault="00412BBD" w:rsidP="001E7860">
      <w:pPr>
        <w:spacing w:after="0"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</w:t>
      </w:r>
      <w:r w:rsidR="00FD0D56" w:rsidRPr="00FD0D56">
        <w:rPr>
          <w:b/>
          <w:sz w:val="28"/>
          <w:szCs w:val="28"/>
        </w:rPr>
        <w:t>Потребительский рынок</w:t>
      </w:r>
    </w:p>
    <w:p w:rsidR="00F13221" w:rsidRDefault="00F13221" w:rsidP="001E7860">
      <w:pPr>
        <w:spacing w:after="0" w:line="240" w:lineRule="auto"/>
        <w:jc w:val="both"/>
        <w:rPr>
          <w:b/>
          <w:sz w:val="28"/>
          <w:szCs w:val="28"/>
        </w:rPr>
      </w:pPr>
    </w:p>
    <w:p w:rsidR="00FD0D56" w:rsidRDefault="00FD0D56" w:rsidP="001E7860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Оборот розн</w:t>
      </w:r>
      <w:r w:rsidR="001518B1">
        <w:rPr>
          <w:sz w:val="28"/>
          <w:szCs w:val="28"/>
        </w:rPr>
        <w:t>ичной т</w:t>
      </w:r>
      <w:r w:rsidR="00BC7C87">
        <w:rPr>
          <w:sz w:val="28"/>
          <w:szCs w:val="28"/>
        </w:rPr>
        <w:t xml:space="preserve">орговли (ИП </w:t>
      </w:r>
      <w:proofErr w:type="gramStart"/>
      <w:r w:rsidR="00BC7C87">
        <w:rPr>
          <w:sz w:val="28"/>
          <w:szCs w:val="28"/>
        </w:rPr>
        <w:t>и ООО</w:t>
      </w:r>
      <w:proofErr w:type="gramEnd"/>
      <w:r w:rsidR="00BC7C87">
        <w:rPr>
          <w:sz w:val="28"/>
          <w:szCs w:val="28"/>
        </w:rPr>
        <w:t>) в 2021 году составил 1317 млн.</w:t>
      </w:r>
      <w:r w:rsidR="00443EA0" w:rsidRPr="00443EA0">
        <w:rPr>
          <w:sz w:val="28"/>
          <w:szCs w:val="28"/>
        </w:rPr>
        <w:t xml:space="preserve"> </w:t>
      </w:r>
      <w:r w:rsidR="00BC7C87">
        <w:rPr>
          <w:sz w:val="28"/>
          <w:szCs w:val="28"/>
        </w:rPr>
        <w:t>122</w:t>
      </w:r>
      <w:r>
        <w:rPr>
          <w:sz w:val="28"/>
          <w:szCs w:val="28"/>
        </w:rPr>
        <w:t xml:space="preserve">  тыс.</w:t>
      </w:r>
      <w:r w:rsidR="00443EA0" w:rsidRPr="00443EA0">
        <w:rPr>
          <w:sz w:val="28"/>
          <w:szCs w:val="28"/>
        </w:rPr>
        <w:t xml:space="preserve"> </w:t>
      </w:r>
      <w:r>
        <w:rPr>
          <w:sz w:val="28"/>
          <w:szCs w:val="28"/>
        </w:rPr>
        <w:t>руб</w:t>
      </w:r>
      <w:r w:rsidR="009216DF">
        <w:rPr>
          <w:sz w:val="28"/>
          <w:szCs w:val="28"/>
        </w:rPr>
        <w:t>лей,</w:t>
      </w:r>
      <w:r>
        <w:rPr>
          <w:sz w:val="28"/>
          <w:szCs w:val="28"/>
        </w:rPr>
        <w:t xml:space="preserve"> что на </w:t>
      </w:r>
      <w:r w:rsidR="00BC7C87">
        <w:rPr>
          <w:sz w:val="28"/>
          <w:szCs w:val="28"/>
        </w:rPr>
        <w:t>17 % выше 2020</w:t>
      </w:r>
      <w:r>
        <w:rPr>
          <w:sz w:val="28"/>
          <w:szCs w:val="28"/>
        </w:rPr>
        <w:t xml:space="preserve"> года. </w:t>
      </w:r>
      <w:proofErr w:type="gramStart"/>
      <w:r>
        <w:rPr>
          <w:sz w:val="28"/>
          <w:szCs w:val="28"/>
        </w:rPr>
        <w:t>В структуре розничного тов</w:t>
      </w:r>
      <w:r w:rsidR="00AF41A2">
        <w:rPr>
          <w:sz w:val="28"/>
          <w:szCs w:val="28"/>
        </w:rPr>
        <w:t>арооборота</w:t>
      </w:r>
      <w:r>
        <w:rPr>
          <w:sz w:val="28"/>
          <w:szCs w:val="28"/>
        </w:rPr>
        <w:t>, доля продовольственных товаро</w:t>
      </w:r>
      <w:r w:rsidR="00BC7C87">
        <w:rPr>
          <w:sz w:val="28"/>
          <w:szCs w:val="28"/>
        </w:rPr>
        <w:t>в составила 777 млн.102</w:t>
      </w:r>
      <w:r w:rsidR="00443EA0" w:rsidRPr="00443EA0">
        <w:rPr>
          <w:sz w:val="28"/>
          <w:szCs w:val="28"/>
        </w:rPr>
        <w:t xml:space="preserve"> </w:t>
      </w:r>
      <w:r w:rsidR="009216DF">
        <w:rPr>
          <w:sz w:val="28"/>
          <w:szCs w:val="28"/>
        </w:rPr>
        <w:t>тыс.</w:t>
      </w:r>
      <w:r w:rsidR="00443EA0" w:rsidRPr="00443EA0">
        <w:rPr>
          <w:sz w:val="28"/>
          <w:szCs w:val="28"/>
        </w:rPr>
        <w:t xml:space="preserve"> </w:t>
      </w:r>
      <w:r w:rsidR="009216DF">
        <w:rPr>
          <w:sz w:val="28"/>
          <w:szCs w:val="28"/>
        </w:rPr>
        <w:t>рублей</w:t>
      </w:r>
      <w:r w:rsidR="00BC7C87">
        <w:rPr>
          <w:sz w:val="28"/>
          <w:szCs w:val="28"/>
        </w:rPr>
        <w:t xml:space="preserve"> или 59</w:t>
      </w:r>
      <w:r w:rsidR="00443EA0" w:rsidRPr="00443EA0">
        <w:rPr>
          <w:sz w:val="28"/>
          <w:szCs w:val="28"/>
        </w:rPr>
        <w:t xml:space="preserve"> </w:t>
      </w:r>
      <w:r>
        <w:rPr>
          <w:sz w:val="28"/>
          <w:szCs w:val="28"/>
        </w:rPr>
        <w:t>%, доля непродовольственных товаро</w:t>
      </w:r>
      <w:r w:rsidR="00BC7C87">
        <w:rPr>
          <w:sz w:val="28"/>
          <w:szCs w:val="28"/>
        </w:rPr>
        <w:t>в составила 540</w:t>
      </w:r>
      <w:r w:rsidR="00AF41A2">
        <w:rPr>
          <w:sz w:val="28"/>
          <w:szCs w:val="28"/>
        </w:rPr>
        <w:t xml:space="preserve"> млн.</w:t>
      </w:r>
      <w:r w:rsidR="00BC7C87">
        <w:rPr>
          <w:sz w:val="28"/>
          <w:szCs w:val="28"/>
        </w:rPr>
        <w:t>020</w:t>
      </w:r>
      <w:r w:rsidR="00443EA0" w:rsidRPr="00443EA0">
        <w:rPr>
          <w:sz w:val="28"/>
          <w:szCs w:val="28"/>
        </w:rPr>
        <w:t xml:space="preserve"> </w:t>
      </w:r>
      <w:r w:rsidR="009216DF">
        <w:rPr>
          <w:sz w:val="28"/>
          <w:szCs w:val="28"/>
        </w:rPr>
        <w:t>тыс.</w:t>
      </w:r>
      <w:r w:rsidR="00443EA0" w:rsidRPr="00443EA0">
        <w:rPr>
          <w:sz w:val="28"/>
          <w:szCs w:val="28"/>
        </w:rPr>
        <w:t xml:space="preserve"> </w:t>
      </w:r>
      <w:r w:rsidR="009216DF">
        <w:rPr>
          <w:sz w:val="28"/>
          <w:szCs w:val="28"/>
        </w:rPr>
        <w:t>рублей</w:t>
      </w:r>
      <w:r w:rsidR="00443EA0">
        <w:rPr>
          <w:sz w:val="28"/>
          <w:szCs w:val="28"/>
        </w:rPr>
        <w:t xml:space="preserve"> или 41 %. </w:t>
      </w:r>
      <w:r w:rsidR="00BC7C87">
        <w:rPr>
          <w:sz w:val="28"/>
          <w:szCs w:val="28"/>
        </w:rPr>
        <w:t>С начала 2022</w:t>
      </w:r>
      <w:r>
        <w:rPr>
          <w:sz w:val="28"/>
          <w:szCs w:val="28"/>
        </w:rPr>
        <w:t xml:space="preserve"> года наблюдается увеличение темпов роста оборота розничной торговли и по оценкам </w:t>
      </w:r>
      <w:r w:rsidR="009216DF">
        <w:rPr>
          <w:sz w:val="28"/>
          <w:szCs w:val="28"/>
        </w:rPr>
        <w:t xml:space="preserve">он составит </w:t>
      </w:r>
      <w:r w:rsidR="00412BBD">
        <w:rPr>
          <w:sz w:val="28"/>
          <w:szCs w:val="28"/>
        </w:rPr>
        <w:t>1</w:t>
      </w:r>
      <w:r w:rsidR="00443EA0" w:rsidRPr="00443EA0">
        <w:rPr>
          <w:sz w:val="28"/>
          <w:szCs w:val="28"/>
        </w:rPr>
        <w:t xml:space="preserve"> </w:t>
      </w:r>
      <w:r w:rsidR="00412BBD">
        <w:rPr>
          <w:sz w:val="28"/>
          <w:szCs w:val="28"/>
        </w:rPr>
        <w:t>м</w:t>
      </w:r>
      <w:r w:rsidR="00BC7C87">
        <w:rPr>
          <w:sz w:val="28"/>
          <w:szCs w:val="28"/>
        </w:rPr>
        <w:t>лрд.</w:t>
      </w:r>
      <w:r w:rsidR="00443EA0" w:rsidRPr="00443EA0">
        <w:rPr>
          <w:sz w:val="28"/>
          <w:szCs w:val="28"/>
        </w:rPr>
        <w:t xml:space="preserve"> </w:t>
      </w:r>
      <w:r w:rsidR="00BC7C87">
        <w:rPr>
          <w:sz w:val="28"/>
          <w:szCs w:val="28"/>
        </w:rPr>
        <w:t>454</w:t>
      </w:r>
      <w:r w:rsidR="00412BBD">
        <w:rPr>
          <w:sz w:val="28"/>
          <w:szCs w:val="28"/>
        </w:rPr>
        <w:t xml:space="preserve"> млн.</w:t>
      </w:r>
      <w:r w:rsidR="00AF41A2">
        <w:rPr>
          <w:sz w:val="28"/>
          <w:szCs w:val="28"/>
        </w:rPr>
        <w:t>2</w:t>
      </w:r>
      <w:r w:rsidR="00BC7C87">
        <w:rPr>
          <w:sz w:val="28"/>
          <w:szCs w:val="28"/>
        </w:rPr>
        <w:t>10</w:t>
      </w:r>
      <w:r w:rsidR="009216DF">
        <w:rPr>
          <w:sz w:val="28"/>
          <w:szCs w:val="28"/>
        </w:rPr>
        <w:t xml:space="preserve"> тыс. рублей </w:t>
      </w:r>
      <w:r w:rsidR="00BC7C87">
        <w:rPr>
          <w:sz w:val="28"/>
          <w:szCs w:val="28"/>
        </w:rPr>
        <w:t xml:space="preserve"> или 110,4</w:t>
      </w:r>
      <w:r w:rsidR="00443EA0" w:rsidRPr="00443EA0">
        <w:rPr>
          <w:sz w:val="28"/>
          <w:szCs w:val="28"/>
        </w:rPr>
        <w:t xml:space="preserve"> </w:t>
      </w:r>
      <w:r>
        <w:rPr>
          <w:sz w:val="28"/>
          <w:szCs w:val="28"/>
        </w:rPr>
        <w:t>% к предыдущему г</w:t>
      </w:r>
      <w:r w:rsidR="001C4956">
        <w:rPr>
          <w:sz w:val="28"/>
          <w:szCs w:val="28"/>
        </w:rPr>
        <w:t xml:space="preserve">оду. </w:t>
      </w:r>
      <w:proofErr w:type="gramEnd"/>
    </w:p>
    <w:p w:rsidR="001C4956" w:rsidRDefault="00BC7C87" w:rsidP="001E7860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proofErr w:type="gramStart"/>
      <w:r>
        <w:rPr>
          <w:sz w:val="28"/>
          <w:szCs w:val="28"/>
        </w:rPr>
        <w:t>В 2023-2025</w:t>
      </w:r>
      <w:r w:rsidR="001C4956">
        <w:rPr>
          <w:sz w:val="28"/>
          <w:szCs w:val="28"/>
        </w:rPr>
        <w:t xml:space="preserve"> год</w:t>
      </w:r>
      <w:r w:rsidR="00883FC8">
        <w:rPr>
          <w:sz w:val="28"/>
          <w:szCs w:val="28"/>
        </w:rPr>
        <w:t xml:space="preserve">ах прогнозируется </w:t>
      </w:r>
      <w:r w:rsidR="001C4956">
        <w:rPr>
          <w:sz w:val="28"/>
          <w:szCs w:val="28"/>
        </w:rPr>
        <w:t xml:space="preserve"> увеличение </w:t>
      </w:r>
      <w:r w:rsidR="00AF41A2">
        <w:rPr>
          <w:sz w:val="28"/>
          <w:szCs w:val="28"/>
        </w:rPr>
        <w:t xml:space="preserve">оборота </w:t>
      </w:r>
      <w:r>
        <w:rPr>
          <w:sz w:val="28"/>
          <w:szCs w:val="28"/>
        </w:rPr>
        <w:t>розничной торговли  2023</w:t>
      </w:r>
      <w:r w:rsidR="00443EA0" w:rsidRPr="00443EA0">
        <w:rPr>
          <w:sz w:val="28"/>
          <w:szCs w:val="28"/>
        </w:rPr>
        <w:t xml:space="preserve"> </w:t>
      </w:r>
      <w:r w:rsidR="001C4956">
        <w:rPr>
          <w:sz w:val="28"/>
          <w:szCs w:val="28"/>
        </w:rPr>
        <w:t>год</w:t>
      </w:r>
      <w:r w:rsidR="00443EA0" w:rsidRPr="00443EA0">
        <w:rPr>
          <w:sz w:val="28"/>
          <w:szCs w:val="28"/>
        </w:rPr>
        <w:t xml:space="preserve"> </w:t>
      </w:r>
      <w:r w:rsidR="00443EA0">
        <w:rPr>
          <w:sz w:val="28"/>
          <w:szCs w:val="28"/>
        </w:rPr>
        <w:t>–</w:t>
      </w:r>
      <w:r w:rsidR="001C4956">
        <w:rPr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 w:rsidR="00443EA0" w:rsidRPr="00443EA0">
        <w:rPr>
          <w:sz w:val="28"/>
          <w:szCs w:val="28"/>
        </w:rPr>
        <w:t xml:space="preserve"> </w:t>
      </w:r>
      <w:r>
        <w:rPr>
          <w:sz w:val="28"/>
          <w:szCs w:val="28"/>
        </w:rPr>
        <w:t>млрд.</w:t>
      </w:r>
      <w:r w:rsidR="00443EA0" w:rsidRPr="00443EA0">
        <w:rPr>
          <w:sz w:val="28"/>
          <w:szCs w:val="28"/>
        </w:rPr>
        <w:t xml:space="preserve"> </w:t>
      </w:r>
      <w:r>
        <w:rPr>
          <w:sz w:val="28"/>
          <w:szCs w:val="28"/>
        </w:rPr>
        <w:t>641</w:t>
      </w:r>
      <w:r w:rsidR="00443EA0" w:rsidRPr="00443EA0">
        <w:rPr>
          <w:sz w:val="28"/>
          <w:szCs w:val="28"/>
        </w:rPr>
        <w:t xml:space="preserve"> </w:t>
      </w:r>
      <w:r>
        <w:rPr>
          <w:sz w:val="28"/>
          <w:szCs w:val="28"/>
        </w:rPr>
        <w:t>млн.</w:t>
      </w:r>
      <w:r w:rsidR="00443EA0" w:rsidRPr="00443EA0">
        <w:rPr>
          <w:sz w:val="28"/>
          <w:szCs w:val="28"/>
        </w:rPr>
        <w:t xml:space="preserve"> </w:t>
      </w:r>
      <w:r>
        <w:rPr>
          <w:sz w:val="28"/>
          <w:szCs w:val="28"/>
        </w:rPr>
        <w:t>9</w:t>
      </w:r>
      <w:r w:rsidR="00AF41A2">
        <w:rPr>
          <w:sz w:val="28"/>
          <w:szCs w:val="28"/>
        </w:rPr>
        <w:t>50</w:t>
      </w:r>
      <w:r w:rsidR="001C4956">
        <w:rPr>
          <w:sz w:val="28"/>
          <w:szCs w:val="28"/>
        </w:rPr>
        <w:t xml:space="preserve"> тыс.</w:t>
      </w:r>
      <w:r w:rsidR="00443EA0" w:rsidRPr="00443EA0">
        <w:rPr>
          <w:sz w:val="28"/>
          <w:szCs w:val="28"/>
        </w:rPr>
        <w:t xml:space="preserve"> </w:t>
      </w:r>
      <w:r w:rsidR="001C4956">
        <w:rPr>
          <w:sz w:val="28"/>
          <w:szCs w:val="28"/>
        </w:rPr>
        <w:t>руб</w:t>
      </w:r>
      <w:r w:rsidR="009216DF">
        <w:rPr>
          <w:sz w:val="28"/>
          <w:szCs w:val="28"/>
        </w:rPr>
        <w:t xml:space="preserve">лей </w:t>
      </w:r>
      <w:r>
        <w:rPr>
          <w:sz w:val="28"/>
          <w:szCs w:val="28"/>
        </w:rPr>
        <w:t xml:space="preserve"> или 112,9</w:t>
      </w:r>
      <w:r w:rsidR="00443EA0" w:rsidRPr="00443EA0">
        <w:rPr>
          <w:sz w:val="28"/>
          <w:szCs w:val="28"/>
        </w:rPr>
        <w:t xml:space="preserve"> </w:t>
      </w:r>
      <w:r>
        <w:rPr>
          <w:sz w:val="28"/>
          <w:szCs w:val="28"/>
        </w:rPr>
        <w:t>%,</w:t>
      </w:r>
      <w:r w:rsidR="00443EA0" w:rsidRPr="00443EA0">
        <w:rPr>
          <w:sz w:val="28"/>
          <w:szCs w:val="28"/>
        </w:rPr>
        <w:t xml:space="preserve"> </w:t>
      </w:r>
      <w:r>
        <w:rPr>
          <w:sz w:val="28"/>
          <w:szCs w:val="28"/>
        </w:rPr>
        <w:t>2024</w:t>
      </w:r>
      <w:r w:rsidR="001C4956">
        <w:rPr>
          <w:sz w:val="28"/>
          <w:szCs w:val="28"/>
        </w:rPr>
        <w:t xml:space="preserve"> год – 1</w:t>
      </w:r>
      <w:r>
        <w:rPr>
          <w:sz w:val="28"/>
          <w:szCs w:val="28"/>
        </w:rPr>
        <w:t>млрд.</w:t>
      </w:r>
      <w:r w:rsidR="00443EA0" w:rsidRPr="00443EA0">
        <w:rPr>
          <w:sz w:val="28"/>
          <w:szCs w:val="28"/>
        </w:rPr>
        <w:t xml:space="preserve"> </w:t>
      </w:r>
      <w:r>
        <w:rPr>
          <w:sz w:val="28"/>
          <w:szCs w:val="28"/>
        </w:rPr>
        <w:t>807</w:t>
      </w:r>
      <w:r w:rsidR="00443EA0" w:rsidRPr="00443EA0">
        <w:rPr>
          <w:sz w:val="28"/>
          <w:szCs w:val="28"/>
        </w:rPr>
        <w:t xml:space="preserve"> </w:t>
      </w:r>
      <w:r w:rsidR="00412BBD">
        <w:rPr>
          <w:sz w:val="28"/>
          <w:szCs w:val="28"/>
        </w:rPr>
        <w:t>млн.</w:t>
      </w:r>
      <w:r w:rsidR="00443EA0" w:rsidRPr="00443EA0">
        <w:rPr>
          <w:sz w:val="28"/>
          <w:szCs w:val="28"/>
        </w:rPr>
        <w:t xml:space="preserve"> </w:t>
      </w:r>
      <w:r w:rsidR="00412BBD">
        <w:rPr>
          <w:sz w:val="28"/>
          <w:szCs w:val="28"/>
        </w:rPr>
        <w:t>79</w:t>
      </w:r>
      <w:r w:rsidR="00AF41A2">
        <w:rPr>
          <w:sz w:val="28"/>
          <w:szCs w:val="28"/>
        </w:rPr>
        <w:t>0</w:t>
      </w:r>
      <w:r w:rsidR="001C4956">
        <w:rPr>
          <w:sz w:val="28"/>
          <w:szCs w:val="28"/>
        </w:rPr>
        <w:t xml:space="preserve"> тыс.</w:t>
      </w:r>
      <w:r w:rsidR="00443EA0" w:rsidRPr="00443EA0">
        <w:rPr>
          <w:sz w:val="28"/>
          <w:szCs w:val="28"/>
        </w:rPr>
        <w:t xml:space="preserve"> </w:t>
      </w:r>
      <w:r w:rsidR="001C4956">
        <w:rPr>
          <w:sz w:val="28"/>
          <w:szCs w:val="28"/>
        </w:rPr>
        <w:t>руб</w:t>
      </w:r>
      <w:r w:rsidR="009216DF">
        <w:rPr>
          <w:sz w:val="28"/>
          <w:szCs w:val="28"/>
        </w:rPr>
        <w:t>лей</w:t>
      </w:r>
      <w:r>
        <w:rPr>
          <w:sz w:val="28"/>
          <w:szCs w:val="28"/>
        </w:rPr>
        <w:t xml:space="preserve"> или 105,3</w:t>
      </w:r>
      <w:r w:rsidR="00443EA0" w:rsidRPr="00443EA0">
        <w:rPr>
          <w:sz w:val="28"/>
          <w:szCs w:val="28"/>
        </w:rPr>
        <w:t xml:space="preserve"> </w:t>
      </w:r>
      <w:r>
        <w:rPr>
          <w:sz w:val="28"/>
          <w:szCs w:val="28"/>
        </w:rPr>
        <w:t>%,</w:t>
      </w:r>
      <w:r w:rsidR="00443EA0" w:rsidRPr="00443EA0">
        <w:rPr>
          <w:sz w:val="28"/>
          <w:szCs w:val="28"/>
        </w:rPr>
        <w:t xml:space="preserve"> </w:t>
      </w:r>
      <w:r>
        <w:rPr>
          <w:sz w:val="28"/>
          <w:szCs w:val="28"/>
        </w:rPr>
        <w:t>2025</w:t>
      </w:r>
      <w:r w:rsidR="001C4956">
        <w:rPr>
          <w:sz w:val="28"/>
          <w:szCs w:val="28"/>
        </w:rPr>
        <w:t xml:space="preserve"> год – 1</w:t>
      </w:r>
      <w:r w:rsidR="00443EA0" w:rsidRPr="00443EA0">
        <w:rPr>
          <w:sz w:val="28"/>
          <w:szCs w:val="28"/>
        </w:rPr>
        <w:t xml:space="preserve"> </w:t>
      </w:r>
      <w:r>
        <w:rPr>
          <w:sz w:val="28"/>
          <w:szCs w:val="28"/>
        </w:rPr>
        <w:t>млрд.</w:t>
      </w:r>
      <w:r w:rsidR="00443EA0" w:rsidRPr="00443EA0">
        <w:rPr>
          <w:sz w:val="28"/>
          <w:szCs w:val="28"/>
        </w:rPr>
        <w:t xml:space="preserve"> </w:t>
      </w:r>
      <w:r>
        <w:rPr>
          <w:sz w:val="28"/>
          <w:szCs w:val="28"/>
        </w:rPr>
        <w:t>957</w:t>
      </w:r>
      <w:r w:rsidR="00443EA0" w:rsidRPr="00443EA0">
        <w:rPr>
          <w:sz w:val="28"/>
          <w:szCs w:val="28"/>
        </w:rPr>
        <w:t xml:space="preserve"> </w:t>
      </w:r>
      <w:r w:rsidR="001C4956">
        <w:rPr>
          <w:sz w:val="28"/>
          <w:szCs w:val="28"/>
        </w:rPr>
        <w:t>млн</w:t>
      </w:r>
      <w:r>
        <w:rPr>
          <w:sz w:val="28"/>
          <w:szCs w:val="28"/>
        </w:rPr>
        <w:t>.</w:t>
      </w:r>
      <w:r w:rsidR="00443EA0" w:rsidRPr="00443EA0">
        <w:rPr>
          <w:sz w:val="28"/>
          <w:szCs w:val="28"/>
        </w:rPr>
        <w:t xml:space="preserve"> </w:t>
      </w:r>
      <w:r>
        <w:rPr>
          <w:sz w:val="28"/>
          <w:szCs w:val="28"/>
        </w:rPr>
        <w:t>04</w:t>
      </w:r>
      <w:r w:rsidR="001C4956">
        <w:rPr>
          <w:sz w:val="28"/>
          <w:szCs w:val="28"/>
        </w:rPr>
        <w:t>0 тыс.</w:t>
      </w:r>
      <w:r w:rsidR="00443EA0" w:rsidRPr="00443EA0">
        <w:rPr>
          <w:sz w:val="28"/>
          <w:szCs w:val="28"/>
        </w:rPr>
        <w:t xml:space="preserve"> </w:t>
      </w:r>
      <w:r w:rsidR="001C4956">
        <w:rPr>
          <w:sz w:val="28"/>
          <w:szCs w:val="28"/>
        </w:rPr>
        <w:t>руб</w:t>
      </w:r>
      <w:r>
        <w:rPr>
          <w:sz w:val="28"/>
          <w:szCs w:val="28"/>
        </w:rPr>
        <w:t>лей или 104,1</w:t>
      </w:r>
      <w:r w:rsidR="00AF41A2">
        <w:rPr>
          <w:sz w:val="28"/>
          <w:szCs w:val="28"/>
        </w:rPr>
        <w:t xml:space="preserve"> %.</w:t>
      </w:r>
      <w:r w:rsidR="001C4956">
        <w:rPr>
          <w:sz w:val="28"/>
          <w:szCs w:val="28"/>
        </w:rPr>
        <w:t>,</w:t>
      </w:r>
      <w:r w:rsidR="00443EA0" w:rsidRPr="00443EA0">
        <w:rPr>
          <w:sz w:val="28"/>
          <w:szCs w:val="28"/>
        </w:rPr>
        <w:t xml:space="preserve"> </w:t>
      </w:r>
      <w:r w:rsidR="001C4956">
        <w:rPr>
          <w:sz w:val="28"/>
          <w:szCs w:val="28"/>
        </w:rPr>
        <w:t>что связано с расширением сети торговли, общественного питания и увеличени</w:t>
      </w:r>
      <w:r>
        <w:rPr>
          <w:sz w:val="28"/>
          <w:szCs w:val="28"/>
        </w:rPr>
        <w:t>я перечня бытового обслуживания</w:t>
      </w:r>
      <w:r w:rsidR="001C4956">
        <w:rPr>
          <w:sz w:val="28"/>
          <w:szCs w:val="28"/>
        </w:rPr>
        <w:t>, расширение ассортимента предлагаемых товаров.</w:t>
      </w:r>
      <w:proofErr w:type="gramEnd"/>
      <w:r>
        <w:rPr>
          <w:sz w:val="28"/>
          <w:szCs w:val="28"/>
        </w:rPr>
        <w:t xml:space="preserve"> По состоянию на 01.01.2022</w:t>
      </w:r>
      <w:r w:rsidR="001C3DFF">
        <w:rPr>
          <w:sz w:val="28"/>
          <w:szCs w:val="28"/>
        </w:rPr>
        <w:t xml:space="preserve"> года количество объектов розничной торговли </w:t>
      </w:r>
      <w:r w:rsidR="0088739C">
        <w:rPr>
          <w:sz w:val="28"/>
          <w:szCs w:val="28"/>
        </w:rPr>
        <w:t>составляет 123</w:t>
      </w:r>
      <w:r w:rsidR="001C3DFF">
        <w:rPr>
          <w:sz w:val="28"/>
          <w:szCs w:val="28"/>
        </w:rPr>
        <w:t xml:space="preserve"> ед.</w:t>
      </w:r>
    </w:p>
    <w:p w:rsidR="001C3DFF" w:rsidRPr="008F643E" w:rsidRDefault="0088739C" w:rsidP="001E7860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По состоянию на 01.01.2022</w:t>
      </w:r>
      <w:r w:rsidR="001C3DFF">
        <w:rPr>
          <w:sz w:val="28"/>
          <w:szCs w:val="28"/>
        </w:rPr>
        <w:t xml:space="preserve"> года на </w:t>
      </w:r>
      <w:r w:rsidR="00412BBD">
        <w:rPr>
          <w:sz w:val="28"/>
          <w:szCs w:val="28"/>
        </w:rPr>
        <w:t>территории района действовало 27</w:t>
      </w:r>
      <w:r w:rsidR="001C3DFF">
        <w:rPr>
          <w:sz w:val="28"/>
          <w:szCs w:val="28"/>
        </w:rPr>
        <w:t xml:space="preserve"> предприятий бытового обслуживания</w:t>
      </w:r>
      <w:r w:rsidR="00F13221">
        <w:rPr>
          <w:sz w:val="28"/>
          <w:szCs w:val="28"/>
        </w:rPr>
        <w:t>, 4 организации</w:t>
      </w:r>
      <w:r>
        <w:rPr>
          <w:sz w:val="28"/>
          <w:szCs w:val="28"/>
        </w:rPr>
        <w:t xml:space="preserve"> общепита и 3 гостиницы.</w:t>
      </w:r>
    </w:p>
    <w:p w:rsidR="00443EA0" w:rsidRPr="008F643E" w:rsidRDefault="00443EA0" w:rsidP="001E7860">
      <w:pPr>
        <w:spacing w:after="0" w:line="240" w:lineRule="auto"/>
        <w:jc w:val="both"/>
        <w:rPr>
          <w:sz w:val="28"/>
          <w:szCs w:val="28"/>
        </w:rPr>
      </w:pPr>
    </w:p>
    <w:p w:rsidR="008D0294" w:rsidRDefault="00C33125" w:rsidP="00C33125">
      <w:pPr>
        <w:spacing w:after="0" w:line="240" w:lineRule="auto"/>
        <w:jc w:val="center"/>
        <w:rPr>
          <w:b/>
          <w:sz w:val="28"/>
          <w:szCs w:val="28"/>
        </w:rPr>
      </w:pPr>
      <w:r w:rsidRPr="00C33125">
        <w:rPr>
          <w:b/>
          <w:sz w:val="28"/>
          <w:szCs w:val="28"/>
        </w:rPr>
        <w:t>Уровень жизни населения</w:t>
      </w:r>
    </w:p>
    <w:p w:rsidR="00F13221" w:rsidRDefault="00F13221" w:rsidP="00C33125">
      <w:pPr>
        <w:spacing w:after="0" w:line="240" w:lineRule="auto"/>
        <w:jc w:val="center"/>
        <w:rPr>
          <w:b/>
          <w:sz w:val="28"/>
          <w:szCs w:val="28"/>
        </w:rPr>
      </w:pPr>
    </w:p>
    <w:p w:rsidR="00C33125" w:rsidRDefault="00F13221" w:rsidP="00C33125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 оценке в 2022</w:t>
      </w:r>
      <w:r w:rsidR="00C33125">
        <w:rPr>
          <w:sz w:val="28"/>
          <w:szCs w:val="28"/>
        </w:rPr>
        <w:t xml:space="preserve"> году среднемесячная заработная плата одно</w:t>
      </w:r>
      <w:r w:rsidR="00540FD0">
        <w:rPr>
          <w:sz w:val="28"/>
          <w:szCs w:val="28"/>
        </w:rPr>
        <w:t>го работающего  составит</w:t>
      </w:r>
      <w:r>
        <w:rPr>
          <w:sz w:val="28"/>
          <w:szCs w:val="28"/>
        </w:rPr>
        <w:t xml:space="preserve"> 35635,4</w:t>
      </w:r>
      <w:r w:rsidR="00C33125">
        <w:rPr>
          <w:sz w:val="28"/>
          <w:szCs w:val="28"/>
        </w:rPr>
        <w:t xml:space="preserve"> рублей, в соответствии с ранее утвержденными параметрами прогно</w:t>
      </w:r>
      <w:r w:rsidR="007A7F20">
        <w:rPr>
          <w:sz w:val="28"/>
          <w:szCs w:val="28"/>
        </w:rPr>
        <w:t>за наблюдается увеличение (</w:t>
      </w:r>
      <w:r>
        <w:rPr>
          <w:sz w:val="28"/>
          <w:szCs w:val="28"/>
        </w:rPr>
        <w:t>34406,4</w:t>
      </w:r>
      <w:r w:rsidR="00C33125" w:rsidRPr="004E702C">
        <w:rPr>
          <w:sz w:val="28"/>
          <w:szCs w:val="28"/>
        </w:rPr>
        <w:t xml:space="preserve"> руб.</w:t>
      </w:r>
      <w:r w:rsidR="004E702C" w:rsidRPr="00443EA0">
        <w:rPr>
          <w:sz w:val="28"/>
          <w:szCs w:val="28"/>
        </w:rPr>
        <w:t>)</w:t>
      </w:r>
      <w:r w:rsidR="00C33125" w:rsidRPr="00540FD0">
        <w:rPr>
          <w:b/>
          <w:sz w:val="28"/>
          <w:szCs w:val="28"/>
        </w:rPr>
        <w:t xml:space="preserve"> </w:t>
      </w:r>
      <w:r w:rsidR="00C33125">
        <w:rPr>
          <w:sz w:val="28"/>
          <w:szCs w:val="28"/>
        </w:rPr>
        <w:t>По прогнозным данным среднемесячная заработная плата одно</w:t>
      </w:r>
      <w:r>
        <w:rPr>
          <w:sz w:val="28"/>
          <w:szCs w:val="28"/>
        </w:rPr>
        <w:t>го работающего ожидается  в 2023 году – 39163,8 рубля, в 2024 году – 42578,9</w:t>
      </w:r>
      <w:r w:rsidR="00540FD0">
        <w:rPr>
          <w:sz w:val="28"/>
          <w:szCs w:val="28"/>
        </w:rPr>
        <w:t xml:space="preserve"> рублей, в</w:t>
      </w:r>
      <w:r>
        <w:rPr>
          <w:sz w:val="28"/>
          <w:szCs w:val="28"/>
        </w:rPr>
        <w:t xml:space="preserve"> 2025 году – 45350,2</w:t>
      </w:r>
      <w:r w:rsidR="00C33125">
        <w:rPr>
          <w:sz w:val="28"/>
          <w:szCs w:val="28"/>
        </w:rPr>
        <w:t xml:space="preserve"> рубля. И увеличится по сравнению с пред</w:t>
      </w:r>
      <w:r>
        <w:rPr>
          <w:sz w:val="28"/>
          <w:szCs w:val="28"/>
        </w:rPr>
        <w:t>ыдущим годом соответственно 2023 год – 109,9</w:t>
      </w:r>
      <w:r w:rsidR="00443EA0" w:rsidRPr="00443EA0">
        <w:rPr>
          <w:sz w:val="28"/>
          <w:szCs w:val="28"/>
        </w:rPr>
        <w:t xml:space="preserve"> </w:t>
      </w:r>
      <w:r>
        <w:rPr>
          <w:sz w:val="28"/>
          <w:szCs w:val="28"/>
        </w:rPr>
        <w:t>%,</w:t>
      </w:r>
      <w:r w:rsidR="00443EA0" w:rsidRPr="00443EA0">
        <w:rPr>
          <w:sz w:val="28"/>
          <w:szCs w:val="28"/>
        </w:rPr>
        <w:t xml:space="preserve"> </w:t>
      </w:r>
      <w:r>
        <w:rPr>
          <w:sz w:val="28"/>
          <w:szCs w:val="28"/>
        </w:rPr>
        <w:t>2024</w:t>
      </w:r>
      <w:r w:rsidR="00C33125">
        <w:rPr>
          <w:sz w:val="28"/>
          <w:szCs w:val="28"/>
        </w:rPr>
        <w:t xml:space="preserve"> год </w:t>
      </w:r>
      <w:r w:rsidR="008F77A0">
        <w:rPr>
          <w:sz w:val="28"/>
          <w:szCs w:val="28"/>
        </w:rPr>
        <w:t>–</w:t>
      </w:r>
      <w:r>
        <w:rPr>
          <w:sz w:val="28"/>
          <w:szCs w:val="28"/>
        </w:rPr>
        <w:t>108,7</w:t>
      </w:r>
      <w:r w:rsidR="00443EA0" w:rsidRPr="00443EA0">
        <w:rPr>
          <w:sz w:val="28"/>
          <w:szCs w:val="28"/>
        </w:rPr>
        <w:t xml:space="preserve"> </w:t>
      </w:r>
      <w:r w:rsidR="00540FD0">
        <w:rPr>
          <w:sz w:val="28"/>
          <w:szCs w:val="28"/>
        </w:rPr>
        <w:t>%,</w:t>
      </w:r>
      <w:r>
        <w:rPr>
          <w:sz w:val="28"/>
          <w:szCs w:val="28"/>
        </w:rPr>
        <w:t xml:space="preserve"> в 2025 году – 106</w:t>
      </w:r>
      <w:r w:rsidR="00540FD0">
        <w:rPr>
          <w:sz w:val="28"/>
          <w:szCs w:val="28"/>
        </w:rPr>
        <w:t>,5</w:t>
      </w:r>
      <w:r w:rsidR="00443EA0" w:rsidRPr="00443EA0">
        <w:rPr>
          <w:sz w:val="28"/>
          <w:szCs w:val="28"/>
        </w:rPr>
        <w:t xml:space="preserve"> </w:t>
      </w:r>
      <w:r w:rsidR="008F77A0">
        <w:rPr>
          <w:sz w:val="28"/>
          <w:szCs w:val="28"/>
        </w:rPr>
        <w:t>%.</w:t>
      </w:r>
    </w:p>
    <w:p w:rsidR="008F77A0" w:rsidRDefault="00F13221" w:rsidP="00C33125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 2022-2025</w:t>
      </w:r>
      <w:r w:rsidR="008F77A0">
        <w:rPr>
          <w:sz w:val="28"/>
          <w:szCs w:val="28"/>
        </w:rPr>
        <w:t xml:space="preserve"> годах рост заработной платы будет поддерживаться следующими мероприятиями:</w:t>
      </w:r>
    </w:p>
    <w:p w:rsidR="00776938" w:rsidRPr="00443EA0" w:rsidRDefault="008F77A0" w:rsidP="00C33125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исполнение Указов Президента от 7 мая 2012 года №</w:t>
      </w:r>
      <w:r w:rsidR="00443EA0" w:rsidRPr="00443EA0">
        <w:rPr>
          <w:sz w:val="28"/>
          <w:szCs w:val="28"/>
        </w:rPr>
        <w:t xml:space="preserve"> </w:t>
      </w:r>
      <w:r w:rsidR="00443EA0">
        <w:rPr>
          <w:sz w:val="28"/>
          <w:szCs w:val="28"/>
        </w:rPr>
        <w:t>597 «</w:t>
      </w:r>
      <w:r>
        <w:rPr>
          <w:sz w:val="28"/>
          <w:szCs w:val="28"/>
        </w:rPr>
        <w:t>О мероприятиях по реализации госуд</w:t>
      </w:r>
      <w:r w:rsidR="00776938">
        <w:rPr>
          <w:sz w:val="28"/>
          <w:szCs w:val="28"/>
        </w:rPr>
        <w:t>арственной социальной политике».</w:t>
      </w:r>
    </w:p>
    <w:p w:rsidR="00443EA0" w:rsidRPr="00443EA0" w:rsidRDefault="00443EA0" w:rsidP="00C33125">
      <w:pPr>
        <w:spacing w:after="0" w:line="240" w:lineRule="auto"/>
        <w:jc w:val="both"/>
        <w:rPr>
          <w:sz w:val="28"/>
          <w:szCs w:val="28"/>
        </w:rPr>
      </w:pPr>
    </w:p>
    <w:p w:rsidR="002C4F51" w:rsidRDefault="008F77A0" w:rsidP="00C33125">
      <w:pPr>
        <w:spacing w:after="0" w:line="24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</w:t>
      </w:r>
      <w:r w:rsidR="004E702C">
        <w:rPr>
          <w:b/>
          <w:sz w:val="28"/>
          <w:szCs w:val="28"/>
        </w:rPr>
        <w:t xml:space="preserve">                                                         </w:t>
      </w:r>
      <w:r w:rsidR="002C4F51" w:rsidRPr="002C4F51">
        <w:rPr>
          <w:b/>
          <w:sz w:val="28"/>
          <w:szCs w:val="28"/>
        </w:rPr>
        <w:t>Труд и занятость</w:t>
      </w:r>
    </w:p>
    <w:p w:rsidR="00F13221" w:rsidRDefault="00F13221" w:rsidP="00C33125">
      <w:pPr>
        <w:spacing w:after="0" w:line="240" w:lineRule="auto"/>
        <w:jc w:val="both"/>
        <w:rPr>
          <w:b/>
          <w:sz w:val="28"/>
          <w:szCs w:val="28"/>
        </w:rPr>
      </w:pPr>
    </w:p>
    <w:p w:rsidR="00F13221" w:rsidRDefault="002C4F51" w:rsidP="00C33125">
      <w:pPr>
        <w:spacing w:after="0" w:line="240" w:lineRule="auto"/>
        <w:jc w:val="both"/>
        <w:rPr>
          <w:sz w:val="28"/>
          <w:szCs w:val="28"/>
        </w:rPr>
      </w:pPr>
      <w:r w:rsidRPr="002C4F51">
        <w:rPr>
          <w:sz w:val="28"/>
          <w:szCs w:val="28"/>
        </w:rPr>
        <w:t xml:space="preserve">       Среднесписочная численность работающих</w:t>
      </w:r>
      <w:r w:rsidR="00F13221">
        <w:rPr>
          <w:sz w:val="28"/>
          <w:szCs w:val="28"/>
        </w:rPr>
        <w:t xml:space="preserve"> за 2021 год составила 2641</w:t>
      </w:r>
      <w:r w:rsidR="007A7F20">
        <w:rPr>
          <w:sz w:val="28"/>
          <w:szCs w:val="28"/>
        </w:rPr>
        <w:t xml:space="preserve"> человек</w:t>
      </w:r>
      <w:r w:rsidR="00F13221">
        <w:rPr>
          <w:sz w:val="28"/>
          <w:szCs w:val="28"/>
        </w:rPr>
        <w:t>, по оценке в 2022 году  составит 2567</w:t>
      </w:r>
      <w:r>
        <w:rPr>
          <w:sz w:val="28"/>
          <w:szCs w:val="28"/>
        </w:rPr>
        <w:t xml:space="preserve"> че</w:t>
      </w:r>
      <w:r w:rsidR="007A7F20">
        <w:rPr>
          <w:sz w:val="28"/>
          <w:szCs w:val="28"/>
        </w:rPr>
        <w:t xml:space="preserve">л., по прогнозным данным  </w:t>
      </w:r>
      <w:r w:rsidR="00F13221">
        <w:rPr>
          <w:sz w:val="28"/>
          <w:szCs w:val="28"/>
        </w:rPr>
        <w:t>к 2025 году</w:t>
      </w:r>
      <w:r>
        <w:rPr>
          <w:sz w:val="28"/>
          <w:szCs w:val="28"/>
        </w:rPr>
        <w:t xml:space="preserve"> численность работающих планируе</w:t>
      </w:r>
      <w:r w:rsidR="00F13221">
        <w:rPr>
          <w:sz w:val="28"/>
          <w:szCs w:val="28"/>
        </w:rPr>
        <w:t>тся довести  до 2660</w:t>
      </w:r>
      <w:r w:rsidR="00443EA0" w:rsidRPr="00443EA0">
        <w:rPr>
          <w:sz w:val="28"/>
          <w:szCs w:val="28"/>
        </w:rPr>
        <w:t xml:space="preserve"> </w:t>
      </w:r>
      <w:r w:rsidR="00F13221">
        <w:rPr>
          <w:sz w:val="28"/>
          <w:szCs w:val="28"/>
        </w:rPr>
        <w:t>чел.</w:t>
      </w:r>
      <w:r w:rsidR="004E702C">
        <w:rPr>
          <w:sz w:val="28"/>
          <w:szCs w:val="28"/>
        </w:rPr>
        <w:t xml:space="preserve"> </w:t>
      </w:r>
    </w:p>
    <w:p w:rsidR="002C4F51" w:rsidRDefault="00F13221" w:rsidP="00C33125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</w:t>
      </w:r>
      <w:r w:rsidR="007A7F20">
        <w:rPr>
          <w:sz w:val="28"/>
          <w:szCs w:val="28"/>
        </w:rPr>
        <w:t>По состояни</w:t>
      </w:r>
      <w:r>
        <w:rPr>
          <w:sz w:val="28"/>
          <w:szCs w:val="28"/>
        </w:rPr>
        <w:t>ю на 01.01.2022</w:t>
      </w:r>
      <w:r w:rsidR="002C4F51">
        <w:rPr>
          <w:sz w:val="28"/>
          <w:szCs w:val="28"/>
        </w:rPr>
        <w:t xml:space="preserve"> года в цент</w:t>
      </w:r>
      <w:r w:rsidR="004E702C">
        <w:rPr>
          <w:sz w:val="28"/>
          <w:szCs w:val="28"/>
        </w:rPr>
        <w:t>ре</w:t>
      </w:r>
      <w:r>
        <w:rPr>
          <w:sz w:val="28"/>
          <w:szCs w:val="28"/>
        </w:rPr>
        <w:t xml:space="preserve"> занятости состояло на учете 193</w:t>
      </w:r>
      <w:r w:rsidR="002C4F51">
        <w:rPr>
          <w:sz w:val="28"/>
          <w:szCs w:val="28"/>
        </w:rPr>
        <w:t xml:space="preserve"> человек</w:t>
      </w:r>
      <w:r>
        <w:rPr>
          <w:sz w:val="28"/>
          <w:szCs w:val="28"/>
        </w:rPr>
        <w:t>а</w:t>
      </w:r>
      <w:r w:rsidR="000B0A23">
        <w:rPr>
          <w:sz w:val="28"/>
          <w:szCs w:val="28"/>
        </w:rPr>
        <w:t>, уровень регистр</w:t>
      </w:r>
      <w:r w:rsidR="004E702C">
        <w:rPr>
          <w:sz w:val="28"/>
          <w:szCs w:val="28"/>
        </w:rPr>
        <w:t>ируем</w:t>
      </w:r>
      <w:r>
        <w:rPr>
          <w:sz w:val="28"/>
          <w:szCs w:val="28"/>
        </w:rPr>
        <w:t>ой безработицы составил 2</w:t>
      </w:r>
      <w:r w:rsidR="000B0A23">
        <w:rPr>
          <w:sz w:val="28"/>
          <w:szCs w:val="28"/>
        </w:rPr>
        <w:t xml:space="preserve"> % экономически активного</w:t>
      </w:r>
      <w:r w:rsidR="00443EA0">
        <w:rPr>
          <w:sz w:val="28"/>
          <w:szCs w:val="28"/>
        </w:rPr>
        <w:t xml:space="preserve"> населения (</w:t>
      </w:r>
      <w:r>
        <w:rPr>
          <w:sz w:val="28"/>
          <w:szCs w:val="28"/>
        </w:rPr>
        <w:t>2,4 % на 01.01.2021</w:t>
      </w:r>
      <w:r w:rsidR="00443EA0" w:rsidRPr="00443EA0">
        <w:rPr>
          <w:sz w:val="28"/>
          <w:szCs w:val="28"/>
        </w:rPr>
        <w:t xml:space="preserve"> </w:t>
      </w:r>
      <w:r>
        <w:rPr>
          <w:sz w:val="28"/>
          <w:szCs w:val="28"/>
        </w:rPr>
        <w:t>г.</w:t>
      </w:r>
      <w:r w:rsidR="00443EA0" w:rsidRPr="00443EA0">
        <w:rPr>
          <w:sz w:val="28"/>
          <w:szCs w:val="28"/>
        </w:rPr>
        <w:t xml:space="preserve"> </w:t>
      </w:r>
      <w:r>
        <w:rPr>
          <w:sz w:val="28"/>
          <w:szCs w:val="28"/>
        </w:rPr>
        <w:t>и соответственно 238</w:t>
      </w:r>
      <w:r w:rsidR="002703B0">
        <w:rPr>
          <w:sz w:val="28"/>
          <w:szCs w:val="28"/>
        </w:rPr>
        <w:t xml:space="preserve"> чел</w:t>
      </w:r>
      <w:r w:rsidR="000B0A23">
        <w:rPr>
          <w:sz w:val="28"/>
          <w:szCs w:val="28"/>
        </w:rPr>
        <w:t>).</w:t>
      </w:r>
    </w:p>
    <w:p w:rsidR="00443EA0" w:rsidRPr="008F643E" w:rsidRDefault="000B0A23" w:rsidP="00C33125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Уровень регистрируемой безработицы в районе по состоянию</w:t>
      </w:r>
      <w:r w:rsidR="004E702C">
        <w:rPr>
          <w:sz w:val="28"/>
          <w:szCs w:val="28"/>
        </w:rPr>
        <w:t xml:space="preserve"> на </w:t>
      </w:r>
      <w:r w:rsidR="00307803">
        <w:rPr>
          <w:sz w:val="28"/>
          <w:szCs w:val="28"/>
        </w:rPr>
        <w:t>1.07.22</w:t>
      </w:r>
      <w:r w:rsidR="00443EA0" w:rsidRPr="00443EA0">
        <w:rPr>
          <w:sz w:val="28"/>
          <w:szCs w:val="28"/>
        </w:rPr>
        <w:t xml:space="preserve"> </w:t>
      </w:r>
      <w:r w:rsidR="00307803">
        <w:rPr>
          <w:sz w:val="28"/>
          <w:szCs w:val="28"/>
        </w:rPr>
        <w:t>г.-1,1</w:t>
      </w:r>
      <w:r w:rsidR="00443EA0" w:rsidRPr="00443EA0">
        <w:rPr>
          <w:sz w:val="28"/>
          <w:szCs w:val="28"/>
        </w:rPr>
        <w:t xml:space="preserve"> </w:t>
      </w:r>
      <w:r w:rsidR="00307803">
        <w:rPr>
          <w:sz w:val="28"/>
          <w:szCs w:val="28"/>
        </w:rPr>
        <w:t xml:space="preserve">% (01.07.2021 года </w:t>
      </w:r>
      <w:r w:rsidR="004E702C">
        <w:rPr>
          <w:sz w:val="28"/>
          <w:szCs w:val="28"/>
        </w:rPr>
        <w:t>1,2</w:t>
      </w:r>
      <w:r w:rsidR="00443EA0" w:rsidRPr="00443EA0">
        <w:rPr>
          <w:sz w:val="28"/>
          <w:szCs w:val="28"/>
        </w:rPr>
        <w:t xml:space="preserve"> </w:t>
      </w:r>
      <w:r>
        <w:rPr>
          <w:sz w:val="28"/>
          <w:szCs w:val="28"/>
        </w:rPr>
        <w:t>%</w:t>
      </w:r>
      <w:r w:rsidR="00307803">
        <w:rPr>
          <w:sz w:val="28"/>
          <w:szCs w:val="28"/>
        </w:rPr>
        <w:t>). В  прогнозируемом периоде 2023-2025</w:t>
      </w:r>
      <w:r w:rsidR="00443EA0" w:rsidRPr="00443EA0">
        <w:rPr>
          <w:sz w:val="28"/>
          <w:szCs w:val="28"/>
        </w:rPr>
        <w:t xml:space="preserve"> </w:t>
      </w:r>
      <w:r>
        <w:rPr>
          <w:sz w:val="28"/>
          <w:szCs w:val="28"/>
        </w:rPr>
        <w:t>г. уровень регистрируемой безработицы п</w:t>
      </w:r>
      <w:r w:rsidR="008C0958">
        <w:rPr>
          <w:sz w:val="28"/>
          <w:szCs w:val="28"/>
        </w:rPr>
        <w:t>ланируется в пределах  0,9 – 0,7</w:t>
      </w:r>
      <w:r w:rsidR="00443EA0" w:rsidRPr="00443EA0">
        <w:rPr>
          <w:sz w:val="28"/>
          <w:szCs w:val="28"/>
        </w:rPr>
        <w:t xml:space="preserve"> </w:t>
      </w:r>
      <w:r>
        <w:rPr>
          <w:sz w:val="28"/>
          <w:szCs w:val="28"/>
        </w:rPr>
        <w:t>%.</w:t>
      </w:r>
    </w:p>
    <w:p w:rsidR="000B0A23" w:rsidRDefault="000B0A23" w:rsidP="00C33125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C4F51" w:rsidRPr="008F643E" w:rsidRDefault="00883FC8" w:rsidP="00C33125">
      <w:pPr>
        <w:spacing w:after="0"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</w:t>
      </w:r>
      <w:r w:rsidR="009661DF">
        <w:rPr>
          <w:b/>
          <w:sz w:val="28"/>
          <w:szCs w:val="28"/>
        </w:rPr>
        <w:t xml:space="preserve">                                  </w:t>
      </w:r>
      <w:r>
        <w:rPr>
          <w:b/>
          <w:sz w:val="28"/>
          <w:szCs w:val="28"/>
        </w:rPr>
        <w:t>Демог</w:t>
      </w:r>
      <w:r w:rsidR="000B0A23" w:rsidRPr="000B0A23">
        <w:rPr>
          <w:b/>
          <w:sz w:val="28"/>
          <w:szCs w:val="28"/>
        </w:rPr>
        <w:t>рафия</w:t>
      </w:r>
    </w:p>
    <w:p w:rsidR="00443EA0" w:rsidRPr="008F643E" w:rsidRDefault="00443EA0" w:rsidP="00C33125">
      <w:pPr>
        <w:spacing w:after="0" w:line="240" w:lineRule="auto"/>
        <w:jc w:val="both"/>
        <w:rPr>
          <w:b/>
          <w:sz w:val="28"/>
          <w:szCs w:val="28"/>
        </w:rPr>
      </w:pPr>
    </w:p>
    <w:p w:rsidR="000272AF" w:rsidRDefault="000B0A23" w:rsidP="00014E2B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данным Территориального </w:t>
      </w:r>
      <w:r w:rsidR="000272AF">
        <w:rPr>
          <w:sz w:val="28"/>
          <w:szCs w:val="28"/>
        </w:rPr>
        <w:t>органа федеральной службы государственной статистики по Саратовской области с</w:t>
      </w:r>
      <w:r w:rsidR="00014E2B" w:rsidRPr="00014E2B">
        <w:rPr>
          <w:sz w:val="28"/>
          <w:szCs w:val="28"/>
        </w:rPr>
        <w:t>реднегодовая численность</w:t>
      </w:r>
      <w:r w:rsidR="00014E2B">
        <w:rPr>
          <w:sz w:val="28"/>
          <w:szCs w:val="28"/>
        </w:rPr>
        <w:t xml:space="preserve"> постоянного населен</w:t>
      </w:r>
      <w:r w:rsidR="000272AF">
        <w:rPr>
          <w:sz w:val="28"/>
          <w:szCs w:val="28"/>
        </w:rPr>
        <w:t xml:space="preserve">ия </w:t>
      </w:r>
      <w:proofErr w:type="spellStart"/>
      <w:r w:rsidR="000272AF">
        <w:rPr>
          <w:sz w:val="28"/>
          <w:szCs w:val="28"/>
        </w:rPr>
        <w:t>Екат</w:t>
      </w:r>
      <w:r w:rsidR="009661DF">
        <w:rPr>
          <w:sz w:val="28"/>
          <w:szCs w:val="28"/>
        </w:rPr>
        <w:t>ериновского</w:t>
      </w:r>
      <w:proofErr w:type="spellEnd"/>
      <w:r w:rsidR="009661DF">
        <w:rPr>
          <w:sz w:val="28"/>
          <w:szCs w:val="28"/>
        </w:rPr>
        <w:t xml:space="preserve"> района на 01.01.2021</w:t>
      </w:r>
      <w:r w:rsidR="00443EA0" w:rsidRPr="00443EA0">
        <w:rPr>
          <w:sz w:val="28"/>
          <w:szCs w:val="28"/>
        </w:rPr>
        <w:t xml:space="preserve"> </w:t>
      </w:r>
      <w:r w:rsidR="000272AF">
        <w:rPr>
          <w:sz w:val="28"/>
          <w:szCs w:val="28"/>
        </w:rPr>
        <w:t xml:space="preserve">года  составила </w:t>
      </w:r>
      <w:r w:rsidR="00307803">
        <w:rPr>
          <w:sz w:val="28"/>
          <w:szCs w:val="28"/>
        </w:rPr>
        <w:t xml:space="preserve"> 17687</w:t>
      </w:r>
      <w:r w:rsidR="00014E2B">
        <w:rPr>
          <w:sz w:val="28"/>
          <w:szCs w:val="28"/>
        </w:rPr>
        <w:t xml:space="preserve"> человек, что ниже уровня</w:t>
      </w:r>
      <w:r w:rsidR="009661DF">
        <w:rPr>
          <w:sz w:val="28"/>
          <w:szCs w:val="28"/>
        </w:rPr>
        <w:t xml:space="preserve"> 2020</w:t>
      </w:r>
      <w:r w:rsidR="00014E2B">
        <w:rPr>
          <w:sz w:val="28"/>
          <w:szCs w:val="28"/>
        </w:rPr>
        <w:t xml:space="preserve"> года на</w:t>
      </w:r>
      <w:r w:rsidR="00307803">
        <w:rPr>
          <w:sz w:val="28"/>
          <w:szCs w:val="28"/>
        </w:rPr>
        <w:t xml:space="preserve"> 24</w:t>
      </w:r>
      <w:r w:rsidR="009661DF">
        <w:rPr>
          <w:sz w:val="28"/>
          <w:szCs w:val="28"/>
        </w:rPr>
        <w:t>6</w:t>
      </w:r>
      <w:r w:rsidR="008C0958">
        <w:rPr>
          <w:sz w:val="28"/>
          <w:szCs w:val="28"/>
        </w:rPr>
        <w:t xml:space="preserve"> чел.</w:t>
      </w:r>
      <w:r w:rsidR="00443EA0" w:rsidRPr="00443EA0">
        <w:rPr>
          <w:sz w:val="28"/>
          <w:szCs w:val="28"/>
        </w:rPr>
        <w:t xml:space="preserve"> </w:t>
      </w:r>
      <w:r w:rsidR="008C0958">
        <w:rPr>
          <w:sz w:val="28"/>
          <w:szCs w:val="28"/>
        </w:rPr>
        <w:t>(98</w:t>
      </w:r>
      <w:r w:rsidR="009661DF">
        <w:rPr>
          <w:sz w:val="28"/>
          <w:szCs w:val="28"/>
        </w:rPr>
        <w:t>,6</w:t>
      </w:r>
      <w:r w:rsidR="00443EA0" w:rsidRPr="008F643E">
        <w:rPr>
          <w:sz w:val="28"/>
          <w:szCs w:val="28"/>
        </w:rPr>
        <w:t xml:space="preserve"> </w:t>
      </w:r>
      <w:r w:rsidR="00ED493A">
        <w:rPr>
          <w:sz w:val="28"/>
          <w:szCs w:val="28"/>
        </w:rPr>
        <w:t>%).</w:t>
      </w:r>
      <w:r w:rsidR="007F7254">
        <w:rPr>
          <w:sz w:val="28"/>
          <w:szCs w:val="28"/>
        </w:rPr>
        <w:t>Снижение численности населения вызвано продолжающимся миграционным оттоком из района.</w:t>
      </w:r>
      <w:r w:rsidR="00307803">
        <w:rPr>
          <w:sz w:val="28"/>
          <w:szCs w:val="28"/>
        </w:rPr>
        <w:t xml:space="preserve"> Так за 2021</w:t>
      </w:r>
      <w:r w:rsidR="007F7254">
        <w:rPr>
          <w:sz w:val="28"/>
          <w:szCs w:val="28"/>
        </w:rPr>
        <w:t xml:space="preserve"> год миграцион</w:t>
      </w:r>
      <w:r w:rsidR="008C0958">
        <w:rPr>
          <w:sz w:val="28"/>
          <w:szCs w:val="28"/>
        </w:rPr>
        <w:t>н</w:t>
      </w:r>
      <w:r w:rsidR="009661DF">
        <w:rPr>
          <w:sz w:val="28"/>
          <w:szCs w:val="28"/>
        </w:rPr>
        <w:t xml:space="preserve">ая </w:t>
      </w:r>
      <w:r w:rsidR="00307803">
        <w:rPr>
          <w:sz w:val="28"/>
          <w:szCs w:val="28"/>
        </w:rPr>
        <w:t>убыль населения составила 795</w:t>
      </w:r>
      <w:r w:rsidR="007F7254">
        <w:rPr>
          <w:sz w:val="28"/>
          <w:szCs w:val="28"/>
        </w:rPr>
        <w:t xml:space="preserve"> человек. Общ</w:t>
      </w:r>
      <w:r w:rsidR="00307803">
        <w:rPr>
          <w:sz w:val="28"/>
          <w:szCs w:val="28"/>
        </w:rPr>
        <w:t>ее число пр</w:t>
      </w:r>
      <w:r w:rsidR="00443EA0">
        <w:rPr>
          <w:sz w:val="28"/>
          <w:szCs w:val="28"/>
        </w:rPr>
        <w:t>ибывших составило 531 человек (</w:t>
      </w:r>
      <w:r w:rsidR="00307803">
        <w:rPr>
          <w:sz w:val="28"/>
          <w:szCs w:val="28"/>
        </w:rPr>
        <w:t>9</w:t>
      </w:r>
      <w:r w:rsidR="008C0958">
        <w:rPr>
          <w:sz w:val="28"/>
          <w:szCs w:val="28"/>
        </w:rPr>
        <w:t>3</w:t>
      </w:r>
      <w:r w:rsidR="007F7254">
        <w:rPr>
          <w:sz w:val="28"/>
          <w:szCs w:val="28"/>
        </w:rPr>
        <w:t>% к аналогичному периоду прошлого год</w:t>
      </w:r>
      <w:r w:rsidR="00307803">
        <w:rPr>
          <w:sz w:val="28"/>
          <w:szCs w:val="28"/>
        </w:rPr>
        <w:t>а), число выбывших составило 1326 человек (147</w:t>
      </w:r>
      <w:r w:rsidR="007F7254">
        <w:rPr>
          <w:sz w:val="28"/>
          <w:szCs w:val="28"/>
        </w:rPr>
        <w:t xml:space="preserve"> % к аналогичному периоду прошлого года). </w:t>
      </w:r>
      <w:r w:rsidR="000272AF">
        <w:rPr>
          <w:sz w:val="28"/>
          <w:szCs w:val="28"/>
        </w:rPr>
        <w:t xml:space="preserve">Снижение численности населения вызвано </w:t>
      </w:r>
      <w:r w:rsidR="007F7254">
        <w:rPr>
          <w:sz w:val="28"/>
          <w:szCs w:val="28"/>
        </w:rPr>
        <w:t xml:space="preserve">и </w:t>
      </w:r>
      <w:r w:rsidR="00077C9C">
        <w:rPr>
          <w:sz w:val="28"/>
          <w:szCs w:val="28"/>
        </w:rPr>
        <w:t>естественн</w:t>
      </w:r>
      <w:r w:rsidR="009661DF">
        <w:rPr>
          <w:sz w:val="28"/>
          <w:szCs w:val="28"/>
        </w:rPr>
        <w:t>ой убылью населения. Так за</w:t>
      </w:r>
      <w:r w:rsidR="00307803">
        <w:rPr>
          <w:sz w:val="28"/>
          <w:szCs w:val="28"/>
        </w:rPr>
        <w:t xml:space="preserve"> 2021 год родилось 89 чел.</w:t>
      </w:r>
      <w:r w:rsidR="00443EA0" w:rsidRPr="00443EA0">
        <w:rPr>
          <w:sz w:val="28"/>
          <w:szCs w:val="28"/>
        </w:rPr>
        <w:t xml:space="preserve"> </w:t>
      </w:r>
      <w:r w:rsidR="00443EA0">
        <w:rPr>
          <w:sz w:val="28"/>
          <w:szCs w:val="28"/>
        </w:rPr>
        <w:t>(</w:t>
      </w:r>
      <w:r w:rsidR="00307803">
        <w:rPr>
          <w:sz w:val="28"/>
          <w:szCs w:val="28"/>
        </w:rPr>
        <w:t>2020 го</w:t>
      </w:r>
      <w:r w:rsidR="00443EA0">
        <w:rPr>
          <w:sz w:val="28"/>
          <w:szCs w:val="28"/>
        </w:rPr>
        <w:t>д – 99)</w:t>
      </w:r>
      <w:r w:rsidR="00307803">
        <w:rPr>
          <w:sz w:val="28"/>
          <w:szCs w:val="28"/>
        </w:rPr>
        <w:t>,</w:t>
      </w:r>
      <w:r w:rsidR="00443EA0" w:rsidRPr="008F643E">
        <w:rPr>
          <w:sz w:val="28"/>
          <w:szCs w:val="28"/>
        </w:rPr>
        <w:t xml:space="preserve"> </w:t>
      </w:r>
      <w:r w:rsidR="00307803">
        <w:rPr>
          <w:sz w:val="28"/>
          <w:szCs w:val="28"/>
        </w:rPr>
        <w:t>число умерших 314 чел.</w:t>
      </w:r>
      <w:r w:rsidR="00443EA0" w:rsidRPr="008F643E">
        <w:rPr>
          <w:sz w:val="28"/>
          <w:szCs w:val="28"/>
        </w:rPr>
        <w:t xml:space="preserve"> </w:t>
      </w:r>
      <w:r w:rsidR="00307803">
        <w:rPr>
          <w:sz w:val="28"/>
          <w:szCs w:val="28"/>
        </w:rPr>
        <w:t>(2020</w:t>
      </w:r>
      <w:r w:rsidR="00443EA0" w:rsidRPr="008F643E">
        <w:rPr>
          <w:sz w:val="28"/>
          <w:szCs w:val="28"/>
        </w:rPr>
        <w:t xml:space="preserve"> </w:t>
      </w:r>
      <w:r w:rsidR="00077C9C">
        <w:rPr>
          <w:sz w:val="28"/>
          <w:szCs w:val="28"/>
        </w:rPr>
        <w:t xml:space="preserve">год – </w:t>
      </w:r>
      <w:r w:rsidR="00307803">
        <w:rPr>
          <w:sz w:val="28"/>
          <w:szCs w:val="28"/>
        </w:rPr>
        <w:t>297</w:t>
      </w:r>
      <w:r w:rsidR="00077C9C">
        <w:rPr>
          <w:sz w:val="28"/>
          <w:szCs w:val="28"/>
        </w:rPr>
        <w:t>).</w:t>
      </w:r>
    </w:p>
    <w:p w:rsidR="00077C9C" w:rsidRDefault="00307803" w:rsidP="00014E2B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За период 2023-2025</w:t>
      </w:r>
      <w:r w:rsidR="00443EA0" w:rsidRPr="00443EA0">
        <w:rPr>
          <w:sz w:val="28"/>
          <w:szCs w:val="28"/>
        </w:rPr>
        <w:t xml:space="preserve"> </w:t>
      </w:r>
      <w:r w:rsidR="00077C9C">
        <w:rPr>
          <w:sz w:val="28"/>
          <w:szCs w:val="28"/>
        </w:rPr>
        <w:t>годов средняя численность постоянного населения бу</w:t>
      </w:r>
      <w:r w:rsidR="00B53DEF">
        <w:rPr>
          <w:sz w:val="28"/>
          <w:szCs w:val="28"/>
        </w:rPr>
        <w:t>дет варьи</w:t>
      </w:r>
      <w:r>
        <w:rPr>
          <w:sz w:val="28"/>
          <w:szCs w:val="28"/>
        </w:rPr>
        <w:t>ровать на уровне 17400</w:t>
      </w:r>
      <w:r w:rsidR="00B53DEF">
        <w:rPr>
          <w:sz w:val="28"/>
          <w:szCs w:val="28"/>
        </w:rPr>
        <w:t xml:space="preserve"> </w:t>
      </w:r>
      <w:r w:rsidR="00077C9C">
        <w:rPr>
          <w:sz w:val="28"/>
          <w:szCs w:val="28"/>
        </w:rPr>
        <w:t>чел.</w:t>
      </w:r>
    </w:p>
    <w:p w:rsidR="004459DC" w:rsidRDefault="004459DC" w:rsidP="00014E2B">
      <w:pPr>
        <w:spacing w:after="0" w:line="240" w:lineRule="auto"/>
        <w:jc w:val="both"/>
        <w:rPr>
          <w:b/>
          <w:sz w:val="28"/>
          <w:szCs w:val="28"/>
        </w:rPr>
      </w:pPr>
      <w:r w:rsidRPr="004459DC">
        <w:rPr>
          <w:b/>
          <w:sz w:val="28"/>
          <w:szCs w:val="28"/>
        </w:rPr>
        <w:t xml:space="preserve">                               </w:t>
      </w:r>
      <w:r w:rsidR="009661DF">
        <w:rPr>
          <w:b/>
          <w:sz w:val="28"/>
          <w:szCs w:val="28"/>
        </w:rPr>
        <w:t xml:space="preserve">       </w:t>
      </w:r>
      <w:r w:rsidRPr="004459DC">
        <w:rPr>
          <w:b/>
          <w:sz w:val="28"/>
          <w:szCs w:val="28"/>
        </w:rPr>
        <w:t xml:space="preserve">  Переч</w:t>
      </w:r>
      <w:r w:rsidR="00283442">
        <w:rPr>
          <w:b/>
          <w:sz w:val="28"/>
          <w:szCs w:val="28"/>
        </w:rPr>
        <w:t>ень основных задач</w:t>
      </w:r>
    </w:p>
    <w:p w:rsidR="004459DC" w:rsidRDefault="004459DC" w:rsidP="00014E2B">
      <w:pPr>
        <w:spacing w:after="0" w:line="240" w:lineRule="auto"/>
        <w:jc w:val="both"/>
        <w:rPr>
          <w:sz w:val="28"/>
          <w:szCs w:val="28"/>
        </w:rPr>
      </w:pPr>
      <w:r w:rsidRPr="004459DC">
        <w:rPr>
          <w:sz w:val="28"/>
          <w:szCs w:val="28"/>
        </w:rPr>
        <w:t>1.</w:t>
      </w:r>
      <w:r>
        <w:rPr>
          <w:sz w:val="28"/>
          <w:szCs w:val="28"/>
        </w:rPr>
        <w:t>Выработка и обоснование комплекса мер воздействия, направленных на развитие реального сектора экономики с целью обеспечения устойчивого потенциала бюджета района.</w:t>
      </w:r>
    </w:p>
    <w:p w:rsidR="004459DC" w:rsidRDefault="004459DC" w:rsidP="00014E2B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2.Стабилизация финан</w:t>
      </w:r>
      <w:r w:rsidR="00B53DEF">
        <w:rPr>
          <w:sz w:val="28"/>
          <w:szCs w:val="28"/>
        </w:rPr>
        <w:t>сового состояния бюджета района, предприятий и организаций</w:t>
      </w:r>
      <w:bookmarkStart w:id="1" w:name="_GoBack"/>
      <w:bookmarkEnd w:id="1"/>
      <w:r>
        <w:rPr>
          <w:sz w:val="28"/>
          <w:szCs w:val="28"/>
        </w:rPr>
        <w:t>, снижение размера дебиторской  и кредиторской задолженностей.</w:t>
      </w:r>
    </w:p>
    <w:p w:rsidR="004459DC" w:rsidRDefault="004459DC" w:rsidP="00014E2B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3. Реализация социальных программ.</w:t>
      </w:r>
    </w:p>
    <w:p w:rsidR="004459DC" w:rsidRDefault="004459DC" w:rsidP="00014E2B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4. Развитие малого и среднего предпринимательства.</w:t>
      </w:r>
    </w:p>
    <w:p w:rsidR="004459DC" w:rsidRDefault="004459DC" w:rsidP="00014E2B">
      <w:pPr>
        <w:spacing w:after="0" w:line="240" w:lineRule="auto"/>
        <w:jc w:val="both"/>
        <w:rPr>
          <w:sz w:val="28"/>
          <w:szCs w:val="28"/>
        </w:rPr>
      </w:pPr>
    </w:p>
    <w:p w:rsidR="004459DC" w:rsidRDefault="004459DC" w:rsidP="00014E2B">
      <w:pPr>
        <w:spacing w:after="0" w:line="240" w:lineRule="auto"/>
        <w:jc w:val="both"/>
        <w:rPr>
          <w:sz w:val="28"/>
          <w:szCs w:val="28"/>
        </w:rPr>
      </w:pPr>
    </w:p>
    <w:p w:rsidR="004459DC" w:rsidRPr="00990574" w:rsidRDefault="004459DC" w:rsidP="00014E2B">
      <w:pPr>
        <w:spacing w:after="0" w:line="240" w:lineRule="auto"/>
        <w:jc w:val="both"/>
        <w:rPr>
          <w:b/>
          <w:sz w:val="28"/>
          <w:szCs w:val="28"/>
        </w:rPr>
      </w:pPr>
      <w:r w:rsidRPr="00990574">
        <w:rPr>
          <w:b/>
          <w:sz w:val="28"/>
          <w:szCs w:val="28"/>
        </w:rPr>
        <w:t xml:space="preserve">Председатель комитета </w:t>
      </w:r>
    </w:p>
    <w:p w:rsidR="004459DC" w:rsidRPr="00990574" w:rsidRDefault="004459DC" w:rsidP="00014E2B">
      <w:pPr>
        <w:spacing w:after="0" w:line="240" w:lineRule="auto"/>
        <w:jc w:val="both"/>
        <w:rPr>
          <w:b/>
          <w:sz w:val="28"/>
          <w:szCs w:val="28"/>
        </w:rPr>
      </w:pPr>
      <w:r w:rsidRPr="00990574">
        <w:rPr>
          <w:b/>
          <w:sz w:val="28"/>
          <w:szCs w:val="28"/>
        </w:rPr>
        <w:t>по экономике администрации</w:t>
      </w:r>
    </w:p>
    <w:p w:rsidR="004459DC" w:rsidRPr="00990574" w:rsidRDefault="009661DF" w:rsidP="00014E2B">
      <w:pPr>
        <w:spacing w:after="0" w:line="240" w:lineRule="auto"/>
        <w:jc w:val="both"/>
        <w:rPr>
          <w:b/>
          <w:sz w:val="28"/>
          <w:szCs w:val="28"/>
        </w:rPr>
      </w:pPr>
      <w:proofErr w:type="spellStart"/>
      <w:r w:rsidRPr="00990574">
        <w:rPr>
          <w:b/>
          <w:sz w:val="28"/>
          <w:szCs w:val="28"/>
        </w:rPr>
        <w:t>Екатериновского</w:t>
      </w:r>
      <w:proofErr w:type="spellEnd"/>
      <w:r w:rsidRPr="00990574">
        <w:rPr>
          <w:b/>
          <w:sz w:val="28"/>
          <w:szCs w:val="28"/>
        </w:rPr>
        <w:t xml:space="preserve"> </w:t>
      </w:r>
      <w:proofErr w:type="gramStart"/>
      <w:r w:rsidRPr="00990574">
        <w:rPr>
          <w:b/>
          <w:sz w:val="28"/>
          <w:szCs w:val="28"/>
        </w:rPr>
        <w:t>МР</w:t>
      </w:r>
      <w:r w:rsidR="004459DC" w:rsidRPr="00990574">
        <w:rPr>
          <w:b/>
          <w:sz w:val="28"/>
          <w:szCs w:val="28"/>
        </w:rPr>
        <w:t xml:space="preserve">                                        </w:t>
      </w:r>
      <w:r w:rsidRPr="00990574">
        <w:rPr>
          <w:b/>
          <w:sz w:val="28"/>
          <w:szCs w:val="28"/>
        </w:rPr>
        <w:t xml:space="preserve">                             </w:t>
      </w:r>
      <w:r w:rsidR="004459DC" w:rsidRPr="00990574">
        <w:rPr>
          <w:b/>
          <w:sz w:val="28"/>
          <w:szCs w:val="28"/>
        </w:rPr>
        <w:t xml:space="preserve">              И.</w:t>
      </w:r>
      <w:proofErr w:type="gramEnd"/>
      <w:r w:rsidR="004459DC" w:rsidRPr="00990574">
        <w:rPr>
          <w:b/>
          <w:sz w:val="28"/>
          <w:szCs w:val="28"/>
        </w:rPr>
        <w:t>Н.Чушкин</w:t>
      </w:r>
    </w:p>
    <w:sectPr w:rsidR="004459DC" w:rsidRPr="00990574" w:rsidSect="00283442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14E2B"/>
    <w:rsid w:val="00014E2B"/>
    <w:rsid w:val="00022C14"/>
    <w:rsid w:val="000272AF"/>
    <w:rsid w:val="00077C9C"/>
    <w:rsid w:val="000B0A23"/>
    <w:rsid w:val="001518B1"/>
    <w:rsid w:val="001C3DFF"/>
    <w:rsid w:val="001C4956"/>
    <w:rsid w:val="001E7860"/>
    <w:rsid w:val="00232D73"/>
    <w:rsid w:val="0024305A"/>
    <w:rsid w:val="002703B0"/>
    <w:rsid w:val="00283442"/>
    <w:rsid w:val="002C4F51"/>
    <w:rsid w:val="00307803"/>
    <w:rsid w:val="00351DAA"/>
    <w:rsid w:val="003A30F7"/>
    <w:rsid w:val="00412BBD"/>
    <w:rsid w:val="00443EA0"/>
    <w:rsid w:val="004459DC"/>
    <w:rsid w:val="004E702C"/>
    <w:rsid w:val="00540FD0"/>
    <w:rsid w:val="005A736A"/>
    <w:rsid w:val="005F79A2"/>
    <w:rsid w:val="006628A1"/>
    <w:rsid w:val="00776938"/>
    <w:rsid w:val="007A7F20"/>
    <w:rsid w:val="007F7254"/>
    <w:rsid w:val="00883FC8"/>
    <w:rsid w:val="0088739C"/>
    <w:rsid w:val="008C0958"/>
    <w:rsid w:val="008D0294"/>
    <w:rsid w:val="008E6896"/>
    <w:rsid w:val="008F643E"/>
    <w:rsid w:val="008F77A0"/>
    <w:rsid w:val="009216DF"/>
    <w:rsid w:val="009661DF"/>
    <w:rsid w:val="00990574"/>
    <w:rsid w:val="009E25B1"/>
    <w:rsid w:val="00AF41A2"/>
    <w:rsid w:val="00B53DEF"/>
    <w:rsid w:val="00BC7C87"/>
    <w:rsid w:val="00C33125"/>
    <w:rsid w:val="00CB1529"/>
    <w:rsid w:val="00D100C6"/>
    <w:rsid w:val="00D11309"/>
    <w:rsid w:val="00D37070"/>
    <w:rsid w:val="00D43B4D"/>
    <w:rsid w:val="00D9403A"/>
    <w:rsid w:val="00E74451"/>
    <w:rsid w:val="00E900CF"/>
    <w:rsid w:val="00ED493A"/>
    <w:rsid w:val="00F13221"/>
    <w:rsid w:val="00F96676"/>
    <w:rsid w:val="00FD0D56"/>
    <w:rsid w:val="00FD3E3E"/>
    <w:rsid w:val="00FE2F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79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59D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59D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3</Pages>
  <Words>1005</Words>
  <Characters>5731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Администрация</cp:lastModifiedBy>
  <cp:revision>6</cp:revision>
  <cp:lastPrinted>2022-07-15T10:34:00Z</cp:lastPrinted>
  <dcterms:created xsi:type="dcterms:W3CDTF">2022-07-15T07:31:00Z</dcterms:created>
  <dcterms:modified xsi:type="dcterms:W3CDTF">2022-08-02T04:57:00Z</dcterms:modified>
</cp:coreProperties>
</file>