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5A" w:rsidRDefault="0022035A" w:rsidP="0022035A">
      <w:pPr>
        <w:rPr>
          <w:rFonts w:ascii="Times New Roman" w:hAnsi="Times New Roman" w:cs="Times New Roman"/>
          <w:sz w:val="28"/>
          <w:szCs w:val="28"/>
        </w:rPr>
      </w:pPr>
    </w:p>
    <w:p w:rsidR="0022035A" w:rsidRDefault="0022035A" w:rsidP="0022035A">
      <w:pPr>
        <w:ind w:firstLine="0"/>
        <w:jc w:val="right"/>
        <w:rPr>
          <w:rFonts w:ascii="Times New Roman" w:hAnsi="Times New Roman" w:cs="Times New Roman"/>
          <w:b/>
          <w:smallCaps/>
          <w:noProof/>
          <w:spacing w:val="20"/>
          <w:lang w:eastAsia="ru-RU"/>
        </w:rPr>
      </w:pPr>
      <w:r>
        <w:rPr>
          <w:rFonts w:ascii="Times New Roman" w:hAnsi="Times New Roman" w:cs="Times New Roman"/>
          <w:b/>
          <w:smallCaps/>
          <w:noProof/>
          <w:spacing w:val="20"/>
          <w:lang w:eastAsia="ru-RU"/>
        </w:rPr>
        <w:t xml:space="preserve">ПРОЕКТ </w:t>
      </w:r>
    </w:p>
    <w:p w:rsidR="002D5543" w:rsidRDefault="002D5543" w:rsidP="0022035A">
      <w:pPr>
        <w:ind w:firstLine="0"/>
        <w:jc w:val="right"/>
        <w:rPr>
          <w:rFonts w:ascii="Times New Roman" w:hAnsi="Times New Roman" w:cs="Times New Roman"/>
          <w:b/>
          <w:bCs/>
          <w:smallCaps/>
          <w:spacing w:val="20"/>
          <w:sz w:val="22"/>
          <w:szCs w:val="22"/>
        </w:rPr>
      </w:pPr>
    </w:p>
    <w:p w:rsidR="0022035A" w:rsidRDefault="0022035A" w:rsidP="0022035A">
      <w:pPr>
        <w:ind w:firstLine="0"/>
        <w:jc w:val="center"/>
      </w:pPr>
      <w:r>
        <w:rPr>
          <w:rFonts w:ascii="Times New Roman" w:hAnsi="Times New Roman" w:cs="Times New Roman"/>
          <w:b/>
          <w:bCs/>
          <w:smallCaps/>
          <w:spacing w:val="20"/>
          <w:sz w:val="22"/>
          <w:szCs w:val="22"/>
        </w:rPr>
        <w:t>АДМИНИСТРАЦИЯ ЕКАТЕРИНОВСКОГО МУНИЦИПАЛЬНОГО РАЙОНА</w:t>
      </w:r>
    </w:p>
    <w:p w:rsidR="0022035A" w:rsidRDefault="0022035A" w:rsidP="0022035A">
      <w:pPr>
        <w:ind w:firstLine="0"/>
        <w:jc w:val="center"/>
      </w:pPr>
      <w:r>
        <w:rPr>
          <w:rFonts w:ascii="Times New Roman" w:hAnsi="Times New Roman" w:cs="Times New Roman"/>
          <w:b/>
          <w:smallCaps/>
          <w:spacing w:val="20"/>
          <w:sz w:val="22"/>
          <w:szCs w:val="22"/>
        </w:rPr>
        <w:t>САРАТОВСКОЙ ОБЛАСТИ</w:t>
      </w:r>
    </w:p>
    <w:p w:rsidR="0022035A" w:rsidRDefault="0022035A" w:rsidP="0022035A">
      <w:pPr>
        <w:ind w:firstLine="0"/>
        <w:jc w:val="center"/>
        <w:rPr>
          <w:rFonts w:ascii="Times New Roman" w:hAnsi="Times New Roman" w:cs="Times New Roman"/>
          <w:b/>
          <w:smallCaps/>
          <w:spacing w:val="20"/>
          <w:sz w:val="28"/>
          <w:szCs w:val="28"/>
        </w:rPr>
      </w:pPr>
    </w:p>
    <w:p w:rsidR="0022035A" w:rsidRDefault="0022035A" w:rsidP="0022035A">
      <w:pPr>
        <w:ind w:firstLine="0"/>
        <w:jc w:val="center"/>
      </w:pPr>
      <w:r>
        <w:rPr>
          <w:rFonts w:ascii="Times New Roman" w:hAnsi="Times New Roman" w:cs="Times New Roman"/>
          <w:b/>
          <w:smallCaps/>
          <w:spacing w:val="20"/>
          <w:sz w:val="28"/>
          <w:szCs w:val="28"/>
        </w:rPr>
        <w:t xml:space="preserve"> </w:t>
      </w:r>
    </w:p>
    <w:p w:rsidR="0022035A" w:rsidRDefault="0022035A" w:rsidP="0022035A">
      <w:pPr>
        <w:jc w:val="center"/>
      </w:pPr>
      <w:r>
        <w:rPr>
          <w:rFonts w:ascii="Times New Roman" w:hAnsi="Times New Roman" w:cs="Times New Roman"/>
          <w:b/>
          <w:spacing w:val="12"/>
          <w:sz w:val="32"/>
          <w:szCs w:val="32"/>
        </w:rPr>
        <w:t>ПОСТАНОВЛЕНИЕ</w:t>
      </w:r>
    </w:p>
    <w:p w:rsidR="0022035A" w:rsidRDefault="0022035A" w:rsidP="0022035A">
      <w:pPr>
        <w:jc w:val="center"/>
        <w:rPr>
          <w:rFonts w:ascii="Times New Roman" w:hAnsi="Times New Roman" w:cs="Times New Roman"/>
          <w:b/>
          <w:spacing w:val="12"/>
          <w:sz w:val="32"/>
          <w:szCs w:val="32"/>
        </w:rPr>
      </w:pPr>
    </w:p>
    <w:p w:rsidR="0022035A" w:rsidRDefault="0022035A" w:rsidP="0022035A">
      <w:pPr>
        <w:tabs>
          <w:tab w:val="left" w:pos="426"/>
        </w:tabs>
        <w:ind w:firstLine="0"/>
      </w:pPr>
      <w:r>
        <w:rPr>
          <w:rFonts w:eastAsia="Arial"/>
          <w:sz w:val="26"/>
          <w:szCs w:val="20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от ________2019 г.   №     </w:t>
      </w:r>
    </w:p>
    <w:p w:rsidR="0022035A" w:rsidRDefault="0022035A" w:rsidP="0022035A">
      <w:pPr>
        <w:tabs>
          <w:tab w:val="left" w:pos="7740"/>
        </w:tabs>
        <w:ind w:firstLine="0"/>
        <w:jc w:val="left"/>
      </w:pPr>
      <w:r>
        <w:rPr>
          <w:rFonts w:ascii="Times New Roman" w:hAnsi="Times New Roman" w:cs="Times New Roman"/>
        </w:rPr>
        <w:t xml:space="preserve"> р.п. Екатериновка</w:t>
      </w:r>
    </w:p>
    <w:p w:rsidR="0022035A" w:rsidRDefault="0022035A" w:rsidP="0022035A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035A" w:rsidRDefault="0022035A" w:rsidP="0022035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18.06.2018 г.   № 298 «Об утверждении административного регламента  исполнения муниципальной функции «Осуществление 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22035A" w:rsidRDefault="0022035A" w:rsidP="0022035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5A" w:rsidRPr="0022035A" w:rsidRDefault="0022035A" w:rsidP="0022035A">
      <w:pPr>
        <w:pStyle w:val="1"/>
        <w:shd w:val="clear" w:color="auto" w:fill="FFFFFF"/>
        <w:spacing w:before="0" w:beforeAutospacing="0" w:after="144" w:afterAutospacing="0" w:line="255" w:lineRule="atLeast"/>
        <w:ind w:firstLine="567"/>
        <w:jc w:val="both"/>
        <w:rPr>
          <w:b w:val="0"/>
          <w:color w:val="333333"/>
          <w:sz w:val="28"/>
          <w:szCs w:val="28"/>
        </w:rPr>
      </w:pPr>
      <w:r w:rsidRPr="0022035A">
        <w:rPr>
          <w:b w:val="0"/>
          <w:sz w:val="28"/>
          <w:szCs w:val="28"/>
        </w:rPr>
        <w:t xml:space="preserve">В соответствии с </w:t>
      </w:r>
      <w:hyperlink r:id="rId5" w:history="1">
        <w:r w:rsidRPr="0022035A">
          <w:rPr>
            <w:rStyle w:val="a3"/>
            <w:b w:val="0"/>
            <w:color w:val="000000"/>
            <w:sz w:val="28"/>
            <w:szCs w:val="28"/>
            <w:u w:val="none"/>
          </w:rPr>
          <w:t xml:space="preserve">Федеральными </w:t>
        </w:r>
        <w:proofErr w:type="gramStart"/>
        <w:r w:rsidRPr="0022035A">
          <w:rPr>
            <w:rStyle w:val="a3"/>
            <w:b w:val="0"/>
            <w:color w:val="000000"/>
            <w:sz w:val="28"/>
            <w:szCs w:val="28"/>
            <w:u w:val="none"/>
          </w:rPr>
          <w:t>закон</w:t>
        </w:r>
      </w:hyperlink>
      <w:r w:rsidRPr="0022035A">
        <w:rPr>
          <w:b w:val="0"/>
          <w:color w:val="000000"/>
          <w:sz w:val="28"/>
          <w:szCs w:val="28"/>
        </w:rPr>
        <w:t>ами</w:t>
      </w:r>
      <w:proofErr w:type="gramEnd"/>
      <w:r w:rsidRPr="0022035A">
        <w:rPr>
          <w:b w:val="0"/>
          <w:color w:val="000000"/>
          <w:sz w:val="28"/>
          <w:szCs w:val="28"/>
        </w:rPr>
        <w:t xml:space="preserve"> от 06.10.2003 года №</w:t>
      </w:r>
      <w:r w:rsidRPr="0022035A">
        <w:rPr>
          <w:b w:val="0"/>
          <w:color w:val="000000"/>
          <w:sz w:val="28"/>
          <w:szCs w:val="28"/>
          <w:highlight w:val="white"/>
        </w:rPr>
        <w:t> 1</w:t>
      </w:r>
      <w:r w:rsidRPr="0022035A">
        <w:rPr>
          <w:b w:val="0"/>
          <w:color w:val="000000"/>
          <w:sz w:val="28"/>
          <w:szCs w:val="28"/>
        </w:rPr>
        <w:t xml:space="preserve">31-ФЗ «Об общих принципах организации местного самоуправления в Российской Федерации», </w:t>
      </w:r>
      <w:r w:rsidRPr="0022035A">
        <w:rPr>
          <w:b w:val="0"/>
          <w:sz w:val="28"/>
          <w:szCs w:val="28"/>
        </w:rPr>
        <w:t xml:space="preserve">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</w:r>
      <w:r w:rsidRPr="0022035A">
        <w:rPr>
          <w:b w:val="0"/>
          <w:color w:val="333333"/>
          <w:sz w:val="28"/>
          <w:szCs w:val="28"/>
        </w:rPr>
        <w:t xml:space="preserve">  от 25.12.2018 N 480-ФЗ « 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22035A">
        <w:rPr>
          <w:b w:val="0"/>
          <w:color w:val="000000"/>
          <w:sz w:val="28"/>
          <w:szCs w:val="28"/>
        </w:rPr>
        <w:t xml:space="preserve">, на основании Устава </w:t>
      </w:r>
      <w:proofErr w:type="spellStart"/>
      <w:r w:rsidRPr="0022035A">
        <w:rPr>
          <w:b w:val="0"/>
          <w:color w:val="000000"/>
          <w:sz w:val="28"/>
          <w:szCs w:val="28"/>
        </w:rPr>
        <w:t>Екатериновского</w:t>
      </w:r>
      <w:proofErr w:type="spellEnd"/>
      <w:r w:rsidRPr="0022035A">
        <w:rPr>
          <w:b w:val="0"/>
          <w:color w:val="000000"/>
          <w:sz w:val="28"/>
          <w:szCs w:val="28"/>
        </w:rPr>
        <w:t xml:space="preserve"> муниципального района Саратовской области, </w:t>
      </w:r>
    </w:p>
    <w:p w:rsidR="0022035A" w:rsidRDefault="0022035A" w:rsidP="0022035A"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22035A" w:rsidRDefault="0022035A" w:rsidP="0022035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1.Внести в приложение к постановлению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района от 18.06.2018 г.   № 298 «Об утверждении административного регламента  исполнения муниципальной функции «Осуществление  муниципального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соблюдением правил об организации благоустройства территории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образования» следующие изменения: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</w:t>
      </w:r>
    </w:p>
    <w:p w:rsidR="00501FE0" w:rsidRDefault="006E4B9D" w:rsidP="0022035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21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 </w:t>
      </w:r>
      <w:r w:rsidR="00211C9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21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01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21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1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3.1. дополнить  подпункт</w:t>
      </w:r>
      <w:r w:rsidR="0021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3.1.6.:</w:t>
      </w:r>
    </w:p>
    <w:p w:rsidR="0022035A" w:rsidRPr="0022035A" w:rsidRDefault="00501FE0" w:rsidP="0022035A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1FE0">
        <w:rPr>
          <w:rFonts w:ascii="Times New Roman" w:hAnsi="Times New Roman" w:cs="Times New Roman"/>
          <w:sz w:val="28"/>
          <w:szCs w:val="28"/>
        </w:rPr>
        <w:t xml:space="preserve">«3.1.6. </w:t>
      </w:r>
      <w:proofErr w:type="gramStart"/>
      <w:r w:rsidRPr="00501FE0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6" w:anchor="dst100019" w:history="1">
        <w:r w:rsidRPr="002D55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2D5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1FE0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</w:t>
      </w:r>
      <w:r w:rsidR="00B73377">
        <w:rPr>
          <w:rFonts w:ascii="Times New Roman" w:hAnsi="Times New Roman" w:cs="Times New Roman"/>
          <w:sz w:val="28"/>
          <w:szCs w:val="28"/>
        </w:rPr>
        <w:t>№</w:t>
      </w:r>
      <w:r w:rsidRPr="00501FE0">
        <w:rPr>
          <w:rFonts w:ascii="Times New Roman" w:hAnsi="Times New Roman" w:cs="Times New Roman"/>
          <w:sz w:val="28"/>
          <w:szCs w:val="28"/>
        </w:rPr>
        <w:t xml:space="preserve"> 209-ФЗ</w:t>
      </w:r>
      <w:r w:rsidR="00B73377">
        <w:rPr>
          <w:rFonts w:ascii="Times New Roman" w:hAnsi="Times New Roman" w:cs="Times New Roman"/>
          <w:sz w:val="28"/>
          <w:szCs w:val="28"/>
        </w:rPr>
        <w:t xml:space="preserve"> «</w:t>
      </w:r>
      <w:r w:rsidRPr="00501FE0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B73377">
        <w:rPr>
          <w:rFonts w:ascii="Times New Roman" w:hAnsi="Times New Roman" w:cs="Times New Roman"/>
          <w:sz w:val="28"/>
          <w:szCs w:val="28"/>
        </w:rPr>
        <w:t>»</w:t>
      </w:r>
      <w:r w:rsidRPr="00501FE0">
        <w:rPr>
          <w:rFonts w:ascii="Times New Roman" w:hAnsi="Times New Roman" w:cs="Times New Roman"/>
          <w:sz w:val="28"/>
          <w:szCs w:val="28"/>
        </w:rPr>
        <w:t xml:space="preserve">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501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FE0">
        <w:rPr>
          <w:rFonts w:ascii="Times New Roman" w:hAnsi="Times New Roman" w:cs="Times New Roman"/>
          <w:sz w:val="28"/>
          <w:szCs w:val="28"/>
        </w:rPr>
        <w:t>исключениями, определенными п.п. 1 - п.п. 5 ч.1 ст. 26.2</w:t>
      </w:r>
      <w:r w:rsidRPr="00501FE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предпринимательства» Федерального закона </w:t>
      </w:r>
      <w:r w:rsidRPr="00501FE0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t xml:space="preserve">№ 294-ФЗ </w:t>
      </w:r>
      <w:r w:rsidRPr="00501FE0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  <w:proofErr w:type="gramEnd"/>
    </w:p>
    <w:p w:rsidR="0022035A" w:rsidRDefault="0022035A" w:rsidP="0022035A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тделу организационно-кадровой и контрольной работы администрации </w:t>
      </w:r>
      <w:proofErr w:type="spellStart"/>
      <w:r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 </w:t>
      </w:r>
      <w:proofErr w:type="gramStart"/>
      <w:r>
        <w:rPr>
          <w:rFonts w:ascii="Times New Roman" w:eastAsia="font242" w:hAnsi="Times New Roman" w:cs="Times New Roman"/>
          <w:sz w:val="28"/>
          <w:szCs w:val="28"/>
          <w:lang w:bidi="ru-RU"/>
        </w:rPr>
        <w:t>разместить</w:t>
      </w:r>
      <w:proofErr w:type="gramEnd"/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настоящее постановление на официальном сайте администрации </w:t>
      </w:r>
      <w:proofErr w:type="spellStart"/>
      <w:r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</w:t>
      </w:r>
      <w:hyperlink r:id="rId7" w:history="1">
        <w:r>
          <w:rPr>
            <w:rStyle w:val="a3"/>
            <w:rFonts w:ascii="Times New Roman" w:eastAsia="font242" w:hAnsi="Times New Roman"/>
            <w:sz w:val="28"/>
            <w:szCs w:val="28"/>
            <w:lang w:bidi="ru-RU"/>
          </w:rPr>
          <w:t>www.ekaterinovka.sarmo.ru</w:t>
        </w:r>
      </w:hyperlink>
      <w:r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22035A" w:rsidRDefault="0022035A" w:rsidP="0022035A">
      <w:pPr>
        <w:ind w:firstLine="0"/>
      </w:pPr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заместителя главы администрации по инфраструктуре,  вопросам экологии и безопасности, ЖКС администрации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района Т.В.Вдовину</w:t>
      </w:r>
      <w:r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22035A" w:rsidRDefault="0022035A" w:rsidP="0022035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35A" w:rsidRDefault="0022035A" w:rsidP="0022035A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</w:p>
    <w:p w:rsidR="0022035A" w:rsidRDefault="0022035A" w:rsidP="0022035A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С.Б.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Зязин</w:t>
      </w:r>
      <w:proofErr w:type="spellEnd"/>
    </w:p>
    <w:p w:rsidR="0022035A" w:rsidRPr="00AE09E4" w:rsidRDefault="0022035A" w:rsidP="00AE09E4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35A" w:rsidRDefault="0022035A" w:rsidP="0022035A">
      <w:pPr>
        <w:rPr>
          <w:rFonts w:ascii="Times New Roman" w:hAnsi="Times New Roman" w:cs="Times New Roman"/>
          <w:sz w:val="28"/>
          <w:szCs w:val="28"/>
        </w:rPr>
      </w:pPr>
    </w:p>
    <w:p w:rsidR="0022035A" w:rsidRDefault="00501FE0" w:rsidP="0022035A">
      <w:bookmarkStart w:id="0" w:name="sub_102001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668DC" w:rsidRDefault="00211C96"/>
    <w:sectPr w:rsidR="002668DC" w:rsidSect="002D55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27BF"/>
    <w:multiLevelType w:val="hybridMultilevel"/>
    <w:tmpl w:val="FCE23042"/>
    <w:lvl w:ilvl="0" w:tplc="B0DA13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2035A"/>
    <w:rsid w:val="001609FB"/>
    <w:rsid w:val="00211C96"/>
    <w:rsid w:val="0022035A"/>
    <w:rsid w:val="00263147"/>
    <w:rsid w:val="002D5543"/>
    <w:rsid w:val="0041319F"/>
    <w:rsid w:val="00420B86"/>
    <w:rsid w:val="00501FE0"/>
    <w:rsid w:val="00602EC0"/>
    <w:rsid w:val="006E4B9D"/>
    <w:rsid w:val="00A44EBE"/>
    <w:rsid w:val="00AE09E4"/>
    <w:rsid w:val="00B73377"/>
    <w:rsid w:val="00D16F2D"/>
    <w:rsid w:val="00D829E7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2035A"/>
    <w:pPr>
      <w:widowControl/>
      <w:suppressAutoHyphens w:val="0"/>
      <w:autoSpaceDE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035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5A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22035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0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82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32/08b3ecbcdc9a360ad1dc314150a6328886703356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2019-03-20T06:26:00Z</cp:lastPrinted>
  <dcterms:created xsi:type="dcterms:W3CDTF">2019-03-20T04:40:00Z</dcterms:created>
  <dcterms:modified xsi:type="dcterms:W3CDTF">2019-03-20T06:26:00Z</dcterms:modified>
</cp:coreProperties>
</file>