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EF1D67" w:rsidP="00EF1D67">
      <w:pPr>
        <w:spacing w:after="0" w:line="240" w:lineRule="auto"/>
        <w:jc w:val="center"/>
        <w:rPr>
          <w:rFonts w:ascii="Times New Roman" w:hAnsi="Times New Roman" w:cs="Times New Roman"/>
          <w:b/>
          <w:sz w:val="28"/>
          <w:szCs w:val="28"/>
        </w:rPr>
      </w:pPr>
    </w:p>
    <w:p w:rsidR="00EF1D67" w:rsidRDefault="00EF1D67"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Девятое заседание Совета депутатов                                                          Альшанского муниципального образования</w:t>
      </w:r>
    </w:p>
    <w:p w:rsidR="00EF1D67" w:rsidRDefault="00EF1D67"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EF1D67" w:rsidRDefault="00EF1D67" w:rsidP="00EF1D67">
      <w:pPr>
        <w:spacing w:after="0"/>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т  20 декабря 2018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Pr="00223F90">
        <w:rPr>
          <w:rFonts w:ascii="Times New Roman" w:hAnsi="Times New Roman" w:cs="Times New Roman"/>
          <w:b/>
          <w:sz w:val="28"/>
          <w:szCs w:val="28"/>
        </w:rPr>
        <w:t xml:space="preserve"> </w:t>
      </w:r>
      <w:r>
        <w:rPr>
          <w:rFonts w:ascii="Times New Roman" w:hAnsi="Times New Roman" w:cs="Times New Roman"/>
          <w:b/>
          <w:sz w:val="28"/>
          <w:szCs w:val="28"/>
        </w:rPr>
        <w:t>9 - 23</w:t>
      </w:r>
    </w:p>
    <w:p w:rsidR="00EF1D67" w:rsidRPr="004D6E5A" w:rsidRDefault="00EF1D67" w:rsidP="00EF1D67">
      <w:pPr>
        <w:pStyle w:val="ConsPlusNormal"/>
        <w:jc w:val="both"/>
      </w:pPr>
    </w:p>
    <w:p w:rsidR="00EF1D67" w:rsidRDefault="00EF1D67" w:rsidP="00EF1D67">
      <w:pPr>
        <w:pStyle w:val="a3"/>
        <w:rPr>
          <w:rFonts w:ascii="Times New Roman" w:hAnsi="Times New Roman"/>
          <w:b/>
          <w:sz w:val="28"/>
          <w:szCs w:val="28"/>
        </w:rPr>
      </w:pPr>
      <w:r>
        <w:t xml:space="preserve"> </w:t>
      </w:r>
      <w:r w:rsidRPr="004D6E5A">
        <w:t xml:space="preserve"> </w:t>
      </w:r>
      <w:r>
        <w:rPr>
          <w:rFonts w:ascii="Times New Roman" w:hAnsi="Times New Roman"/>
          <w:b/>
          <w:sz w:val="28"/>
          <w:szCs w:val="28"/>
        </w:rPr>
        <w:t>О внесении изменений в решение                                                                            Совета депутатов  Альшанского МО                                                                           от 06.09.2013 года № 67- 128 «Об оплате                                                                             труда  депутатов, членов выборных</w:t>
      </w:r>
    </w:p>
    <w:p w:rsidR="00EF1D67" w:rsidRDefault="00EF1D67" w:rsidP="00EF1D67">
      <w:pPr>
        <w:pStyle w:val="a3"/>
        <w:rPr>
          <w:rFonts w:ascii="Times New Roman" w:hAnsi="Times New Roman"/>
          <w:b/>
          <w:sz w:val="28"/>
          <w:szCs w:val="28"/>
        </w:rPr>
      </w:pPr>
      <w:r>
        <w:rPr>
          <w:rFonts w:ascii="Times New Roman" w:hAnsi="Times New Roman"/>
          <w:b/>
          <w:sz w:val="28"/>
          <w:szCs w:val="28"/>
        </w:rPr>
        <w:t>органов местного самоуправления, выборных</w:t>
      </w:r>
    </w:p>
    <w:p w:rsidR="00EF1D67" w:rsidRDefault="00EF1D67" w:rsidP="00EF1D67">
      <w:pPr>
        <w:pStyle w:val="a3"/>
        <w:rPr>
          <w:rFonts w:ascii="Times New Roman" w:hAnsi="Times New Roman"/>
          <w:b/>
          <w:sz w:val="28"/>
          <w:szCs w:val="28"/>
        </w:rPr>
      </w:pPr>
      <w:r>
        <w:rPr>
          <w:rFonts w:ascii="Times New Roman" w:hAnsi="Times New Roman"/>
          <w:b/>
          <w:sz w:val="28"/>
          <w:szCs w:val="28"/>
        </w:rPr>
        <w:t>должностных лиц местного самоуправления,</w:t>
      </w:r>
    </w:p>
    <w:p w:rsidR="00EF1D67" w:rsidRDefault="00EF1D67" w:rsidP="00EF1D67">
      <w:pPr>
        <w:pStyle w:val="a3"/>
        <w:rPr>
          <w:rFonts w:ascii="Times New Roman" w:hAnsi="Times New Roman"/>
          <w:b/>
          <w:sz w:val="28"/>
          <w:szCs w:val="28"/>
        </w:rPr>
      </w:pPr>
      <w:proofErr w:type="gramStart"/>
      <w:r>
        <w:rPr>
          <w:rFonts w:ascii="Times New Roman" w:hAnsi="Times New Roman"/>
          <w:b/>
          <w:sz w:val="28"/>
          <w:szCs w:val="28"/>
        </w:rPr>
        <w:t>осуществляющих</w:t>
      </w:r>
      <w:proofErr w:type="gramEnd"/>
      <w:r>
        <w:rPr>
          <w:rFonts w:ascii="Times New Roman" w:hAnsi="Times New Roman"/>
          <w:b/>
          <w:sz w:val="28"/>
          <w:szCs w:val="28"/>
        </w:rPr>
        <w:t xml:space="preserve"> свои полномочия, на постоянной</w:t>
      </w:r>
    </w:p>
    <w:p w:rsidR="00EF1D67" w:rsidRDefault="00EF1D67" w:rsidP="00EF1D67">
      <w:pPr>
        <w:pStyle w:val="a3"/>
        <w:rPr>
          <w:rFonts w:ascii="Times New Roman" w:hAnsi="Times New Roman"/>
          <w:b/>
          <w:sz w:val="28"/>
          <w:szCs w:val="28"/>
        </w:rPr>
      </w:pPr>
      <w:r>
        <w:rPr>
          <w:rFonts w:ascii="Times New Roman" w:hAnsi="Times New Roman"/>
          <w:b/>
          <w:sz w:val="28"/>
          <w:szCs w:val="28"/>
        </w:rPr>
        <w:t>основе, муниципальных служащих Альшанского</w:t>
      </w:r>
    </w:p>
    <w:p w:rsidR="00EF1D67" w:rsidRDefault="00EF1D67" w:rsidP="00EF1D67">
      <w:pPr>
        <w:pStyle w:val="a3"/>
        <w:rPr>
          <w:rFonts w:ascii="Times New Roman" w:hAnsi="Times New Roman"/>
          <w:b/>
          <w:sz w:val="28"/>
          <w:szCs w:val="28"/>
        </w:rPr>
      </w:pPr>
      <w:r>
        <w:rPr>
          <w:rFonts w:ascii="Times New Roman" w:hAnsi="Times New Roman"/>
          <w:b/>
          <w:sz w:val="28"/>
          <w:szCs w:val="28"/>
        </w:rPr>
        <w:t>муниципального образования».</w:t>
      </w:r>
    </w:p>
    <w:p w:rsidR="00EF1D67" w:rsidRDefault="00EF1D67" w:rsidP="00EF1D67">
      <w:pPr>
        <w:pStyle w:val="a3"/>
        <w:rPr>
          <w:rFonts w:ascii="Times New Roman" w:hAnsi="Times New Roman"/>
          <w:b/>
          <w:sz w:val="28"/>
          <w:szCs w:val="28"/>
        </w:rPr>
      </w:pPr>
    </w:p>
    <w:p w:rsidR="00EF1D67" w:rsidRDefault="00EF1D67" w:rsidP="00EF1D67">
      <w:pPr>
        <w:pStyle w:val="a3"/>
        <w:ind w:firstLine="708"/>
        <w:rPr>
          <w:rFonts w:ascii="Times New Roman" w:hAnsi="Times New Roman"/>
          <w:sz w:val="28"/>
          <w:szCs w:val="28"/>
        </w:rPr>
      </w:pPr>
      <w:proofErr w:type="gramStart"/>
      <w:r>
        <w:rPr>
          <w:rFonts w:ascii="Times New Roman" w:hAnsi="Times New Roman"/>
          <w:sz w:val="28"/>
          <w:szCs w:val="28"/>
        </w:rPr>
        <w:t>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 Саратовской области», Устава Альшанского муниципального  образования, Совет депутатов Альшанского</w:t>
      </w:r>
      <w:proofErr w:type="gramEnd"/>
      <w:r>
        <w:rPr>
          <w:rFonts w:ascii="Times New Roman" w:hAnsi="Times New Roman"/>
          <w:sz w:val="28"/>
          <w:szCs w:val="28"/>
        </w:rPr>
        <w:t xml:space="preserve"> муниципального образования</w:t>
      </w:r>
    </w:p>
    <w:p w:rsidR="00EF1D67" w:rsidRDefault="00EF1D67" w:rsidP="00EF1D67">
      <w:pPr>
        <w:pStyle w:val="a3"/>
        <w:rPr>
          <w:rFonts w:ascii="Times New Roman" w:hAnsi="Times New Roman"/>
          <w:b/>
          <w:sz w:val="28"/>
          <w:szCs w:val="28"/>
        </w:rPr>
      </w:pPr>
    </w:p>
    <w:p w:rsidR="00EF1D67" w:rsidRPr="00C07C39" w:rsidRDefault="00EF1D67" w:rsidP="00EF1D67">
      <w:pPr>
        <w:spacing w:line="240" w:lineRule="auto"/>
        <w:rPr>
          <w:rFonts w:ascii="Times New Roman" w:hAnsi="Times New Roman" w:cs="Times New Roman"/>
          <w:b/>
          <w:sz w:val="28"/>
          <w:szCs w:val="28"/>
        </w:rPr>
      </w:pPr>
      <w:proofErr w:type="gramStart"/>
      <w:r w:rsidRPr="008D5AAA">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r w:rsidRPr="008D5AAA">
        <w:rPr>
          <w:rFonts w:ascii="Times New Roman" w:hAnsi="Times New Roman" w:cs="Times New Roman"/>
          <w:b/>
          <w:sz w:val="28"/>
          <w:szCs w:val="28"/>
        </w:rPr>
        <w:t>Е</w:t>
      </w:r>
      <w:r>
        <w:rPr>
          <w:rFonts w:ascii="Times New Roman" w:hAnsi="Times New Roman" w:cs="Times New Roman"/>
          <w:b/>
          <w:sz w:val="28"/>
          <w:szCs w:val="28"/>
        </w:rPr>
        <w:t xml:space="preserve"> </w:t>
      </w:r>
      <w:r w:rsidRPr="008D5AAA">
        <w:rPr>
          <w:rFonts w:ascii="Times New Roman" w:hAnsi="Times New Roman" w:cs="Times New Roman"/>
          <w:b/>
          <w:sz w:val="28"/>
          <w:szCs w:val="28"/>
        </w:rPr>
        <w:t>Ш</w:t>
      </w:r>
      <w:r>
        <w:rPr>
          <w:rFonts w:ascii="Times New Roman" w:hAnsi="Times New Roman" w:cs="Times New Roman"/>
          <w:b/>
          <w:sz w:val="28"/>
          <w:szCs w:val="28"/>
        </w:rPr>
        <w:t xml:space="preserve"> И Л</w:t>
      </w:r>
      <w:r w:rsidRPr="008D5AAA">
        <w:rPr>
          <w:rFonts w:ascii="Times New Roman" w:hAnsi="Times New Roman" w:cs="Times New Roman"/>
          <w:b/>
          <w:sz w:val="28"/>
          <w:szCs w:val="28"/>
        </w:rPr>
        <w:t>:</w:t>
      </w:r>
    </w:p>
    <w:p w:rsidR="00EF1D67" w:rsidRPr="00094153" w:rsidRDefault="00EF1D67" w:rsidP="00EF1D67">
      <w:pPr>
        <w:pStyle w:val="a3"/>
        <w:rPr>
          <w:rFonts w:ascii="Times New Roman" w:hAnsi="Times New Roman"/>
          <w:sz w:val="28"/>
          <w:szCs w:val="28"/>
        </w:rPr>
      </w:pPr>
      <w:r w:rsidRPr="00094153">
        <w:rPr>
          <w:rFonts w:ascii="Times New Roman" w:hAnsi="Times New Roman" w:cs="Times New Roman"/>
          <w:sz w:val="28"/>
          <w:szCs w:val="28"/>
        </w:rPr>
        <w:t>1. Внести изменения и дополнения в Положение к решению № 67-128</w:t>
      </w:r>
      <w:r>
        <w:t xml:space="preserve"> </w:t>
      </w:r>
      <w:r w:rsidRPr="00094153">
        <w:rPr>
          <w:rFonts w:ascii="Times New Roman" w:hAnsi="Times New Roman"/>
          <w:sz w:val="28"/>
          <w:szCs w:val="28"/>
        </w:rPr>
        <w:t>«Об оплате</w:t>
      </w:r>
      <w:r>
        <w:rPr>
          <w:rFonts w:ascii="Times New Roman" w:hAnsi="Times New Roman"/>
          <w:sz w:val="28"/>
          <w:szCs w:val="28"/>
        </w:rPr>
        <w:t xml:space="preserve"> </w:t>
      </w:r>
      <w:r w:rsidRPr="00094153">
        <w:rPr>
          <w:rFonts w:ascii="Times New Roman" w:hAnsi="Times New Roman"/>
          <w:sz w:val="28"/>
          <w:szCs w:val="28"/>
        </w:rPr>
        <w:t>труда  депутатов, членов выборных</w:t>
      </w:r>
      <w:r>
        <w:rPr>
          <w:rFonts w:ascii="Times New Roman" w:hAnsi="Times New Roman"/>
          <w:sz w:val="28"/>
          <w:szCs w:val="28"/>
        </w:rPr>
        <w:t xml:space="preserve"> </w:t>
      </w:r>
      <w:r w:rsidRPr="00094153">
        <w:rPr>
          <w:rFonts w:ascii="Times New Roman" w:hAnsi="Times New Roman"/>
          <w:sz w:val="28"/>
          <w:szCs w:val="28"/>
        </w:rPr>
        <w:t>органов местного самоуправления, выборных</w:t>
      </w:r>
      <w:r>
        <w:rPr>
          <w:rFonts w:ascii="Times New Roman" w:hAnsi="Times New Roman"/>
          <w:sz w:val="28"/>
          <w:szCs w:val="28"/>
        </w:rPr>
        <w:t xml:space="preserve"> </w:t>
      </w:r>
      <w:r w:rsidRPr="00094153">
        <w:rPr>
          <w:rFonts w:ascii="Times New Roman" w:hAnsi="Times New Roman"/>
          <w:sz w:val="28"/>
          <w:szCs w:val="28"/>
        </w:rPr>
        <w:t>должностных лиц местного самоуправления,</w:t>
      </w:r>
    </w:p>
    <w:p w:rsidR="00EF1D67" w:rsidRDefault="00EF1D67" w:rsidP="00EF1D67">
      <w:pPr>
        <w:pStyle w:val="a3"/>
        <w:rPr>
          <w:rFonts w:ascii="Times New Roman" w:hAnsi="Times New Roman"/>
          <w:sz w:val="28"/>
          <w:szCs w:val="28"/>
        </w:rPr>
      </w:pPr>
      <w:r w:rsidRPr="00094153">
        <w:rPr>
          <w:rFonts w:ascii="Times New Roman" w:hAnsi="Times New Roman"/>
          <w:sz w:val="28"/>
          <w:szCs w:val="28"/>
        </w:rPr>
        <w:t>осуществляющих свои полномочия, на постоянной</w:t>
      </w:r>
      <w:r>
        <w:rPr>
          <w:rFonts w:ascii="Times New Roman" w:hAnsi="Times New Roman"/>
          <w:sz w:val="28"/>
          <w:szCs w:val="28"/>
        </w:rPr>
        <w:t xml:space="preserve"> </w:t>
      </w:r>
      <w:r w:rsidRPr="00094153">
        <w:rPr>
          <w:rFonts w:ascii="Times New Roman" w:hAnsi="Times New Roman"/>
          <w:sz w:val="28"/>
          <w:szCs w:val="28"/>
        </w:rPr>
        <w:t>основе, муниципальных служащих Альшанского</w:t>
      </w:r>
      <w:r>
        <w:rPr>
          <w:rFonts w:ascii="Times New Roman" w:hAnsi="Times New Roman"/>
          <w:sz w:val="28"/>
          <w:szCs w:val="28"/>
        </w:rPr>
        <w:t xml:space="preserve"> муниципального образования»:</w:t>
      </w:r>
    </w:p>
    <w:p w:rsidR="00EF1D67" w:rsidRDefault="00EF1D67" w:rsidP="00EF1D67">
      <w:pPr>
        <w:pStyle w:val="a3"/>
        <w:rPr>
          <w:rFonts w:ascii="Times New Roman" w:hAnsi="Times New Roman"/>
          <w:sz w:val="28"/>
          <w:szCs w:val="28"/>
        </w:rPr>
      </w:pPr>
      <w:r>
        <w:rPr>
          <w:rFonts w:ascii="Times New Roman" w:hAnsi="Times New Roman"/>
          <w:sz w:val="28"/>
          <w:szCs w:val="28"/>
        </w:rPr>
        <w:t xml:space="preserve"> -  в Положении пункт 7 изложить в новой редакции:</w:t>
      </w:r>
    </w:p>
    <w:p w:rsidR="00EF1D67" w:rsidRDefault="00EF1D67" w:rsidP="00EF1D67">
      <w:pPr>
        <w:pStyle w:val="a3"/>
        <w:rPr>
          <w:rFonts w:ascii="Times New Roman" w:hAnsi="Times New Roman"/>
          <w:sz w:val="28"/>
          <w:szCs w:val="28"/>
        </w:rPr>
      </w:pPr>
    </w:p>
    <w:p w:rsidR="00EF1D67" w:rsidRDefault="00EF1D67" w:rsidP="00EF1D67">
      <w:pPr>
        <w:pStyle w:val="a3"/>
        <w:jc w:val="center"/>
        <w:rPr>
          <w:rFonts w:ascii="Times New Roman" w:hAnsi="Times New Roman"/>
          <w:b/>
          <w:sz w:val="28"/>
          <w:szCs w:val="28"/>
        </w:rPr>
      </w:pPr>
      <w:r>
        <w:rPr>
          <w:rFonts w:ascii="Times New Roman" w:hAnsi="Times New Roman"/>
          <w:b/>
          <w:sz w:val="28"/>
          <w:szCs w:val="28"/>
        </w:rPr>
        <w:t>«7.Ежемесячная надбавка за классный чин</w:t>
      </w:r>
    </w:p>
    <w:p w:rsidR="00EF1D67" w:rsidRDefault="00EF1D67" w:rsidP="00EF1D67">
      <w:pPr>
        <w:pStyle w:val="a3"/>
        <w:rPr>
          <w:rFonts w:ascii="Times New Roman" w:hAnsi="Times New Roman"/>
          <w:sz w:val="28"/>
          <w:szCs w:val="28"/>
        </w:rPr>
      </w:pPr>
      <w:r>
        <w:rPr>
          <w:rFonts w:ascii="Times New Roman" w:hAnsi="Times New Roman"/>
          <w:sz w:val="28"/>
          <w:szCs w:val="28"/>
        </w:rPr>
        <w:lastRenderedPageBreak/>
        <w:t>7.1.   Установить размеры ежемесячной надбавки за классный чин в соответствии присвоенного классного чина.</w:t>
      </w:r>
    </w:p>
    <w:p w:rsidR="00EF1D67" w:rsidRDefault="00EF1D67" w:rsidP="00EF1D67">
      <w:pPr>
        <w:spacing w:after="0" w:line="240" w:lineRule="auto"/>
        <w:rPr>
          <w:rFonts w:ascii="Times New Roman" w:hAnsi="Times New Roman"/>
          <w:sz w:val="28"/>
          <w:szCs w:val="28"/>
        </w:rPr>
      </w:pPr>
      <w:r>
        <w:rPr>
          <w:rFonts w:ascii="Times New Roman" w:hAnsi="Times New Roman"/>
          <w:sz w:val="28"/>
          <w:szCs w:val="28"/>
        </w:rPr>
        <w:t>7.2.   Месячный оклад муниципального служащего в соответствии с присвоенным классным чином муниципальной службы</w:t>
      </w:r>
    </w:p>
    <w:p w:rsidR="00EF1D67" w:rsidRDefault="00EF1D67" w:rsidP="00EF1D67">
      <w:pPr>
        <w:spacing w:after="0" w:line="240" w:lineRule="auto"/>
        <w:rPr>
          <w:rFonts w:ascii="Times New Roman" w:hAnsi="Times New Roman"/>
          <w:sz w:val="28"/>
          <w:szCs w:val="28"/>
        </w:rPr>
      </w:pPr>
    </w:p>
    <w:tbl>
      <w:tblPr>
        <w:tblStyle w:val="a4"/>
        <w:tblW w:w="0" w:type="auto"/>
        <w:tblLook w:val="04A0"/>
      </w:tblPr>
      <w:tblGrid>
        <w:gridCol w:w="6249"/>
        <w:gridCol w:w="3322"/>
      </w:tblGrid>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jc w:val="center"/>
              <w:rPr>
                <w:rFonts w:ascii="Times New Roman" w:hAnsi="Times New Roman"/>
                <w:sz w:val="28"/>
                <w:szCs w:val="28"/>
              </w:rPr>
            </w:pPr>
            <w:r>
              <w:rPr>
                <w:rFonts w:ascii="Times New Roman" w:hAnsi="Times New Roman"/>
                <w:sz w:val="28"/>
                <w:szCs w:val="28"/>
              </w:rPr>
              <w:t>Классный чин</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jc w:val="center"/>
              <w:rPr>
                <w:rFonts w:ascii="Times New Roman" w:hAnsi="Times New Roman"/>
                <w:sz w:val="28"/>
                <w:szCs w:val="28"/>
              </w:rPr>
            </w:pPr>
            <w:r>
              <w:rPr>
                <w:rFonts w:ascii="Times New Roman" w:hAnsi="Times New Roman"/>
                <w:sz w:val="28"/>
                <w:szCs w:val="28"/>
              </w:rPr>
              <w:t>Размер оклада за классный чин (в рублях)</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Действительный муниципальный советник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11 796,94</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Действительный муниципальный советник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10 907,68</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Действительный муниципальный советник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10 375,88</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Советник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9 542,74</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Советник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8 951,86</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Советник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8 417,10</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Младший советник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7 826,22</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Младший советник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7 291,48</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Младший советник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6 700,60</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Референт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6 165,84</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Референт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5 631,10</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Референт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5 040,22</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Секретарь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4 505,47</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Секретарь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3 914,59</w:t>
            </w:r>
          </w:p>
        </w:tc>
      </w:tr>
      <w:tr w:rsidR="00EF1D67" w:rsidTr="008E5E69">
        <w:tc>
          <w:tcPr>
            <w:tcW w:w="6629"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Секретарь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3 379,84</w:t>
            </w:r>
          </w:p>
        </w:tc>
      </w:tr>
    </w:tbl>
    <w:p w:rsidR="00EF1D67" w:rsidRPr="00094153" w:rsidRDefault="00EF1D67" w:rsidP="00EF1D67">
      <w:pPr>
        <w:pStyle w:val="a3"/>
        <w:rPr>
          <w:rFonts w:ascii="Times New Roman" w:hAnsi="Times New Roman"/>
          <w:sz w:val="28"/>
          <w:szCs w:val="28"/>
        </w:rPr>
      </w:pPr>
    </w:p>
    <w:p w:rsidR="00C80984" w:rsidRDefault="00C80984" w:rsidP="00C80984">
      <w:pPr>
        <w:pStyle w:val="a3"/>
        <w:rPr>
          <w:rFonts w:ascii="Times New Roman" w:hAnsi="Times New Roman" w:cs="Times New Roman"/>
          <w:sz w:val="28"/>
          <w:szCs w:val="28"/>
        </w:rPr>
      </w:pPr>
      <w:r>
        <w:rPr>
          <w:rFonts w:ascii="Times New Roman" w:hAnsi="Times New Roman" w:cs="Times New Roman"/>
          <w:sz w:val="28"/>
          <w:szCs w:val="28"/>
        </w:rPr>
        <w:t xml:space="preserve"> -  приложение 2 к решению Совета депутатов Альшанского муниципального образования  № 67-128  от  06.09.2013 года, изложив его в новой редакции. </w:t>
      </w:r>
    </w:p>
    <w:p w:rsidR="00C80984" w:rsidRDefault="00C80984" w:rsidP="00C80984">
      <w:pPr>
        <w:pStyle w:val="a3"/>
        <w:jc w:val="center"/>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Размеры</w:t>
      </w:r>
    </w:p>
    <w:p w:rsidR="00C80984" w:rsidRDefault="00C80984" w:rsidP="00C8098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должностных окладов лиц, замещающих должности муниципальной службы в </w:t>
      </w:r>
      <w:proofErr w:type="spellStart"/>
      <w:r>
        <w:rPr>
          <w:rFonts w:ascii="Times New Roman" w:hAnsi="Times New Roman" w:cs="Times New Roman"/>
          <w:b/>
          <w:sz w:val="28"/>
          <w:szCs w:val="28"/>
        </w:rPr>
        <w:t>Альшанском</w:t>
      </w:r>
      <w:proofErr w:type="spellEnd"/>
      <w:r>
        <w:rPr>
          <w:rFonts w:ascii="Times New Roman" w:hAnsi="Times New Roman" w:cs="Times New Roman"/>
          <w:b/>
          <w:sz w:val="28"/>
          <w:szCs w:val="28"/>
        </w:rPr>
        <w:t xml:space="preserve"> муниципальном образовании</w:t>
      </w:r>
    </w:p>
    <w:p w:rsidR="00C80984" w:rsidRDefault="00C80984" w:rsidP="00C80984">
      <w:pPr>
        <w:pStyle w:val="a3"/>
        <w:rPr>
          <w:rFonts w:ascii="Times New Roman" w:hAnsi="Times New Roman" w:cs="Times New Roman"/>
          <w:sz w:val="28"/>
          <w:szCs w:val="28"/>
        </w:rPr>
      </w:pPr>
    </w:p>
    <w:tbl>
      <w:tblPr>
        <w:tblStyle w:val="a4"/>
        <w:tblW w:w="0" w:type="auto"/>
        <w:tblLook w:val="04A0"/>
      </w:tblPr>
      <w:tblGrid>
        <w:gridCol w:w="5637"/>
        <w:gridCol w:w="3934"/>
      </w:tblGrid>
      <w:tr w:rsidR="00C80984" w:rsidTr="008E5E69">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Default="00C80984" w:rsidP="008E5E69">
            <w:pPr>
              <w:pStyle w:val="a3"/>
              <w:jc w:val="center"/>
              <w:rPr>
                <w:rFonts w:ascii="Times New Roman" w:eastAsiaTheme="minorEastAsia" w:hAnsi="Times New Roman" w:cs="Times New Roman"/>
                <w:b/>
                <w:sz w:val="28"/>
                <w:szCs w:val="28"/>
                <w:lang w:eastAsia="ru-RU"/>
              </w:rPr>
            </w:pPr>
            <w:r>
              <w:rPr>
                <w:rFonts w:ascii="Times New Roman" w:hAnsi="Times New Roman" w:cs="Times New Roman"/>
                <w:b/>
                <w:sz w:val="28"/>
                <w:szCs w:val="28"/>
                <w:lang w:eastAsia="ru-RU"/>
              </w:rPr>
              <w:t>Наименование должностей</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Default="00C80984" w:rsidP="008E5E69">
            <w:pPr>
              <w:pStyle w:val="a3"/>
              <w:jc w:val="center"/>
              <w:rPr>
                <w:rFonts w:ascii="Times New Roman" w:eastAsiaTheme="minorEastAsia" w:hAnsi="Times New Roman" w:cs="Times New Roman"/>
                <w:b/>
                <w:sz w:val="28"/>
                <w:szCs w:val="28"/>
                <w:lang w:eastAsia="ru-RU"/>
              </w:rPr>
            </w:pPr>
            <w:r>
              <w:rPr>
                <w:rFonts w:ascii="Times New Roman" w:hAnsi="Times New Roman" w:cs="Times New Roman"/>
                <w:b/>
                <w:sz w:val="28"/>
                <w:szCs w:val="28"/>
                <w:lang w:eastAsia="ru-RU"/>
              </w:rPr>
              <w:t>Размеры должностного оклада (руб./мес.)</w:t>
            </w:r>
          </w:p>
        </w:tc>
      </w:tr>
      <w:tr w:rsidR="00C80984" w:rsidTr="00C80984">
        <w:trPr>
          <w:trHeight w:val="142"/>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984" w:rsidRPr="00C80984" w:rsidRDefault="00C80984" w:rsidP="008E5E6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Глава Альшанского муниципального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Default="00C80984" w:rsidP="008E5E69">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38 500</w:t>
            </w:r>
          </w:p>
        </w:tc>
      </w:tr>
      <w:tr w:rsidR="00C80984" w:rsidTr="008E5E69">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984" w:rsidRPr="00C80984" w:rsidRDefault="00C80984" w:rsidP="008E5E6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Главный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Default="00C80984" w:rsidP="008E5E69">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4 100</w:t>
            </w:r>
          </w:p>
        </w:tc>
      </w:tr>
    </w:tbl>
    <w:p w:rsidR="00C80984" w:rsidRDefault="00C80984" w:rsidP="00C80984">
      <w:pPr>
        <w:pStyle w:val="a3"/>
        <w:rPr>
          <w:rFonts w:ascii="Times New Roman" w:hAnsi="Times New Roman" w:cs="Times New Roman"/>
          <w:sz w:val="28"/>
          <w:szCs w:val="28"/>
        </w:rPr>
      </w:pPr>
    </w:p>
    <w:p w:rsidR="00C80984" w:rsidRDefault="00C80984" w:rsidP="00C80984">
      <w:pPr>
        <w:pStyle w:val="a3"/>
        <w:rPr>
          <w:rFonts w:ascii="Times New Roman" w:hAnsi="Times New Roman" w:cs="Times New Roman"/>
          <w:sz w:val="28"/>
          <w:szCs w:val="28"/>
        </w:rPr>
      </w:pPr>
    </w:p>
    <w:p w:rsidR="00C80984" w:rsidRDefault="00C80984" w:rsidP="00C80984">
      <w:pPr>
        <w:pStyle w:val="a3"/>
        <w:ind w:firstLine="708"/>
        <w:rPr>
          <w:rFonts w:ascii="Times New Roman" w:hAnsi="Times New Roman" w:cs="Times New Roman"/>
          <w:sz w:val="28"/>
          <w:szCs w:val="28"/>
        </w:rPr>
      </w:pPr>
      <w:r>
        <w:rPr>
          <w:rFonts w:ascii="Times New Roman" w:hAnsi="Times New Roman" w:cs="Times New Roman"/>
          <w:sz w:val="28"/>
          <w:szCs w:val="28"/>
        </w:rPr>
        <w:t xml:space="preserve">2.Настоящее решение вступает в силу со дня его обнародования и распространяется на </w:t>
      </w:r>
      <w:proofErr w:type="gramStart"/>
      <w:r>
        <w:rPr>
          <w:rFonts w:ascii="Times New Roman" w:hAnsi="Times New Roman" w:cs="Times New Roman"/>
          <w:sz w:val="28"/>
          <w:szCs w:val="28"/>
        </w:rPr>
        <w:t>правоотношения</w:t>
      </w:r>
      <w:proofErr w:type="gramEnd"/>
      <w:r>
        <w:rPr>
          <w:rFonts w:ascii="Times New Roman" w:hAnsi="Times New Roman" w:cs="Times New Roman"/>
          <w:sz w:val="28"/>
          <w:szCs w:val="28"/>
        </w:rPr>
        <w:t xml:space="preserve"> возникшие с 01 декабря  2018 года.</w:t>
      </w:r>
    </w:p>
    <w:p w:rsidR="00C80984" w:rsidRDefault="00C80984" w:rsidP="00C80984">
      <w:pPr>
        <w:pStyle w:val="a3"/>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3.Обнародовать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5"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proofErr w:type="spellStart"/>
        <w:r w:rsidRPr="00A61BA8">
          <w:rPr>
            <w:rStyle w:val="a5"/>
            <w:rFonts w:ascii="Times New Roman" w:hAnsi="Times New Roman" w:cs="Times New Roman"/>
            <w:sz w:val="28"/>
            <w:szCs w:val="28"/>
            <w:lang w:val="en-US"/>
          </w:rPr>
          <w:t>ekaterinovka</w:t>
        </w:r>
        <w:proofErr w:type="spellEnd"/>
        <w:r w:rsidRPr="00A61BA8">
          <w:rPr>
            <w:rStyle w:val="a5"/>
            <w:rFonts w:ascii="Times New Roman" w:hAnsi="Times New Roman" w:cs="Times New Roman"/>
            <w:sz w:val="28"/>
            <w:szCs w:val="28"/>
          </w:rPr>
          <w:t>.</w:t>
        </w:r>
        <w:proofErr w:type="spellStart"/>
        <w:r w:rsidRPr="00A61BA8">
          <w:rPr>
            <w:rStyle w:val="a5"/>
            <w:rFonts w:ascii="Times New Roman" w:hAnsi="Times New Roman" w:cs="Times New Roman"/>
            <w:sz w:val="28"/>
            <w:szCs w:val="28"/>
            <w:lang w:val="en-US"/>
          </w:rPr>
          <w:t>sarmo</w:t>
        </w:r>
        <w:proofErr w:type="spellEnd"/>
        <w:r w:rsidRPr="00A61BA8">
          <w:rPr>
            <w:rStyle w:val="a5"/>
            <w:rFonts w:ascii="Times New Roman" w:hAnsi="Times New Roman" w:cs="Times New Roman"/>
            <w:sz w:val="28"/>
            <w:szCs w:val="28"/>
          </w:rPr>
          <w:t>.</w:t>
        </w:r>
        <w:proofErr w:type="spellStart"/>
        <w:r w:rsidRPr="00A61BA8">
          <w:rPr>
            <w:rStyle w:val="a5"/>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C80984" w:rsidRDefault="00C80984" w:rsidP="00C80984">
      <w:pPr>
        <w:pStyle w:val="a3"/>
        <w:rPr>
          <w:rFonts w:ascii="Times New Roman" w:hAnsi="Times New Roman" w:cs="Times New Roman"/>
          <w:sz w:val="28"/>
          <w:szCs w:val="28"/>
        </w:rPr>
      </w:pPr>
    </w:p>
    <w:p w:rsidR="00C80984" w:rsidRDefault="00C80984"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C80984" w:rsidRDefault="00C80984" w:rsidP="00C80984">
      <w:pPr>
        <w:pStyle w:val="a3"/>
        <w:rPr>
          <w:rFonts w:ascii="Times New Roman" w:hAnsi="Times New Roman" w:cs="Times New Roman"/>
          <w:sz w:val="28"/>
          <w:szCs w:val="28"/>
        </w:rPr>
      </w:pPr>
    </w:p>
    <w:p w:rsidR="00EF1D67" w:rsidRPr="004D6E5A" w:rsidRDefault="00EF1D67" w:rsidP="00EF1D67">
      <w:pPr>
        <w:pStyle w:val="ConsPlusNormal"/>
        <w:ind w:firstLine="540"/>
      </w:pPr>
    </w:p>
    <w:p w:rsidR="00EF1D67" w:rsidRDefault="00EF1D67" w:rsidP="00EF1D67"/>
    <w:p w:rsidR="00EF1D67" w:rsidRDefault="00EF1D67" w:rsidP="00EF1D67"/>
    <w:p w:rsidR="00000000" w:rsidRDefault="00605C78"/>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rsidP="00C80984">
      <w:pPr>
        <w:pStyle w:val="a3"/>
        <w:jc w:val="right"/>
        <w:rPr>
          <w:rFonts w:ascii="Times New Roman" w:hAnsi="Times New Roman"/>
          <w:b/>
          <w:sz w:val="24"/>
          <w:szCs w:val="24"/>
        </w:rPr>
      </w:pPr>
      <w:r>
        <w:rPr>
          <w:rFonts w:ascii="Times New Roman" w:hAnsi="Times New Roman"/>
          <w:b/>
          <w:sz w:val="24"/>
          <w:szCs w:val="24"/>
        </w:rPr>
        <w:lastRenderedPageBreak/>
        <w:t xml:space="preserve">Приложение 1 к решению </w:t>
      </w:r>
    </w:p>
    <w:p w:rsidR="00C80984" w:rsidRDefault="00C80984" w:rsidP="00C80984">
      <w:pPr>
        <w:pStyle w:val="a3"/>
        <w:jc w:val="right"/>
        <w:rPr>
          <w:rFonts w:ascii="Times New Roman" w:hAnsi="Times New Roman"/>
          <w:b/>
          <w:sz w:val="24"/>
          <w:szCs w:val="24"/>
        </w:rPr>
      </w:pPr>
      <w:r>
        <w:rPr>
          <w:rFonts w:ascii="Times New Roman" w:hAnsi="Times New Roman"/>
          <w:b/>
          <w:sz w:val="24"/>
          <w:szCs w:val="24"/>
        </w:rPr>
        <w:t>Совета депутатов Альшанского</w:t>
      </w:r>
    </w:p>
    <w:p w:rsidR="00C80984" w:rsidRDefault="00C80984" w:rsidP="00C80984">
      <w:pPr>
        <w:pStyle w:val="a3"/>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C80984" w:rsidRDefault="00C80984" w:rsidP="00C80984">
      <w:pPr>
        <w:pStyle w:val="a3"/>
        <w:jc w:val="right"/>
        <w:rPr>
          <w:rFonts w:ascii="Times New Roman" w:hAnsi="Times New Roman"/>
          <w:b/>
          <w:sz w:val="24"/>
          <w:szCs w:val="24"/>
        </w:rPr>
      </w:pPr>
      <w:r>
        <w:rPr>
          <w:rFonts w:ascii="Times New Roman" w:hAnsi="Times New Roman"/>
          <w:b/>
          <w:sz w:val="24"/>
          <w:szCs w:val="24"/>
        </w:rPr>
        <w:t xml:space="preserve">от 06.09.2013 г. № 67-128 </w:t>
      </w:r>
      <w:r w:rsidR="00605C78">
        <w:rPr>
          <w:rFonts w:ascii="Times New Roman" w:hAnsi="Times New Roman"/>
          <w:b/>
          <w:sz w:val="24"/>
          <w:szCs w:val="24"/>
        </w:rPr>
        <w:t xml:space="preserve">                                                                                                                           </w:t>
      </w:r>
      <w:r>
        <w:rPr>
          <w:rFonts w:ascii="Times New Roman" w:hAnsi="Times New Roman"/>
          <w:b/>
          <w:sz w:val="24"/>
          <w:szCs w:val="24"/>
        </w:rPr>
        <w:t xml:space="preserve">с изменениями от </w:t>
      </w:r>
      <w:r w:rsidR="00605C78">
        <w:rPr>
          <w:rFonts w:ascii="Times New Roman" w:hAnsi="Times New Roman"/>
          <w:b/>
          <w:sz w:val="24"/>
          <w:szCs w:val="24"/>
        </w:rPr>
        <w:t>20.12.2018 г. № 9-23</w:t>
      </w:r>
      <w:r>
        <w:rPr>
          <w:rFonts w:ascii="Times New Roman" w:hAnsi="Times New Roman"/>
          <w:b/>
          <w:sz w:val="24"/>
          <w:szCs w:val="24"/>
        </w:rPr>
        <w:t xml:space="preserve">  </w:t>
      </w:r>
    </w:p>
    <w:p w:rsidR="00C80984" w:rsidRDefault="00C80984" w:rsidP="00C80984">
      <w:pPr>
        <w:pStyle w:val="a3"/>
        <w:jc w:val="right"/>
        <w:rPr>
          <w:rFonts w:ascii="Times New Roman" w:hAnsi="Times New Roman"/>
          <w:b/>
          <w:sz w:val="24"/>
          <w:szCs w:val="24"/>
        </w:rPr>
      </w:pPr>
    </w:p>
    <w:p w:rsidR="00C80984" w:rsidRDefault="00C80984" w:rsidP="00C80984">
      <w:pPr>
        <w:pStyle w:val="a3"/>
        <w:rPr>
          <w:rFonts w:ascii="Times New Roman" w:hAnsi="Times New Roman"/>
          <w:b/>
          <w:sz w:val="28"/>
          <w:szCs w:val="28"/>
        </w:rPr>
      </w:pPr>
      <w:r>
        <w:rPr>
          <w:rFonts w:ascii="Times New Roman" w:hAnsi="Times New Roman"/>
          <w:b/>
          <w:sz w:val="28"/>
          <w:szCs w:val="28"/>
        </w:rPr>
        <w:t xml:space="preserve">                                                            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Альшанского муниципального образования Екатериновского муниципального района 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1.3.Должностные оклады муниципальных служащих, денежные содержания выборных должностных лиц местного самоуправления устанавливаются </w:t>
      </w:r>
      <w:proofErr w:type="gramStart"/>
      <w:r w:rsidRPr="0064347B">
        <w:rPr>
          <w:rFonts w:ascii="Times New Roman" w:hAnsi="Times New Roman"/>
          <w:sz w:val="24"/>
          <w:szCs w:val="24"/>
        </w:rPr>
        <w:t>согласно решения</w:t>
      </w:r>
      <w:proofErr w:type="gramEnd"/>
      <w:r w:rsidRPr="0064347B">
        <w:rPr>
          <w:rFonts w:ascii="Times New Roman" w:hAnsi="Times New Roman"/>
          <w:sz w:val="24"/>
          <w:szCs w:val="24"/>
        </w:rPr>
        <w:t xml:space="preserve">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1.4.Заработная плата выплачивается </w:t>
      </w:r>
      <w:proofErr w:type="gramStart"/>
      <w:r w:rsidRPr="0064347B">
        <w:rPr>
          <w:rFonts w:ascii="Times New Roman" w:hAnsi="Times New Roman"/>
          <w:sz w:val="24"/>
          <w:szCs w:val="24"/>
        </w:rPr>
        <w:t>согласно</w:t>
      </w:r>
      <w:proofErr w:type="gramEnd"/>
      <w:r w:rsidRPr="0064347B">
        <w:rPr>
          <w:rFonts w:ascii="Times New Roman" w:hAnsi="Times New Roman"/>
          <w:sz w:val="24"/>
          <w:szCs w:val="24"/>
        </w:rPr>
        <w:t xml:space="preserve"> штатного расписания.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1.5.Выплата денежных сре</w:t>
      </w:r>
      <w:proofErr w:type="gramStart"/>
      <w:r w:rsidRPr="0064347B">
        <w:rPr>
          <w:rFonts w:ascii="Times New Roman" w:hAnsi="Times New Roman"/>
          <w:sz w:val="24"/>
          <w:szCs w:val="24"/>
        </w:rPr>
        <w:t>дств пр</w:t>
      </w:r>
      <w:proofErr w:type="gramEnd"/>
      <w:r w:rsidRPr="0064347B">
        <w:rPr>
          <w:rFonts w:ascii="Times New Roman" w:hAnsi="Times New Roman"/>
          <w:sz w:val="24"/>
          <w:szCs w:val="24"/>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lastRenderedPageBreak/>
        <w:t>- премии за выполнение особо важных и сложных заданий в размере двух с половиной должностных окладов;</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w:t>
      </w:r>
      <w:proofErr w:type="spellStart"/>
      <w:r w:rsidRPr="0064347B">
        <w:rPr>
          <w:rFonts w:ascii="Times New Roman" w:hAnsi="Times New Roman"/>
          <w:sz w:val="24"/>
          <w:szCs w:val="24"/>
        </w:rPr>
        <w:t>Альшанском</w:t>
      </w:r>
      <w:proofErr w:type="spellEnd"/>
      <w:r w:rsidRPr="0064347B">
        <w:rPr>
          <w:rFonts w:ascii="Times New Roman" w:hAnsi="Times New Roman"/>
          <w:sz w:val="24"/>
          <w:szCs w:val="24"/>
        </w:rPr>
        <w:t xml:space="preserve"> муниципальном образовании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2.</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2.3.Установлены размеры денежного вознаграждения  выборных должностных лиц местного самоуправления в </w:t>
      </w:r>
      <w:proofErr w:type="spellStart"/>
      <w:r w:rsidRPr="0064347B">
        <w:rPr>
          <w:rFonts w:ascii="Times New Roman" w:hAnsi="Times New Roman"/>
          <w:sz w:val="24"/>
          <w:szCs w:val="24"/>
        </w:rPr>
        <w:t>Альшанском</w:t>
      </w:r>
      <w:proofErr w:type="spellEnd"/>
      <w:r w:rsidRPr="0064347B">
        <w:rPr>
          <w:rFonts w:ascii="Times New Roman" w:hAnsi="Times New Roman"/>
          <w:sz w:val="24"/>
          <w:szCs w:val="24"/>
        </w:rPr>
        <w:t xml:space="preserve"> муниципальном образовании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2.</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3.</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w:t>
      </w:r>
      <w:proofErr w:type="gramStart"/>
      <w:r w:rsidRPr="0064347B">
        <w:rPr>
          <w:rFonts w:ascii="Times New Roman" w:hAnsi="Times New Roman"/>
          <w:b/>
          <w:sz w:val="24"/>
          <w:szCs w:val="24"/>
        </w:rPr>
        <w:t>за</w:t>
      </w:r>
      <w:proofErr w:type="gramEnd"/>
      <w:r w:rsidRPr="0064347B">
        <w:rPr>
          <w:rFonts w:ascii="Times New Roman" w:hAnsi="Times New Roman"/>
          <w:b/>
          <w:sz w:val="24"/>
          <w:szCs w:val="24"/>
        </w:rPr>
        <w:t xml:space="preserve"> </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6.1.Установить размеры ежемесячного денежного поощрения муниципального служащего:</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 по высшим должностям: по должности главы администрации – 2,0 </w:t>
      </w:r>
      <w:proofErr w:type="gramStart"/>
      <w:r w:rsidRPr="0064347B">
        <w:rPr>
          <w:rFonts w:ascii="Times New Roman" w:hAnsi="Times New Roman"/>
          <w:sz w:val="24"/>
          <w:szCs w:val="24"/>
        </w:rPr>
        <w:t>должностных</w:t>
      </w:r>
      <w:proofErr w:type="gramEnd"/>
      <w:r w:rsidRPr="0064347B">
        <w:rPr>
          <w:rFonts w:ascii="Times New Roman" w:hAnsi="Times New Roman"/>
          <w:sz w:val="24"/>
          <w:szCs w:val="24"/>
        </w:rPr>
        <w:t xml:space="preserve"> оклада;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lastRenderedPageBreak/>
        <w:t>- по ведущим, старшим и младшим должностям – 1,0 должностного оклада.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C80984">
      <w:pPr>
        <w:pStyle w:val="a3"/>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605C78" w:rsidRPr="00605C78" w:rsidRDefault="00605C78" w:rsidP="00605C78">
      <w:pPr>
        <w:spacing w:after="0" w:line="240" w:lineRule="auto"/>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p>
    <w:p w:rsidR="00605C78" w:rsidRPr="00605C78" w:rsidRDefault="00605C78" w:rsidP="00605C78">
      <w:pPr>
        <w:spacing w:after="0" w:line="240" w:lineRule="auto"/>
        <w:rPr>
          <w:rFonts w:ascii="Times New Roman" w:hAnsi="Times New Roman"/>
          <w:sz w:val="24"/>
          <w:szCs w:val="24"/>
        </w:rPr>
      </w:pPr>
    </w:p>
    <w:tbl>
      <w:tblPr>
        <w:tblStyle w:val="a4"/>
        <w:tblW w:w="0" w:type="auto"/>
        <w:tblLook w:val="04A0"/>
      </w:tblPr>
      <w:tblGrid>
        <w:gridCol w:w="6250"/>
        <w:gridCol w:w="3321"/>
      </w:tblGrid>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jc w:val="center"/>
              <w:rPr>
                <w:rFonts w:ascii="Times New Roman" w:hAnsi="Times New Roman"/>
                <w:sz w:val="24"/>
                <w:szCs w:val="24"/>
              </w:rPr>
            </w:pPr>
            <w:r w:rsidRPr="00605C78">
              <w:rPr>
                <w:rFonts w:ascii="Times New Roman" w:hAnsi="Times New Roman"/>
                <w:sz w:val="24"/>
                <w:szCs w:val="24"/>
              </w:rPr>
              <w:t>Классный чин</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jc w:val="center"/>
              <w:rPr>
                <w:rFonts w:ascii="Times New Roman" w:hAnsi="Times New Roman"/>
                <w:sz w:val="24"/>
                <w:szCs w:val="24"/>
              </w:rPr>
            </w:pPr>
            <w:r w:rsidRPr="00605C78">
              <w:rPr>
                <w:rFonts w:ascii="Times New Roman" w:hAnsi="Times New Roman"/>
                <w:sz w:val="24"/>
                <w:szCs w:val="24"/>
              </w:rPr>
              <w:t>Размер оклада за классный чин (в рублях)</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Действительный муниципальный советник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11 796,94</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Действительный муниципальный советник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10 907,68</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Действительный муниципальный советник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10 375,88</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Советник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9 542,74</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Советник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8 951,86</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Советник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8 417,10</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Младший советник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7 826,22</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Младший советник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7 291,48</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Младший советник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6 700,60</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Референт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6 165,84</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Референт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5 631,10</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Референт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5 040,22</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Секретарь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4 505,47</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Секретарь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3 914,59</w:t>
            </w:r>
          </w:p>
        </w:tc>
      </w:tr>
      <w:tr w:rsidR="00605C78" w:rsidRPr="00605C78" w:rsidTr="008E5E69">
        <w:tc>
          <w:tcPr>
            <w:tcW w:w="6629"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Секретарь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605C78" w:rsidRPr="00605C78" w:rsidRDefault="00605C78" w:rsidP="008E5E69">
            <w:pPr>
              <w:rPr>
                <w:rFonts w:ascii="Times New Roman" w:hAnsi="Times New Roman"/>
                <w:sz w:val="24"/>
                <w:szCs w:val="24"/>
              </w:rPr>
            </w:pPr>
            <w:r w:rsidRPr="00605C78">
              <w:rPr>
                <w:rFonts w:ascii="Times New Roman" w:hAnsi="Times New Roman"/>
                <w:sz w:val="24"/>
                <w:szCs w:val="24"/>
              </w:rPr>
              <w:t>3 379,84</w:t>
            </w:r>
          </w:p>
        </w:tc>
      </w:tr>
    </w:tbl>
    <w:p w:rsidR="00605C78" w:rsidRPr="0064347B" w:rsidRDefault="00605C78"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C80984">
      <w:pPr>
        <w:pStyle w:val="a3"/>
        <w:tabs>
          <w:tab w:val="left" w:pos="6195"/>
        </w:tabs>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9.1.Установить размер единовременной выплаты при предоставлении ежегодного оплачиваемого отпуска – два должностных оклада.</w:t>
      </w:r>
    </w:p>
    <w:p w:rsidR="00C80984" w:rsidRDefault="00C80984" w:rsidP="00C80984">
      <w:pPr>
        <w:pStyle w:val="a3"/>
        <w:rPr>
          <w:rFonts w:ascii="Times New Roman" w:hAnsi="Times New Roman"/>
          <w:b/>
          <w:sz w:val="24"/>
          <w:szCs w:val="24"/>
        </w:rPr>
      </w:pPr>
    </w:p>
    <w:p w:rsidR="00605C78" w:rsidRDefault="00605C78" w:rsidP="00C80984">
      <w:pPr>
        <w:pStyle w:val="a3"/>
        <w:rPr>
          <w:rFonts w:ascii="Times New Roman" w:hAnsi="Times New Roman"/>
          <w:b/>
          <w:sz w:val="24"/>
          <w:szCs w:val="24"/>
        </w:rPr>
      </w:pPr>
    </w:p>
    <w:p w:rsidR="00605C78" w:rsidRDefault="00605C78" w:rsidP="00C80984">
      <w:pPr>
        <w:pStyle w:val="a3"/>
        <w:rPr>
          <w:rFonts w:ascii="Times New Roman" w:hAnsi="Times New Roman"/>
          <w:b/>
          <w:sz w:val="24"/>
          <w:szCs w:val="24"/>
        </w:rPr>
      </w:pPr>
    </w:p>
    <w:p w:rsidR="00605C78" w:rsidRPr="0064347B" w:rsidRDefault="00605C78" w:rsidP="00C80984">
      <w:pPr>
        <w:pStyle w:val="a3"/>
        <w:rPr>
          <w:rFonts w:ascii="Times New Roman" w:hAnsi="Times New Roman"/>
          <w:b/>
          <w:sz w:val="24"/>
          <w:szCs w:val="24"/>
        </w:rPr>
      </w:pP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right"/>
        <w:rPr>
          <w:rFonts w:ascii="Times New Roman" w:hAnsi="Times New Roman"/>
          <w:b/>
          <w:sz w:val="24"/>
          <w:szCs w:val="24"/>
        </w:rPr>
      </w:pPr>
      <w:r w:rsidRPr="0064347B">
        <w:rPr>
          <w:rFonts w:ascii="Times New Roman" w:hAnsi="Times New Roman"/>
          <w:b/>
          <w:sz w:val="24"/>
          <w:szCs w:val="24"/>
        </w:rPr>
        <w:lastRenderedPageBreak/>
        <w:t xml:space="preserve">Приложение 2 к решению </w:t>
      </w:r>
    </w:p>
    <w:p w:rsidR="00C80984" w:rsidRPr="0064347B" w:rsidRDefault="00C80984" w:rsidP="00C80984">
      <w:pPr>
        <w:pStyle w:val="a3"/>
        <w:jc w:val="right"/>
        <w:rPr>
          <w:rFonts w:ascii="Times New Roman" w:hAnsi="Times New Roman"/>
          <w:b/>
          <w:sz w:val="24"/>
          <w:szCs w:val="24"/>
        </w:rPr>
      </w:pPr>
      <w:r w:rsidRPr="0064347B">
        <w:rPr>
          <w:rFonts w:ascii="Times New Roman" w:hAnsi="Times New Roman"/>
          <w:b/>
          <w:sz w:val="24"/>
          <w:szCs w:val="24"/>
        </w:rPr>
        <w:t xml:space="preserve">Совета депутатов Альшанского </w:t>
      </w:r>
    </w:p>
    <w:p w:rsidR="00605C78" w:rsidRDefault="00C80984" w:rsidP="00605C78">
      <w:pPr>
        <w:pStyle w:val="a3"/>
        <w:jc w:val="right"/>
        <w:rPr>
          <w:rFonts w:ascii="Times New Roman" w:hAnsi="Times New Roman"/>
          <w:b/>
          <w:sz w:val="24"/>
          <w:szCs w:val="24"/>
        </w:rPr>
      </w:pPr>
      <w:r w:rsidRPr="0064347B">
        <w:rPr>
          <w:rFonts w:ascii="Times New Roman" w:hAnsi="Times New Roman"/>
          <w:b/>
          <w:sz w:val="24"/>
          <w:szCs w:val="24"/>
        </w:rPr>
        <w:t>муниципального образования</w:t>
      </w:r>
      <w:r w:rsidR="00605C78">
        <w:rPr>
          <w:rFonts w:ascii="Times New Roman" w:hAnsi="Times New Roman"/>
          <w:b/>
          <w:sz w:val="24"/>
          <w:szCs w:val="24"/>
        </w:rPr>
        <w:t xml:space="preserve">                                                                                                                  </w:t>
      </w:r>
      <w:r w:rsidRPr="0064347B">
        <w:rPr>
          <w:rFonts w:ascii="Times New Roman" w:hAnsi="Times New Roman"/>
          <w:b/>
          <w:sz w:val="24"/>
          <w:szCs w:val="24"/>
        </w:rPr>
        <w:t xml:space="preserve"> </w:t>
      </w:r>
      <w:r w:rsidR="00605C78">
        <w:rPr>
          <w:rFonts w:ascii="Times New Roman" w:hAnsi="Times New Roman"/>
          <w:b/>
          <w:sz w:val="24"/>
          <w:szCs w:val="24"/>
        </w:rPr>
        <w:t xml:space="preserve">от 06.09.2013 г. № 67-128                                                                                                                            с изменениями от 20.12.2018 г. № 9-23  </w:t>
      </w:r>
    </w:p>
    <w:p w:rsidR="00C80984" w:rsidRPr="0064347B" w:rsidRDefault="00C80984" w:rsidP="00C80984">
      <w:pPr>
        <w:pStyle w:val="a3"/>
        <w:jc w:val="right"/>
        <w:rPr>
          <w:rFonts w:ascii="Times New Roman" w:hAnsi="Times New Roman"/>
          <w:b/>
          <w:sz w:val="24"/>
          <w:szCs w:val="24"/>
        </w:rPr>
      </w:pPr>
    </w:p>
    <w:p w:rsidR="00605C78" w:rsidRDefault="00605C78" w:rsidP="00605C78">
      <w:pPr>
        <w:pStyle w:val="a3"/>
        <w:jc w:val="center"/>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 xml:space="preserve">должностных окладов лиц, замещающих должности муниципальной службы в </w:t>
      </w:r>
      <w:proofErr w:type="spellStart"/>
      <w:r w:rsidRPr="00605C78">
        <w:rPr>
          <w:rFonts w:ascii="Times New Roman" w:hAnsi="Times New Roman" w:cs="Times New Roman"/>
          <w:b/>
          <w:sz w:val="24"/>
          <w:szCs w:val="24"/>
        </w:rPr>
        <w:t>Альшанском</w:t>
      </w:r>
      <w:proofErr w:type="spellEnd"/>
      <w:r w:rsidRPr="00605C78">
        <w:rPr>
          <w:rFonts w:ascii="Times New Roman" w:hAnsi="Times New Roman" w:cs="Times New Roman"/>
          <w:b/>
          <w:sz w:val="24"/>
          <w:szCs w:val="24"/>
        </w:rPr>
        <w:t xml:space="preserve"> муниципальном образовании</w:t>
      </w:r>
    </w:p>
    <w:p w:rsidR="00605C78" w:rsidRPr="00605C78" w:rsidRDefault="00605C78" w:rsidP="00605C78">
      <w:pPr>
        <w:pStyle w:val="a3"/>
        <w:rPr>
          <w:rFonts w:ascii="Times New Roman" w:hAnsi="Times New Roman" w:cs="Times New Roman"/>
          <w:sz w:val="24"/>
          <w:szCs w:val="24"/>
        </w:rPr>
      </w:pPr>
    </w:p>
    <w:tbl>
      <w:tblPr>
        <w:tblStyle w:val="a4"/>
        <w:tblW w:w="0" w:type="auto"/>
        <w:tblLook w:val="04A0"/>
      </w:tblPr>
      <w:tblGrid>
        <w:gridCol w:w="5637"/>
        <w:gridCol w:w="3934"/>
      </w:tblGrid>
      <w:tr w:rsidR="00605C78" w:rsidRPr="00605C78" w:rsidTr="008E5E69">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C78" w:rsidRPr="00605C78" w:rsidRDefault="00605C78" w:rsidP="008E5E69">
            <w:pPr>
              <w:pStyle w:val="a3"/>
              <w:jc w:val="center"/>
              <w:rPr>
                <w:rFonts w:ascii="Times New Roman" w:eastAsiaTheme="minorEastAsia" w:hAnsi="Times New Roman" w:cs="Times New Roman"/>
                <w:b/>
                <w:sz w:val="24"/>
                <w:szCs w:val="24"/>
                <w:lang w:eastAsia="ru-RU"/>
              </w:rPr>
            </w:pPr>
            <w:r w:rsidRPr="00605C78">
              <w:rPr>
                <w:rFonts w:ascii="Times New Roman" w:hAnsi="Times New Roman" w:cs="Times New Roman"/>
                <w:b/>
                <w:sz w:val="24"/>
                <w:szCs w:val="24"/>
                <w:lang w:eastAsia="ru-RU"/>
              </w:rPr>
              <w:t>Наименование должностей</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C78" w:rsidRPr="00605C78" w:rsidRDefault="00605C78" w:rsidP="008E5E69">
            <w:pPr>
              <w:pStyle w:val="a3"/>
              <w:jc w:val="center"/>
              <w:rPr>
                <w:rFonts w:ascii="Times New Roman" w:eastAsiaTheme="minorEastAsia" w:hAnsi="Times New Roman" w:cs="Times New Roman"/>
                <w:b/>
                <w:sz w:val="24"/>
                <w:szCs w:val="24"/>
                <w:lang w:eastAsia="ru-RU"/>
              </w:rPr>
            </w:pPr>
            <w:r w:rsidRPr="00605C78">
              <w:rPr>
                <w:rFonts w:ascii="Times New Roman" w:hAnsi="Times New Roman" w:cs="Times New Roman"/>
                <w:b/>
                <w:sz w:val="24"/>
                <w:szCs w:val="24"/>
                <w:lang w:eastAsia="ru-RU"/>
              </w:rPr>
              <w:t>Размеры должностного оклада (руб./мес.)</w:t>
            </w:r>
          </w:p>
        </w:tc>
      </w:tr>
      <w:tr w:rsidR="00605C78" w:rsidRPr="00605C78" w:rsidTr="008E5E69">
        <w:trPr>
          <w:trHeight w:val="142"/>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C78" w:rsidRPr="00605C78" w:rsidRDefault="00605C78" w:rsidP="008E5E69">
            <w:pPr>
              <w:pStyle w:val="a3"/>
              <w:rPr>
                <w:rFonts w:ascii="Times New Roman" w:hAnsi="Times New Roman" w:cs="Times New Roman"/>
                <w:sz w:val="24"/>
                <w:szCs w:val="24"/>
                <w:lang w:eastAsia="ru-RU"/>
              </w:rPr>
            </w:pPr>
            <w:r w:rsidRPr="00605C78">
              <w:rPr>
                <w:rFonts w:ascii="Times New Roman" w:hAnsi="Times New Roman" w:cs="Times New Roman"/>
                <w:sz w:val="24"/>
                <w:szCs w:val="24"/>
                <w:lang w:eastAsia="ru-RU"/>
              </w:rPr>
              <w:t>Глава Альшанского муниципального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C78" w:rsidRPr="00605C78" w:rsidRDefault="00605C78" w:rsidP="008E5E69">
            <w:pPr>
              <w:pStyle w:val="a3"/>
              <w:jc w:val="center"/>
              <w:rPr>
                <w:rFonts w:ascii="Times New Roman" w:eastAsiaTheme="minorEastAsia" w:hAnsi="Times New Roman" w:cs="Times New Roman"/>
                <w:sz w:val="24"/>
                <w:szCs w:val="24"/>
                <w:lang w:eastAsia="ru-RU"/>
              </w:rPr>
            </w:pPr>
            <w:r w:rsidRPr="00605C78">
              <w:rPr>
                <w:rFonts w:ascii="Times New Roman" w:hAnsi="Times New Roman" w:cs="Times New Roman"/>
                <w:sz w:val="24"/>
                <w:szCs w:val="24"/>
                <w:lang w:eastAsia="ru-RU"/>
              </w:rPr>
              <w:t>38 500</w:t>
            </w:r>
          </w:p>
        </w:tc>
      </w:tr>
      <w:tr w:rsidR="00605C78" w:rsidRPr="00605C78" w:rsidTr="008E5E69">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C78" w:rsidRPr="00605C78" w:rsidRDefault="00605C78" w:rsidP="008E5E69">
            <w:pPr>
              <w:pStyle w:val="a3"/>
              <w:rPr>
                <w:rFonts w:ascii="Times New Roman" w:hAnsi="Times New Roman" w:cs="Times New Roman"/>
                <w:sz w:val="24"/>
                <w:szCs w:val="24"/>
                <w:lang w:eastAsia="ru-RU"/>
              </w:rPr>
            </w:pPr>
            <w:r w:rsidRPr="00605C78">
              <w:rPr>
                <w:rFonts w:ascii="Times New Roman" w:hAnsi="Times New Roman" w:cs="Times New Roman"/>
                <w:sz w:val="24"/>
                <w:szCs w:val="24"/>
                <w:lang w:eastAsia="ru-RU"/>
              </w:rPr>
              <w:t>Главный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C78" w:rsidRPr="00605C78" w:rsidRDefault="00605C78" w:rsidP="008E5E69">
            <w:pPr>
              <w:pStyle w:val="a3"/>
              <w:jc w:val="center"/>
              <w:rPr>
                <w:rFonts w:ascii="Times New Roman" w:eastAsiaTheme="minorEastAsia" w:hAnsi="Times New Roman" w:cs="Times New Roman"/>
                <w:sz w:val="24"/>
                <w:szCs w:val="24"/>
                <w:lang w:eastAsia="ru-RU"/>
              </w:rPr>
            </w:pPr>
            <w:r w:rsidRPr="00605C78">
              <w:rPr>
                <w:rFonts w:ascii="Times New Roman" w:hAnsi="Times New Roman" w:cs="Times New Roman"/>
                <w:sz w:val="24"/>
                <w:szCs w:val="24"/>
                <w:lang w:eastAsia="ru-RU"/>
              </w:rPr>
              <w:t>4 100</w:t>
            </w:r>
          </w:p>
        </w:tc>
      </w:tr>
    </w:tbl>
    <w:p w:rsidR="00605C78" w:rsidRDefault="00605C78" w:rsidP="00605C78">
      <w:pPr>
        <w:pStyle w:val="a3"/>
        <w:rPr>
          <w:rFonts w:ascii="Times New Roman" w:hAnsi="Times New Roman" w:cs="Times New Roman"/>
          <w:sz w:val="28"/>
          <w:szCs w:val="28"/>
        </w:rPr>
      </w:pPr>
    </w:p>
    <w:p w:rsidR="00C80984" w:rsidRPr="0064347B" w:rsidRDefault="00C80984" w:rsidP="00605C78">
      <w:pPr>
        <w:pStyle w:val="a3"/>
        <w:jc w:val="right"/>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right"/>
        <w:rPr>
          <w:rFonts w:ascii="Times New Roman" w:hAnsi="Times New Roman"/>
          <w:b/>
          <w:sz w:val="24"/>
          <w:szCs w:val="24"/>
        </w:rPr>
      </w:pPr>
      <w:r w:rsidRPr="0064347B">
        <w:rPr>
          <w:rFonts w:ascii="Times New Roman" w:hAnsi="Times New Roman"/>
          <w:b/>
          <w:sz w:val="24"/>
          <w:szCs w:val="24"/>
        </w:rPr>
        <w:t xml:space="preserve">Приложение 3 к решению </w:t>
      </w:r>
    </w:p>
    <w:p w:rsidR="00C80984" w:rsidRPr="0064347B" w:rsidRDefault="00C80984" w:rsidP="00C80984">
      <w:pPr>
        <w:pStyle w:val="a3"/>
        <w:jc w:val="right"/>
        <w:rPr>
          <w:rFonts w:ascii="Times New Roman" w:hAnsi="Times New Roman"/>
          <w:b/>
          <w:sz w:val="24"/>
          <w:szCs w:val="24"/>
        </w:rPr>
      </w:pPr>
      <w:r w:rsidRPr="0064347B">
        <w:rPr>
          <w:rFonts w:ascii="Times New Roman" w:hAnsi="Times New Roman"/>
          <w:b/>
          <w:sz w:val="24"/>
          <w:szCs w:val="24"/>
        </w:rPr>
        <w:t>Совета депутатов Альшанского</w:t>
      </w:r>
    </w:p>
    <w:p w:rsidR="00C80984" w:rsidRPr="0064347B" w:rsidRDefault="00C80984" w:rsidP="00C80984">
      <w:pPr>
        <w:pStyle w:val="a3"/>
        <w:jc w:val="right"/>
        <w:rPr>
          <w:rFonts w:ascii="Times New Roman" w:hAnsi="Times New Roman"/>
          <w:b/>
          <w:sz w:val="24"/>
          <w:szCs w:val="24"/>
        </w:rPr>
      </w:pPr>
      <w:r w:rsidRPr="0064347B">
        <w:rPr>
          <w:rFonts w:ascii="Times New Roman" w:hAnsi="Times New Roman"/>
          <w:b/>
          <w:sz w:val="24"/>
          <w:szCs w:val="24"/>
        </w:rPr>
        <w:t xml:space="preserve">муниципального образования </w:t>
      </w:r>
    </w:p>
    <w:p w:rsidR="00C80984" w:rsidRPr="0064347B" w:rsidRDefault="00C80984" w:rsidP="00C80984">
      <w:pPr>
        <w:pStyle w:val="a3"/>
        <w:jc w:val="right"/>
        <w:rPr>
          <w:rFonts w:ascii="Times New Roman" w:hAnsi="Times New Roman"/>
          <w:b/>
          <w:sz w:val="24"/>
          <w:szCs w:val="24"/>
        </w:rPr>
      </w:pPr>
      <w:r w:rsidRPr="0064347B">
        <w:rPr>
          <w:rFonts w:ascii="Times New Roman" w:hAnsi="Times New Roman"/>
          <w:b/>
          <w:sz w:val="24"/>
          <w:szCs w:val="24"/>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 порядке назначения и выплаты ежемесячной надбавки к должностному окладу за выслугу лет муниципальным служащим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w:t>
      </w:r>
      <w:proofErr w:type="gramStart"/>
      <w:r w:rsidRPr="0064347B">
        <w:rPr>
          <w:rFonts w:ascii="Times New Roman" w:hAnsi="Times New Roman"/>
          <w:sz w:val="24"/>
          <w:szCs w:val="24"/>
        </w:rPr>
        <w:t xml:space="preserve">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w:t>
      </w:r>
      <w:proofErr w:type="gramEnd"/>
      <w:r w:rsidRPr="0064347B">
        <w:rPr>
          <w:rFonts w:ascii="Times New Roman" w:hAnsi="Times New Roman"/>
          <w:sz w:val="24"/>
          <w:szCs w:val="24"/>
        </w:rPr>
        <w:t xml:space="preserve">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C80984">
      <w:pPr>
        <w:pStyle w:val="a3"/>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2.2. Ежемесячная надбавка за выслугу лет выплачивается с момента возникновения права на назначение или изменение размера этой надбавки. </w:t>
      </w:r>
      <w:proofErr w:type="gramStart"/>
      <w:r w:rsidRPr="0064347B">
        <w:rPr>
          <w:rFonts w:ascii="Times New Roman" w:hAnsi="Times New Roman"/>
          <w:sz w:val="24"/>
          <w:szCs w:val="24"/>
        </w:rPr>
        <w:t xml:space="preserve">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w:t>
      </w:r>
      <w:r w:rsidRPr="0064347B">
        <w:rPr>
          <w:rFonts w:ascii="Times New Roman" w:hAnsi="Times New Roman"/>
          <w:sz w:val="24"/>
          <w:szCs w:val="24"/>
        </w:rPr>
        <w:lastRenderedPageBreak/>
        <w:t>устанавливается  указанная надбавка с момента</w:t>
      </w:r>
      <w:proofErr w:type="gramEnd"/>
      <w:r w:rsidRPr="0064347B">
        <w:rPr>
          <w:rFonts w:ascii="Times New Roman" w:hAnsi="Times New Roman"/>
          <w:sz w:val="24"/>
          <w:szCs w:val="24"/>
        </w:rPr>
        <w:t xml:space="preserve">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2.3. Назначение ежемесячной  надбавки производится </w:t>
      </w:r>
      <w:proofErr w:type="gramStart"/>
      <w:r w:rsidRPr="0064347B">
        <w:rPr>
          <w:rFonts w:ascii="Times New Roman" w:hAnsi="Times New Roman"/>
          <w:sz w:val="24"/>
          <w:szCs w:val="24"/>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sidRPr="0064347B">
        <w:rPr>
          <w:rFonts w:ascii="Times New Roman" w:hAnsi="Times New Roman"/>
          <w:sz w:val="24"/>
          <w:szCs w:val="24"/>
        </w:rPr>
        <w:t xml:space="preserve"> лет.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C80984">
      <w:pPr>
        <w:pStyle w:val="a3"/>
        <w:shd w:val="clear" w:color="auto" w:fill="FFFFFF"/>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C80984">
      <w:pPr>
        <w:pStyle w:val="a3"/>
        <w:shd w:val="clear" w:color="auto" w:fill="FFFFFF"/>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C80984">
      <w:pPr>
        <w:pStyle w:val="a3"/>
        <w:shd w:val="clear" w:color="auto" w:fill="FFFFFF"/>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64347B" w:rsidRDefault="00C80984" w:rsidP="00C80984">
      <w:pPr>
        <w:pStyle w:val="a3"/>
        <w:jc w:val="both"/>
        <w:rPr>
          <w:rFonts w:ascii="Times New Roman" w:hAnsi="Times New Roman"/>
          <w:sz w:val="24"/>
          <w:szCs w:val="24"/>
        </w:rPr>
      </w:pPr>
    </w:p>
    <w:p w:rsidR="00C80984" w:rsidRDefault="00C80984" w:rsidP="00C80984">
      <w:pPr>
        <w:pStyle w:val="a3"/>
        <w:numPr>
          <w:ilvl w:val="0"/>
          <w:numId w:val="1"/>
        </w:numPr>
        <w:jc w:val="center"/>
        <w:rPr>
          <w:rFonts w:ascii="Times New Roman" w:hAnsi="Times New Roman"/>
          <w:b/>
          <w:sz w:val="24"/>
          <w:szCs w:val="24"/>
        </w:rPr>
      </w:pPr>
      <w:r w:rsidRPr="0064347B">
        <w:rPr>
          <w:rFonts w:ascii="Times New Roman" w:hAnsi="Times New Roman"/>
          <w:b/>
          <w:sz w:val="24"/>
          <w:szCs w:val="24"/>
        </w:rPr>
        <w:lastRenderedPageBreak/>
        <w:t>Ответственность за соблюдение установленного порядка начисления ежемесячной надбавки за выслугу лет.</w:t>
      </w:r>
    </w:p>
    <w:p w:rsidR="00C80984" w:rsidRPr="0064347B" w:rsidRDefault="00C80984" w:rsidP="00C80984">
      <w:pPr>
        <w:pStyle w:val="a3"/>
        <w:ind w:left="360"/>
        <w:rPr>
          <w:rFonts w:ascii="Times New Roman" w:hAnsi="Times New Roman"/>
          <w:b/>
          <w:sz w:val="24"/>
          <w:szCs w:val="24"/>
        </w:rPr>
      </w:pP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 xml:space="preserve">5.1. Ответственность </w:t>
      </w:r>
      <w:proofErr w:type="gramStart"/>
      <w:r w:rsidRPr="0064347B">
        <w:rPr>
          <w:rFonts w:ascii="Times New Roman" w:hAnsi="Times New Roman"/>
          <w:sz w:val="24"/>
          <w:szCs w:val="24"/>
        </w:rPr>
        <w:t>за</w:t>
      </w:r>
      <w:proofErr w:type="gramEnd"/>
      <w:r w:rsidRPr="0064347B">
        <w:rPr>
          <w:rFonts w:ascii="Times New Roman" w:hAnsi="Times New Roman"/>
          <w:sz w:val="24"/>
          <w:szCs w:val="24"/>
        </w:rPr>
        <w:t xml:space="preserve"> </w:t>
      </w:r>
      <w:proofErr w:type="gramStart"/>
      <w:r w:rsidRPr="0064347B">
        <w:rPr>
          <w:rFonts w:ascii="Times New Roman" w:hAnsi="Times New Roman"/>
          <w:sz w:val="24"/>
          <w:szCs w:val="24"/>
        </w:rPr>
        <w:t>своевременной</w:t>
      </w:r>
      <w:proofErr w:type="gramEnd"/>
      <w:r w:rsidRPr="0064347B">
        <w:rPr>
          <w:rFonts w:ascii="Times New Roman" w:hAnsi="Times New Roman"/>
          <w:sz w:val="24"/>
          <w:szCs w:val="24"/>
        </w:rPr>
        <w:t xml:space="preserve">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C80984">
      <w:pPr>
        <w:pStyle w:val="a3"/>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B73F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1D67"/>
    <w:rsid w:val="00605C78"/>
    <w:rsid w:val="00C80984"/>
    <w:rsid w:val="00EF1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cp:lastPrinted>2018-12-24T12:17:00Z</cp:lastPrinted>
  <dcterms:created xsi:type="dcterms:W3CDTF">2018-12-24T11:53:00Z</dcterms:created>
  <dcterms:modified xsi:type="dcterms:W3CDTF">2018-12-24T12:19:00Z</dcterms:modified>
</cp:coreProperties>
</file>