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EA" w:rsidRDefault="00597FEA" w:rsidP="00597FEA">
      <w:pPr>
        <w:ind w:left="-567" w:right="-766"/>
        <w:jc w:val="center"/>
        <w:rPr>
          <w:b/>
          <w:i/>
          <w:sz w:val="24"/>
          <w:szCs w:val="24"/>
        </w:rPr>
      </w:pPr>
      <w:r>
        <w:rPr>
          <w:b/>
          <w:i/>
          <w:sz w:val="22"/>
        </w:rPr>
        <w:t xml:space="preserve">    </w:t>
      </w:r>
      <w:r>
        <w:rPr>
          <w:b/>
          <w:i/>
          <w:sz w:val="24"/>
          <w:szCs w:val="24"/>
        </w:rPr>
        <w:t>АДМИНИСТРАЦИЯ  АНДРЕЕВСКОГО МУНИЦИПАЛЬНОГО ОБРАЗОВАНИЯ ЕКАТЕРИНОВСКОГО  МУНИЦИПАЛЬНОГО РАЙОНА</w:t>
      </w:r>
    </w:p>
    <w:p w:rsidR="00597FEA" w:rsidRDefault="00597FEA" w:rsidP="00597FEA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  А 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 xml:space="preserve"> А Т О В С К О Й    О Б Л А С Т И</w:t>
      </w:r>
    </w:p>
    <w:p w:rsidR="00597FEA" w:rsidRDefault="00597FEA" w:rsidP="00597FEA">
      <w:pPr>
        <w:ind w:left="-567" w:right="-5"/>
        <w:jc w:val="center"/>
        <w:rPr>
          <w:b/>
          <w:i/>
          <w:sz w:val="10"/>
        </w:rPr>
      </w:pPr>
    </w:p>
    <w:p w:rsidR="00597FEA" w:rsidRDefault="00597FEA" w:rsidP="00597FEA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597FEA" w:rsidRDefault="00597FEA" w:rsidP="00597FEA">
      <w:pPr>
        <w:ind w:left="-567" w:right="-766"/>
        <w:jc w:val="center"/>
        <w:rPr>
          <w:sz w:val="24"/>
          <w:u w:val="single"/>
        </w:rPr>
      </w:pPr>
    </w:p>
    <w:p w:rsidR="00597FEA" w:rsidRDefault="00597FEA" w:rsidP="00597FEA">
      <w:pPr>
        <w:ind w:right="-766"/>
        <w:rPr>
          <w:sz w:val="28"/>
          <w:szCs w:val="28"/>
        </w:rPr>
      </w:pPr>
      <w:r>
        <w:rPr>
          <w:sz w:val="28"/>
          <w:szCs w:val="28"/>
          <w:u w:val="single"/>
        </w:rPr>
        <w:t>От  18.05.2016  г.  №  31</w:t>
      </w:r>
    </w:p>
    <w:p w:rsidR="00597FEA" w:rsidRDefault="00597FEA" w:rsidP="00597FEA">
      <w:pPr>
        <w:ind w:right="-766"/>
      </w:pPr>
      <w:r>
        <w:t xml:space="preserve">         </w:t>
      </w:r>
      <w:proofErr w:type="gramStart"/>
      <w:r>
        <w:t>с</w:t>
      </w:r>
      <w:proofErr w:type="gramEnd"/>
      <w:r>
        <w:t>. Андреевка</w:t>
      </w:r>
    </w:p>
    <w:p w:rsidR="00597FEA" w:rsidRDefault="00597FEA" w:rsidP="00597FEA">
      <w:pPr>
        <w:spacing w:line="259" w:lineRule="atLeast"/>
        <w:jc w:val="both"/>
      </w:pPr>
    </w:p>
    <w:p w:rsidR="00597FEA" w:rsidRDefault="00597FEA" w:rsidP="00597FEA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предварительном согласовании </w:t>
      </w:r>
    </w:p>
    <w:p w:rsidR="00597FEA" w:rsidRDefault="00597FEA" w:rsidP="00597FEA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земельного участка и </w:t>
      </w:r>
      <w:proofErr w:type="gramStart"/>
      <w:r>
        <w:rPr>
          <w:b/>
          <w:sz w:val="28"/>
          <w:szCs w:val="28"/>
        </w:rPr>
        <w:t>утверждении</w:t>
      </w:r>
      <w:proofErr w:type="gramEnd"/>
      <w:r>
        <w:rPr>
          <w:b/>
          <w:sz w:val="28"/>
          <w:szCs w:val="28"/>
        </w:rPr>
        <w:t xml:space="preserve"> </w:t>
      </w:r>
    </w:p>
    <w:p w:rsidR="00597FEA" w:rsidRDefault="00597FEA" w:rsidP="00597FEA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схемы расположения земельного участка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597FEA" w:rsidRDefault="00597FEA" w:rsidP="00597FEA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кадастровом </w:t>
      </w:r>
      <w:proofErr w:type="gramStart"/>
      <w:r>
        <w:rPr>
          <w:b/>
          <w:sz w:val="28"/>
          <w:szCs w:val="28"/>
        </w:rPr>
        <w:t>плане</w:t>
      </w:r>
      <w:proofErr w:type="gramEnd"/>
      <w:r>
        <w:rPr>
          <w:b/>
          <w:sz w:val="28"/>
          <w:szCs w:val="28"/>
        </w:rPr>
        <w:t xml:space="preserve"> территории </w:t>
      </w:r>
    </w:p>
    <w:p w:rsidR="00597FEA" w:rsidRDefault="00597FEA" w:rsidP="00597FEA">
      <w:pPr>
        <w:spacing w:line="259" w:lineRule="atLeast"/>
        <w:jc w:val="both"/>
        <w:rPr>
          <w:b/>
          <w:sz w:val="28"/>
          <w:szCs w:val="28"/>
        </w:rPr>
      </w:pPr>
    </w:p>
    <w:p w:rsidR="00597FEA" w:rsidRDefault="00597FEA" w:rsidP="00597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пп.2. п.8. ст. 39.15 Земельного кодекса Российской Федерации от 26.10.2001 года №136-ФЗ, </w:t>
      </w:r>
      <w:r>
        <w:rPr>
          <w:color w:val="000000"/>
          <w:sz w:val="28"/>
          <w:szCs w:val="28"/>
          <w:shd w:val="clear" w:color="auto" w:fill="FFFFFF"/>
        </w:rPr>
        <w:t xml:space="preserve">руководствуясь </w:t>
      </w:r>
      <w:r>
        <w:rPr>
          <w:sz w:val="28"/>
          <w:szCs w:val="28"/>
        </w:rPr>
        <w:t xml:space="preserve">Уставом Андреевского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</w:t>
      </w:r>
    </w:p>
    <w:p w:rsidR="00597FEA" w:rsidRDefault="00597FEA" w:rsidP="00597FE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97FEA" w:rsidRDefault="00597FEA" w:rsidP="00597FEA">
      <w:pPr>
        <w:tabs>
          <w:tab w:val="left" w:pos="14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Отказать Родину Виктору Николаевичу в предварительном согласовании предоставления земельного участка и утверждении схемы земельного участка на кадастровом плане территории в кадастровом квартале 64:12:060102, площадью 338000 кв.м., расположенного по адресу: 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Андреевское муниципальное образование, примерно на расстоянии 1.7 км по направлению на северо-восток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Воронцовка, вид разрешенного использования: для сельскохозяйственного использования (пастбища), категория земель: земли сельскохозяйственного назначения.</w:t>
      </w:r>
    </w:p>
    <w:p w:rsidR="00597FEA" w:rsidRDefault="00597FEA" w:rsidP="00597FEA">
      <w:pPr>
        <w:tabs>
          <w:tab w:val="left" w:pos="14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97FEA" w:rsidRDefault="00597FEA" w:rsidP="00597FEA">
      <w:pPr>
        <w:autoSpaceDE w:val="0"/>
        <w:spacing w:before="60" w:after="60"/>
        <w:ind w:left="-851" w:hanging="283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597FEA" w:rsidRDefault="00597FEA" w:rsidP="00597FEA">
      <w:pPr>
        <w:spacing w:line="331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97FEA" w:rsidRDefault="00597FEA" w:rsidP="00597FEA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597FEA" w:rsidRDefault="00597FEA" w:rsidP="00597FEA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597FEA" w:rsidRDefault="00597FEA" w:rsidP="00597FEA">
      <w:pPr>
        <w:spacing w:line="331" w:lineRule="atLeast"/>
        <w:ind w:left="-567"/>
        <w:jc w:val="both"/>
        <w:rPr>
          <w:sz w:val="28"/>
          <w:szCs w:val="28"/>
        </w:rPr>
      </w:pPr>
    </w:p>
    <w:p w:rsidR="00597FEA" w:rsidRDefault="00597FEA" w:rsidP="00597F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Андреевского </w:t>
      </w:r>
    </w:p>
    <w:p w:rsidR="00597FEA" w:rsidRDefault="00597FEA" w:rsidP="00597FEA">
      <w:pPr>
        <w:tabs>
          <w:tab w:val="left" w:pos="7155"/>
        </w:tabs>
      </w:pP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ab/>
        <w:t xml:space="preserve">          А.Н. Яшин</w:t>
      </w:r>
    </w:p>
    <w:p w:rsidR="00597FEA" w:rsidRDefault="00597FEA" w:rsidP="00597FEA"/>
    <w:p w:rsidR="00E11BD0" w:rsidRDefault="00E11BD0"/>
    <w:sectPr w:rsidR="00E11BD0" w:rsidSect="00E1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FEA"/>
    <w:rsid w:val="00597FEA"/>
    <w:rsid w:val="00E1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97FEA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97FE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>MultiDVD Team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2016-05-30T06:21:00Z</dcterms:created>
  <dcterms:modified xsi:type="dcterms:W3CDTF">2016-05-30T06:21:00Z</dcterms:modified>
</cp:coreProperties>
</file>