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8A" w:rsidRPr="003A3FCF" w:rsidRDefault="00102B8A" w:rsidP="00102B8A">
      <w:pPr>
        <w:spacing w:after="0" w:line="240" w:lineRule="auto"/>
        <w:jc w:val="center"/>
        <w:rPr>
          <w:rFonts w:ascii="Times New Roman" w:hAnsi="Times New Roman" w:cs="Times New Roman"/>
          <w:b/>
          <w:sz w:val="24"/>
          <w:szCs w:val="24"/>
        </w:rPr>
      </w:pPr>
      <w:r w:rsidRPr="003A3FCF">
        <w:rPr>
          <w:rFonts w:ascii="Times New Roman" w:hAnsi="Times New Roman" w:cs="Times New Roman"/>
          <w:b/>
          <w:sz w:val="24"/>
          <w:szCs w:val="24"/>
        </w:rPr>
        <w:t>РОССИЙСКАЯ ФЕДЕРАЦИЯ</w:t>
      </w:r>
    </w:p>
    <w:p w:rsidR="00102B8A" w:rsidRPr="003A3FCF" w:rsidRDefault="00102B8A" w:rsidP="00102B8A">
      <w:pPr>
        <w:spacing w:after="0" w:line="240" w:lineRule="auto"/>
        <w:jc w:val="center"/>
        <w:rPr>
          <w:rFonts w:ascii="Times New Roman" w:hAnsi="Times New Roman" w:cs="Times New Roman"/>
          <w:b/>
          <w:sz w:val="24"/>
          <w:szCs w:val="24"/>
        </w:rPr>
      </w:pPr>
      <w:r w:rsidRPr="003A3FCF">
        <w:rPr>
          <w:rFonts w:ascii="Times New Roman" w:hAnsi="Times New Roman" w:cs="Times New Roman"/>
          <w:b/>
          <w:sz w:val="24"/>
          <w:szCs w:val="24"/>
        </w:rPr>
        <w:t xml:space="preserve">АДМИНИСТРАЦИЯ БАКУРСКОГО  МУНИЦИПАЛЬНОГО ОБРАЗОВАНИЯ </w:t>
      </w:r>
    </w:p>
    <w:p w:rsidR="00102B8A" w:rsidRPr="003A3FCF" w:rsidRDefault="00102B8A" w:rsidP="00102B8A">
      <w:pPr>
        <w:spacing w:after="0" w:line="240" w:lineRule="auto"/>
        <w:jc w:val="center"/>
        <w:rPr>
          <w:rFonts w:ascii="Times New Roman" w:hAnsi="Times New Roman" w:cs="Times New Roman"/>
          <w:b/>
          <w:sz w:val="24"/>
          <w:szCs w:val="24"/>
        </w:rPr>
      </w:pPr>
      <w:r w:rsidRPr="003A3FCF">
        <w:rPr>
          <w:rFonts w:ascii="Times New Roman" w:hAnsi="Times New Roman" w:cs="Times New Roman"/>
          <w:b/>
          <w:sz w:val="24"/>
          <w:szCs w:val="24"/>
        </w:rPr>
        <w:t>ЕКАТЕРИНОВСКОГО МУНИЦИПАЛЬНОГО РАЙОНА</w:t>
      </w:r>
    </w:p>
    <w:p w:rsidR="00102B8A" w:rsidRPr="003A3FCF" w:rsidRDefault="00102B8A" w:rsidP="00102B8A">
      <w:pPr>
        <w:spacing w:after="0" w:line="240" w:lineRule="auto"/>
        <w:jc w:val="center"/>
        <w:rPr>
          <w:rFonts w:ascii="Times New Roman" w:hAnsi="Times New Roman" w:cs="Times New Roman"/>
          <w:b/>
          <w:sz w:val="24"/>
          <w:szCs w:val="24"/>
        </w:rPr>
      </w:pPr>
      <w:r w:rsidRPr="003A3FCF">
        <w:rPr>
          <w:rFonts w:ascii="Times New Roman" w:hAnsi="Times New Roman" w:cs="Times New Roman"/>
          <w:b/>
          <w:sz w:val="24"/>
          <w:szCs w:val="24"/>
        </w:rPr>
        <w:t>САРАТОВСКОЙ ОБЛАСТИ</w:t>
      </w:r>
    </w:p>
    <w:p w:rsidR="00102B8A" w:rsidRPr="003A3FCF" w:rsidRDefault="00102B8A" w:rsidP="00102B8A">
      <w:pPr>
        <w:spacing w:after="0" w:line="240" w:lineRule="auto"/>
        <w:jc w:val="center"/>
        <w:rPr>
          <w:rFonts w:ascii="Times New Roman" w:hAnsi="Times New Roman" w:cs="Times New Roman"/>
          <w:b/>
          <w:sz w:val="24"/>
          <w:szCs w:val="24"/>
        </w:rPr>
      </w:pPr>
    </w:p>
    <w:p w:rsidR="00102B8A" w:rsidRPr="003A3FCF" w:rsidRDefault="00102B8A" w:rsidP="00102B8A">
      <w:pPr>
        <w:spacing w:after="0" w:line="240" w:lineRule="auto"/>
        <w:jc w:val="center"/>
        <w:rPr>
          <w:rFonts w:ascii="Times New Roman" w:hAnsi="Times New Roman" w:cs="Times New Roman"/>
          <w:b/>
          <w:sz w:val="24"/>
          <w:szCs w:val="24"/>
        </w:rPr>
      </w:pPr>
      <w:r w:rsidRPr="003A3FCF">
        <w:rPr>
          <w:rFonts w:ascii="Times New Roman" w:hAnsi="Times New Roman" w:cs="Times New Roman"/>
          <w:b/>
          <w:sz w:val="24"/>
          <w:szCs w:val="24"/>
        </w:rPr>
        <w:t>ПОСТАНОВЛЕНИЕ</w:t>
      </w:r>
    </w:p>
    <w:p w:rsidR="00102B8A" w:rsidRPr="00543CB5" w:rsidRDefault="00102B8A" w:rsidP="00102B8A">
      <w:pPr>
        <w:spacing w:after="0" w:line="240" w:lineRule="auto"/>
        <w:jc w:val="center"/>
        <w:rPr>
          <w:rFonts w:ascii="Times New Roman" w:hAnsi="Times New Roman" w:cs="Times New Roman"/>
          <w:sz w:val="24"/>
          <w:szCs w:val="24"/>
        </w:rPr>
      </w:pPr>
    </w:p>
    <w:p w:rsidR="00102B8A" w:rsidRPr="00543CB5" w:rsidRDefault="00102B8A" w:rsidP="00102B8A">
      <w:pPr>
        <w:rPr>
          <w:rFonts w:ascii="Times New Roman" w:hAnsi="Times New Roman" w:cs="Times New Roman"/>
          <w:sz w:val="24"/>
          <w:szCs w:val="24"/>
        </w:rPr>
      </w:pPr>
      <w:r w:rsidRPr="00543CB5">
        <w:rPr>
          <w:rFonts w:ascii="Times New Roman" w:hAnsi="Times New Roman" w:cs="Times New Roman"/>
          <w:sz w:val="24"/>
          <w:szCs w:val="24"/>
        </w:rPr>
        <w:t>от  1</w:t>
      </w:r>
      <w:r w:rsidR="005B7478">
        <w:rPr>
          <w:rFonts w:ascii="Times New Roman" w:hAnsi="Times New Roman" w:cs="Times New Roman"/>
          <w:sz w:val="24"/>
          <w:szCs w:val="24"/>
        </w:rPr>
        <w:t>3</w:t>
      </w:r>
      <w:r w:rsidRPr="00543CB5">
        <w:rPr>
          <w:rFonts w:ascii="Times New Roman" w:hAnsi="Times New Roman" w:cs="Times New Roman"/>
          <w:sz w:val="24"/>
          <w:szCs w:val="24"/>
        </w:rPr>
        <w:t xml:space="preserve"> декабря    2018 г.  № 6</w:t>
      </w:r>
      <w:r>
        <w:rPr>
          <w:rFonts w:ascii="Times New Roman" w:hAnsi="Times New Roman" w:cs="Times New Roman"/>
          <w:sz w:val="24"/>
          <w:szCs w:val="24"/>
        </w:rPr>
        <w:t>3</w:t>
      </w:r>
      <w:r w:rsidRPr="00543CB5">
        <w:rPr>
          <w:rFonts w:ascii="Times New Roman" w:hAnsi="Times New Roman" w:cs="Times New Roman"/>
          <w:sz w:val="24"/>
          <w:szCs w:val="24"/>
        </w:rPr>
        <w:t xml:space="preserve">                                               с. Бакуры</w:t>
      </w:r>
    </w:p>
    <w:p w:rsidR="00102B8A" w:rsidRPr="00102B8A" w:rsidRDefault="00102B8A" w:rsidP="00102B8A">
      <w:pPr>
        <w:widowControl w:val="0"/>
        <w:shd w:val="clear" w:color="auto" w:fill="FFFFFF"/>
        <w:suppressAutoHyphens/>
        <w:spacing w:after="0" w:line="240" w:lineRule="auto"/>
        <w:rPr>
          <w:rFonts w:ascii="Times New Roman" w:hAnsi="Times New Roman"/>
          <w:b/>
          <w:sz w:val="24"/>
          <w:szCs w:val="24"/>
        </w:rPr>
      </w:pPr>
      <w:r w:rsidRPr="00543CB5">
        <w:rPr>
          <w:rFonts w:ascii="Times New Roman" w:hAnsi="Times New Roman" w:cs="Times New Roman"/>
          <w:b/>
          <w:sz w:val="24"/>
          <w:szCs w:val="24"/>
        </w:rPr>
        <w:t xml:space="preserve">О внесении изменений и дополнений в     постановление  администрации </w:t>
      </w:r>
      <w:proofErr w:type="spellStart"/>
      <w:r w:rsidRPr="00543CB5">
        <w:rPr>
          <w:rFonts w:ascii="Times New Roman" w:hAnsi="Times New Roman" w:cs="Times New Roman"/>
          <w:b/>
          <w:sz w:val="24"/>
          <w:szCs w:val="24"/>
        </w:rPr>
        <w:t>Бакурского</w:t>
      </w:r>
      <w:proofErr w:type="spellEnd"/>
      <w:r w:rsidRPr="00543CB5">
        <w:rPr>
          <w:rFonts w:ascii="Times New Roman" w:hAnsi="Times New Roman" w:cs="Times New Roman"/>
          <w:b/>
          <w:sz w:val="24"/>
          <w:szCs w:val="24"/>
        </w:rPr>
        <w:t xml:space="preserve"> муниципального образования № 1</w:t>
      </w:r>
      <w:r>
        <w:rPr>
          <w:rFonts w:ascii="Times New Roman" w:hAnsi="Times New Roman" w:cs="Times New Roman"/>
          <w:b/>
          <w:sz w:val="24"/>
          <w:szCs w:val="24"/>
        </w:rPr>
        <w:t>7 от 29.06.2012 года «</w:t>
      </w:r>
      <w:r w:rsidRPr="00543CB5">
        <w:rPr>
          <w:rFonts w:ascii="Times New Roman" w:hAnsi="Times New Roman" w:cs="Times New Roman"/>
          <w:b/>
          <w:sz w:val="24"/>
          <w:szCs w:val="24"/>
        </w:rPr>
        <w:t xml:space="preserve"> </w:t>
      </w:r>
      <w:r w:rsidRPr="00102B8A">
        <w:rPr>
          <w:rFonts w:ascii="Times New Roman" w:hAnsi="Times New Roman"/>
          <w:b/>
          <w:sz w:val="24"/>
          <w:szCs w:val="24"/>
        </w:rPr>
        <w:t>Об утверждении административного регламента предоставления муниципальной услуги</w:t>
      </w:r>
    </w:p>
    <w:p w:rsidR="00102B8A" w:rsidRPr="00102B8A" w:rsidRDefault="00102B8A" w:rsidP="00102B8A">
      <w:pPr>
        <w:widowControl w:val="0"/>
        <w:suppressAutoHyphens/>
        <w:spacing w:after="0" w:line="240" w:lineRule="auto"/>
        <w:ind w:right="-2"/>
        <w:jc w:val="both"/>
        <w:rPr>
          <w:rFonts w:ascii="Times New Roman" w:hAnsi="Times New Roman"/>
          <w:b/>
          <w:sz w:val="24"/>
          <w:szCs w:val="24"/>
        </w:rPr>
      </w:pPr>
      <w:r w:rsidRPr="00102B8A">
        <w:rPr>
          <w:rFonts w:ascii="Times New Roman" w:hAnsi="Times New Roman"/>
          <w:b/>
          <w:sz w:val="24"/>
          <w:szCs w:val="24"/>
        </w:rPr>
        <w:t>«</w:t>
      </w:r>
      <w:r w:rsidRPr="00102B8A">
        <w:rPr>
          <w:rFonts w:ascii="Times New Roman" w:hAnsi="Times New Roman"/>
          <w:b/>
          <w:bCs/>
          <w:sz w:val="24"/>
          <w:szCs w:val="24"/>
          <w:lang w:eastAsia="ar-SA"/>
        </w:rPr>
        <w:t>Присвоение адреса земельным участкам</w:t>
      </w:r>
      <w:r w:rsidRPr="00102B8A">
        <w:rPr>
          <w:rFonts w:ascii="Times New Roman" w:hAnsi="Times New Roman"/>
          <w:b/>
          <w:sz w:val="24"/>
          <w:szCs w:val="24"/>
        </w:rPr>
        <w:t>»</w:t>
      </w:r>
    </w:p>
    <w:p w:rsidR="00102B8A" w:rsidRPr="00102B8A" w:rsidRDefault="00102B8A" w:rsidP="00102B8A">
      <w:pPr>
        <w:widowControl w:val="0"/>
        <w:suppressAutoHyphens/>
        <w:spacing w:after="0" w:line="240" w:lineRule="auto"/>
        <w:ind w:firstLine="567"/>
        <w:jc w:val="both"/>
        <w:rPr>
          <w:rFonts w:ascii="Times New Roman" w:hAnsi="Times New Roman"/>
          <w:b/>
          <w:sz w:val="24"/>
          <w:szCs w:val="24"/>
        </w:rPr>
      </w:pPr>
    </w:p>
    <w:p w:rsidR="00102B8A" w:rsidRPr="00543CB5" w:rsidRDefault="00102B8A" w:rsidP="00102B8A">
      <w:pPr>
        <w:jc w:val="both"/>
        <w:rPr>
          <w:rFonts w:ascii="Times New Roman" w:hAnsi="Times New Roman"/>
          <w:b/>
          <w:sz w:val="24"/>
          <w:szCs w:val="24"/>
        </w:rPr>
      </w:pPr>
    </w:p>
    <w:p w:rsidR="00102B8A" w:rsidRPr="00543CB5" w:rsidRDefault="00102B8A" w:rsidP="00102B8A">
      <w:pPr>
        <w:spacing w:after="0"/>
        <w:jc w:val="center"/>
        <w:rPr>
          <w:rFonts w:ascii="Times New Roman" w:hAnsi="Times New Roman" w:cs="Times New Roman"/>
          <w:sz w:val="24"/>
          <w:szCs w:val="24"/>
        </w:rPr>
      </w:pPr>
      <w:r w:rsidRPr="00543CB5">
        <w:rPr>
          <w:rFonts w:ascii="Times New Roman" w:hAnsi="Times New Roman" w:cs="Times New Roman"/>
          <w:sz w:val="24"/>
          <w:szCs w:val="24"/>
        </w:rPr>
        <w:t xml:space="preserve"> </w:t>
      </w:r>
    </w:p>
    <w:p w:rsidR="00102B8A" w:rsidRPr="00543CB5" w:rsidRDefault="00102B8A" w:rsidP="00102B8A">
      <w:pPr>
        <w:spacing w:after="0" w:line="240" w:lineRule="auto"/>
        <w:ind w:firstLine="708"/>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102B8A" w:rsidRPr="00543CB5" w:rsidRDefault="00102B8A" w:rsidP="00102B8A">
      <w:pPr>
        <w:spacing w:after="0" w:line="240" w:lineRule="auto"/>
        <w:rPr>
          <w:rFonts w:cs="Times New Roman"/>
          <w:noProof/>
          <w:color w:val="000000"/>
          <w:spacing w:val="20"/>
          <w:sz w:val="24"/>
          <w:szCs w:val="24"/>
        </w:rPr>
      </w:pPr>
      <w:r w:rsidRPr="00543CB5">
        <w:rPr>
          <w:rFonts w:ascii="Times New Roman" w:eastAsia="Times New Roman" w:hAnsi="Times New Roman" w:cs="Times New Roman"/>
          <w:sz w:val="24"/>
          <w:szCs w:val="24"/>
        </w:rPr>
        <w:t> </w:t>
      </w:r>
      <w:bookmarkStart w:id="0" w:name="dst100005"/>
      <w:bookmarkEnd w:id="0"/>
    </w:p>
    <w:p w:rsidR="00102B8A" w:rsidRPr="00543CB5" w:rsidRDefault="00102B8A" w:rsidP="00102B8A">
      <w:pPr>
        <w:pStyle w:val="a3"/>
        <w:jc w:val="center"/>
        <w:rPr>
          <w:rFonts w:cs="Times New Roman"/>
          <w:b/>
          <w:noProof/>
          <w:color w:val="000000"/>
          <w:spacing w:val="20"/>
          <w:szCs w:val="24"/>
        </w:rPr>
      </w:pPr>
      <w:r w:rsidRPr="00543CB5">
        <w:rPr>
          <w:rFonts w:cs="Times New Roman"/>
          <w:b/>
          <w:noProof/>
          <w:color w:val="000000"/>
          <w:spacing w:val="20"/>
          <w:szCs w:val="24"/>
        </w:rPr>
        <w:t>ПОСТАНОВЛЯЮ:</w:t>
      </w:r>
    </w:p>
    <w:p w:rsidR="00102B8A" w:rsidRPr="00543CB5" w:rsidRDefault="00102B8A" w:rsidP="00102B8A">
      <w:pPr>
        <w:pStyle w:val="a3"/>
        <w:jc w:val="center"/>
        <w:rPr>
          <w:rFonts w:cs="Times New Roman"/>
          <w:b/>
          <w:noProof/>
          <w:color w:val="000000"/>
          <w:spacing w:val="20"/>
          <w:szCs w:val="24"/>
        </w:rPr>
      </w:pPr>
    </w:p>
    <w:p w:rsidR="00102B8A" w:rsidRPr="00543CB5" w:rsidRDefault="00102B8A" w:rsidP="00102B8A">
      <w:pPr>
        <w:jc w:val="both"/>
        <w:rPr>
          <w:rFonts w:ascii="Times New Roman" w:hAnsi="Times New Roman" w:cs="Times New Roman"/>
          <w:sz w:val="24"/>
          <w:szCs w:val="24"/>
        </w:rPr>
      </w:pPr>
      <w:r w:rsidRPr="00543CB5">
        <w:rPr>
          <w:rFonts w:cs="Times New Roman"/>
          <w:noProof/>
          <w:color w:val="000000"/>
          <w:spacing w:val="20"/>
          <w:sz w:val="24"/>
          <w:szCs w:val="24"/>
        </w:rPr>
        <w:tab/>
      </w:r>
      <w:r w:rsidRPr="00543CB5">
        <w:rPr>
          <w:rFonts w:ascii="Times New Roman" w:hAnsi="Times New Roman" w:cs="Times New Roman"/>
          <w:sz w:val="24"/>
          <w:szCs w:val="24"/>
        </w:rPr>
        <w:t>1.Внести следующие изменения в постановление № 1</w:t>
      </w:r>
      <w:r>
        <w:rPr>
          <w:rFonts w:ascii="Times New Roman" w:hAnsi="Times New Roman" w:cs="Times New Roman"/>
          <w:sz w:val="24"/>
          <w:szCs w:val="24"/>
        </w:rPr>
        <w:t>7</w:t>
      </w:r>
      <w:r w:rsidRPr="00543CB5">
        <w:rPr>
          <w:rFonts w:ascii="Times New Roman" w:hAnsi="Times New Roman" w:cs="Times New Roman"/>
          <w:sz w:val="24"/>
          <w:szCs w:val="24"/>
        </w:rPr>
        <w:t xml:space="preserve">  от 29.06.2012 года «Об утверждении административного регламента предоставления муниципальной услуги «</w:t>
      </w:r>
      <w:r>
        <w:rPr>
          <w:rFonts w:ascii="Times New Roman" w:hAnsi="Times New Roman" w:cs="Times New Roman"/>
          <w:sz w:val="24"/>
          <w:szCs w:val="24"/>
        </w:rPr>
        <w:t>Присвоение адреса земельным участкам</w:t>
      </w:r>
      <w:r w:rsidRPr="00543CB5">
        <w:rPr>
          <w:rFonts w:ascii="Times New Roman" w:hAnsi="Times New Roman" w:cs="Times New Roman"/>
          <w:sz w:val="24"/>
          <w:szCs w:val="24"/>
        </w:rPr>
        <w:t xml:space="preserve">». </w:t>
      </w:r>
    </w:p>
    <w:p w:rsidR="00102B8A" w:rsidRPr="00543CB5" w:rsidRDefault="00102B8A" w:rsidP="00102B8A">
      <w:pPr>
        <w:pStyle w:val="a3"/>
        <w:jc w:val="both"/>
        <w:rPr>
          <w:rFonts w:cs="Times New Roman"/>
          <w:szCs w:val="24"/>
        </w:rPr>
      </w:pPr>
    </w:p>
    <w:p w:rsidR="00102B8A" w:rsidRPr="00517B53" w:rsidRDefault="00102B8A" w:rsidP="00102B8A">
      <w:pPr>
        <w:widowControl w:val="0"/>
        <w:tabs>
          <w:tab w:val="center" w:pos="4677"/>
        </w:tabs>
        <w:suppressAutoHyphens/>
        <w:autoSpaceDE w:val="0"/>
        <w:autoSpaceDN w:val="0"/>
        <w:adjustRightInd w:val="0"/>
        <w:spacing w:after="0" w:line="240" w:lineRule="auto"/>
        <w:rPr>
          <w:rFonts w:ascii="Times New Roman" w:hAnsi="Times New Roman"/>
          <w:bCs/>
          <w:sz w:val="24"/>
          <w:szCs w:val="24"/>
          <w:lang w:eastAsia="ar-SA"/>
        </w:rPr>
      </w:pPr>
      <w:r>
        <w:rPr>
          <w:rFonts w:cs="Times New Roman"/>
          <w:noProof/>
          <w:color w:val="000000"/>
          <w:spacing w:val="20"/>
          <w:sz w:val="24"/>
          <w:szCs w:val="24"/>
        </w:rPr>
        <w:t xml:space="preserve"> 1</w:t>
      </w:r>
      <w:r w:rsidRPr="00543CB5">
        <w:rPr>
          <w:rFonts w:cs="Times New Roman"/>
          <w:noProof/>
          <w:color w:val="000000"/>
          <w:spacing w:val="20"/>
          <w:sz w:val="24"/>
          <w:szCs w:val="24"/>
        </w:rPr>
        <w:t>.</w:t>
      </w:r>
      <w:r w:rsidR="003A3FCF">
        <w:rPr>
          <w:rFonts w:cs="Times New Roman"/>
          <w:noProof/>
          <w:color w:val="000000"/>
          <w:spacing w:val="20"/>
          <w:sz w:val="24"/>
          <w:szCs w:val="24"/>
        </w:rPr>
        <w:t>1.</w:t>
      </w:r>
      <w:r w:rsidRPr="00543CB5">
        <w:rPr>
          <w:rFonts w:ascii="Times New Roman" w:hAnsi="Times New Roman" w:cs="Times New Roman"/>
          <w:noProof/>
          <w:color w:val="000000"/>
          <w:spacing w:val="20"/>
          <w:sz w:val="24"/>
          <w:szCs w:val="24"/>
        </w:rPr>
        <w:t xml:space="preserve"> В раздел</w:t>
      </w:r>
      <w:r>
        <w:rPr>
          <w:rFonts w:ascii="Times New Roman" w:hAnsi="Times New Roman" w:cs="Times New Roman"/>
          <w:noProof/>
          <w:color w:val="000000"/>
          <w:spacing w:val="20"/>
          <w:sz w:val="24"/>
          <w:szCs w:val="24"/>
        </w:rPr>
        <w:t>е</w:t>
      </w:r>
      <w:r w:rsidRPr="00543CB5">
        <w:rPr>
          <w:rFonts w:ascii="Times New Roman" w:hAnsi="Times New Roman" w:cs="Times New Roman"/>
          <w:noProof/>
          <w:color w:val="000000"/>
          <w:spacing w:val="20"/>
          <w:sz w:val="24"/>
          <w:szCs w:val="24"/>
        </w:rPr>
        <w:t xml:space="preserve">  </w:t>
      </w:r>
      <w:r w:rsidRPr="00517B53">
        <w:rPr>
          <w:rFonts w:ascii="Times New Roman" w:hAnsi="Times New Roman"/>
          <w:bCs/>
          <w:sz w:val="24"/>
          <w:szCs w:val="24"/>
          <w:lang w:eastAsia="ar-SA"/>
        </w:rPr>
        <w:t xml:space="preserve"> </w:t>
      </w:r>
      <w:r w:rsidRPr="00517B53">
        <w:rPr>
          <w:rFonts w:ascii="Times New Roman" w:hAnsi="Times New Roman"/>
          <w:bCs/>
          <w:sz w:val="24"/>
          <w:szCs w:val="24"/>
          <w:lang w:val="en-US" w:eastAsia="ar-SA"/>
        </w:rPr>
        <w:t>V</w:t>
      </w:r>
      <w:r w:rsidRPr="00517B53">
        <w:rPr>
          <w:rFonts w:ascii="Times New Roman" w:hAnsi="Times New Roman"/>
          <w:bCs/>
          <w:sz w:val="24"/>
          <w:szCs w:val="24"/>
          <w:lang w:eastAsia="ar-SA"/>
        </w:rPr>
        <w:t>.</w:t>
      </w:r>
    </w:p>
    <w:p w:rsidR="00102B8A" w:rsidRPr="00517B53" w:rsidRDefault="00102B8A" w:rsidP="00102B8A">
      <w:pPr>
        <w:widowControl w:val="0"/>
        <w:suppressAutoHyphens/>
        <w:autoSpaceDE w:val="0"/>
        <w:autoSpaceDN w:val="0"/>
        <w:adjustRightInd w:val="0"/>
        <w:spacing w:after="0" w:line="240" w:lineRule="auto"/>
        <w:jc w:val="center"/>
        <w:rPr>
          <w:rFonts w:ascii="Times New Roman" w:hAnsi="Times New Roman"/>
          <w:sz w:val="24"/>
          <w:szCs w:val="24"/>
          <w:lang w:eastAsia="ar-SA"/>
        </w:rPr>
      </w:pPr>
      <w:r w:rsidRPr="00517B53">
        <w:rPr>
          <w:rFonts w:ascii="Times New Roman" w:hAnsi="Times New Roman"/>
          <w:bCs/>
          <w:sz w:val="24"/>
          <w:szCs w:val="24"/>
          <w:lang w:eastAsia="ar-SA"/>
        </w:rPr>
        <w:t>Порядок досудебного (внесудебного) обжалования решений и действий (бездействия) администрации муниципального образования, принятых (осуществляемых) в ходе предоставления муниципальной услуги, а так же их должностных лиц</w:t>
      </w:r>
    </w:p>
    <w:p w:rsidR="00102B8A" w:rsidRPr="00543CB5" w:rsidRDefault="00102B8A" w:rsidP="00102B8A">
      <w:pPr>
        <w:widowControl w:val="0"/>
        <w:suppressAutoHyphens/>
        <w:spacing w:after="0" w:line="240" w:lineRule="auto"/>
        <w:contextualSpacing/>
        <w:jc w:val="center"/>
        <w:rPr>
          <w:rFonts w:ascii="Times New Roman" w:hAnsi="Times New Roman" w:cs="Tahoma"/>
          <w:sz w:val="24"/>
          <w:szCs w:val="24"/>
        </w:rPr>
      </w:pPr>
    </w:p>
    <w:p w:rsidR="00102B8A" w:rsidRPr="00543CB5" w:rsidRDefault="00102B8A" w:rsidP="00102B8A">
      <w:pPr>
        <w:widowControl w:val="0"/>
        <w:suppressAutoHyphens/>
        <w:spacing w:after="0" w:line="240" w:lineRule="auto"/>
        <w:ind w:firstLine="709"/>
        <w:contextualSpacing/>
        <w:jc w:val="both"/>
        <w:rPr>
          <w:rFonts w:ascii="Times New Roman" w:hAnsi="Times New Roman" w:cs="Tahoma"/>
          <w:sz w:val="24"/>
          <w:szCs w:val="24"/>
        </w:rPr>
      </w:pPr>
    </w:p>
    <w:p w:rsidR="00102B8A" w:rsidRPr="00543CB5" w:rsidRDefault="00102B8A" w:rsidP="00102B8A">
      <w:pPr>
        <w:pStyle w:val="a3"/>
        <w:jc w:val="both"/>
        <w:rPr>
          <w:rFonts w:cs="Times New Roman"/>
          <w:b/>
          <w:bCs/>
          <w:szCs w:val="24"/>
        </w:rPr>
      </w:pPr>
      <w:r w:rsidRPr="00543CB5">
        <w:rPr>
          <w:rFonts w:cs="Times New Roman"/>
          <w:noProof/>
          <w:color w:val="000000"/>
          <w:spacing w:val="20"/>
          <w:szCs w:val="24"/>
        </w:rPr>
        <w:t>пункт 5.</w:t>
      </w:r>
      <w:r>
        <w:rPr>
          <w:rFonts w:cs="Times New Roman"/>
          <w:noProof/>
          <w:color w:val="000000"/>
          <w:spacing w:val="20"/>
          <w:szCs w:val="24"/>
        </w:rPr>
        <w:t>2</w:t>
      </w:r>
      <w:r w:rsidRPr="00543CB5">
        <w:rPr>
          <w:rFonts w:cs="Times New Roman"/>
          <w:noProof/>
          <w:color w:val="000000"/>
          <w:spacing w:val="20"/>
          <w:szCs w:val="24"/>
        </w:rPr>
        <w:t xml:space="preserve"> дополнить абзацем     следующего содержания: </w:t>
      </w:r>
    </w:p>
    <w:p w:rsidR="00102B8A" w:rsidRPr="00543CB5" w:rsidRDefault="00102B8A" w:rsidP="00102B8A">
      <w:pPr>
        <w:shd w:val="clear" w:color="auto" w:fill="FFFFFF"/>
        <w:spacing w:line="290" w:lineRule="atLeast"/>
        <w:ind w:firstLine="540"/>
        <w:jc w:val="both"/>
        <w:rPr>
          <w:rFonts w:ascii="Times New Roman" w:eastAsia="Times New Roman" w:hAnsi="Times New Roman" w:cs="Times New Roman"/>
          <w:color w:val="333333"/>
          <w:sz w:val="24"/>
          <w:szCs w:val="24"/>
        </w:rPr>
      </w:pPr>
      <w:r w:rsidRPr="00543CB5">
        <w:rPr>
          <w:rFonts w:ascii="Times New Roman" w:hAnsi="Times New Roman" w:cs="Times New Roman"/>
          <w:noProof/>
          <w:color w:val="000000"/>
          <w:spacing w:val="20"/>
          <w:sz w:val="24"/>
          <w:szCs w:val="24"/>
        </w:rPr>
        <w:t xml:space="preserve">«   </w:t>
      </w:r>
      <w:r w:rsidRPr="00543CB5">
        <w:rPr>
          <w:rFonts w:ascii="Times New Roman" w:eastAsia="Times New Roman" w:hAnsi="Times New Roman" w:cs="Times New Roman"/>
          <w:color w:val="333333"/>
          <w:sz w:val="24"/>
          <w:szCs w:val="24"/>
        </w:rPr>
        <w:t> В случае признания жалобы подлежащей удовлетворению в ответе заявителю, указанном в </w:t>
      </w:r>
      <w:hyperlink r:id="rId4" w:anchor="dst121" w:history="1">
        <w:r w:rsidRPr="00543CB5">
          <w:rPr>
            <w:rFonts w:ascii="Times New Roman" w:eastAsia="Times New Roman" w:hAnsi="Times New Roman" w:cs="Times New Roman"/>
            <w:color w:val="666699"/>
            <w:sz w:val="24"/>
            <w:szCs w:val="24"/>
          </w:rPr>
          <w:t>части 8</w:t>
        </w:r>
      </w:hyperlink>
      <w:r w:rsidRPr="00543CB5">
        <w:rPr>
          <w:rFonts w:ascii="Times New Roman" w:eastAsia="Times New Roman" w:hAnsi="Times New Roman" w:cs="Times New Roman"/>
          <w:color w:val="333333"/>
          <w:sz w:val="24"/>
          <w:szCs w:val="24"/>
        </w:rPr>
        <w:t>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5" w:anchor="dst100352" w:history="1">
        <w:r w:rsidRPr="00543CB5">
          <w:rPr>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color w:val="333333"/>
          <w:sz w:val="24"/>
          <w:szCs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543CB5">
        <w:rPr>
          <w:rFonts w:ascii="Times New Roman" w:eastAsia="Times New Roman" w:hAnsi="Times New Roman" w:cs="Times New Roman"/>
          <w:color w:val="333333"/>
          <w:sz w:val="24"/>
          <w:szCs w:val="24"/>
        </w:rPr>
        <w:t>неудобства</w:t>
      </w:r>
      <w:proofErr w:type="gramEnd"/>
      <w:r w:rsidRPr="00543CB5">
        <w:rPr>
          <w:rFonts w:ascii="Times New Roman" w:eastAsia="Times New Roman" w:hAnsi="Times New Roman" w:cs="Times New Roman"/>
          <w:color w:val="333333"/>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02B8A" w:rsidRPr="00543CB5" w:rsidRDefault="00102B8A" w:rsidP="00102B8A">
      <w:pPr>
        <w:shd w:val="clear" w:color="auto" w:fill="FFFFFF"/>
        <w:spacing w:after="0" w:line="290" w:lineRule="atLeast"/>
        <w:jc w:val="both"/>
        <w:rPr>
          <w:rStyle w:val="blk"/>
          <w:rFonts w:ascii="Times New Roman" w:eastAsia="Times New Roman" w:hAnsi="Times New Roman" w:cs="Times New Roman"/>
          <w:color w:val="333333"/>
          <w:sz w:val="24"/>
          <w:szCs w:val="24"/>
        </w:rPr>
      </w:pPr>
      <w:r w:rsidRPr="00543CB5">
        <w:rPr>
          <w:rFonts w:ascii="Times New Roman" w:eastAsia="Times New Roman" w:hAnsi="Times New Roman" w:cs="Times New Roman"/>
          <w:color w:val="333333"/>
          <w:sz w:val="24"/>
          <w:szCs w:val="24"/>
        </w:rPr>
        <w:t xml:space="preserve"> </w:t>
      </w:r>
      <w:bookmarkStart w:id="1" w:name="dst298"/>
      <w:bookmarkEnd w:id="1"/>
      <w:r w:rsidRPr="00543CB5">
        <w:rPr>
          <w:rFonts w:ascii="Times New Roman" w:eastAsia="Times New Roman" w:hAnsi="Times New Roman" w:cs="Times New Roman"/>
          <w:color w:val="333333"/>
          <w:sz w:val="24"/>
          <w:szCs w:val="24"/>
        </w:rPr>
        <w:tab/>
        <w:t xml:space="preserve">  В случае признания </w:t>
      </w:r>
      <w:proofErr w:type="gramStart"/>
      <w:r w:rsidRPr="00543CB5">
        <w:rPr>
          <w:rFonts w:ascii="Times New Roman" w:eastAsia="Times New Roman" w:hAnsi="Times New Roman" w:cs="Times New Roman"/>
          <w:color w:val="333333"/>
          <w:sz w:val="24"/>
          <w:szCs w:val="24"/>
        </w:rPr>
        <w:t>жалобы</w:t>
      </w:r>
      <w:proofErr w:type="gramEnd"/>
      <w:r w:rsidRPr="00543CB5">
        <w:rPr>
          <w:rFonts w:ascii="Times New Roman" w:eastAsia="Times New Roman" w:hAnsi="Times New Roman" w:cs="Times New Roman"/>
          <w:color w:val="333333"/>
          <w:sz w:val="24"/>
          <w:szCs w:val="24"/>
        </w:rPr>
        <w:t xml:space="preserve"> не подлежащей удовлетворению в ответе заявителю, указанном в </w:t>
      </w:r>
      <w:hyperlink r:id="rId6" w:anchor="dst121" w:history="1">
        <w:r w:rsidRPr="00543CB5">
          <w:rPr>
            <w:rFonts w:ascii="Times New Roman" w:eastAsia="Times New Roman" w:hAnsi="Times New Roman" w:cs="Times New Roman"/>
            <w:color w:val="666699"/>
            <w:sz w:val="24"/>
            <w:szCs w:val="24"/>
          </w:rPr>
          <w:t>части 8</w:t>
        </w:r>
      </w:hyperlink>
      <w:r w:rsidRPr="00543CB5">
        <w:rPr>
          <w:rFonts w:ascii="Times New Roman" w:eastAsia="Times New Roman" w:hAnsi="Times New Roman" w:cs="Times New Roman"/>
          <w:color w:val="333333"/>
          <w:sz w:val="24"/>
          <w:szCs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 </w:t>
      </w:r>
      <w:r w:rsidRPr="00543CB5">
        <w:rPr>
          <w:rStyle w:val="blk"/>
          <w:rFonts w:ascii="Times New Roman" w:hAnsi="Times New Roman" w:cs="Times New Roman"/>
          <w:sz w:val="24"/>
          <w:szCs w:val="24"/>
        </w:rPr>
        <w:t>».</w:t>
      </w:r>
    </w:p>
    <w:p w:rsidR="00102B8A" w:rsidRPr="00543CB5" w:rsidRDefault="00102B8A" w:rsidP="00102B8A">
      <w:pPr>
        <w:pStyle w:val="a3"/>
        <w:jc w:val="both"/>
        <w:rPr>
          <w:rStyle w:val="blk"/>
          <w:rFonts w:cs="Times New Roman"/>
          <w:szCs w:val="24"/>
        </w:rPr>
      </w:pPr>
      <w:r w:rsidRPr="00543CB5">
        <w:rPr>
          <w:rStyle w:val="blk"/>
          <w:rFonts w:cs="Times New Roman"/>
          <w:b/>
          <w:szCs w:val="24"/>
        </w:rPr>
        <w:t xml:space="preserve">        </w:t>
      </w:r>
      <w:r w:rsidRPr="00543CB5">
        <w:rPr>
          <w:rStyle w:val="blk"/>
          <w:rFonts w:cs="Times New Roman"/>
          <w:szCs w:val="24"/>
        </w:rPr>
        <w:t xml:space="preserve">2. </w:t>
      </w:r>
      <w:r w:rsidR="008A47CE">
        <w:rPr>
          <w:rStyle w:val="blk"/>
          <w:rFonts w:cs="Times New Roman"/>
          <w:szCs w:val="24"/>
        </w:rPr>
        <w:t>Приложение 4 к административному регламенту</w:t>
      </w:r>
      <w:r w:rsidRPr="00543CB5">
        <w:rPr>
          <w:rStyle w:val="blk"/>
          <w:rFonts w:cs="Times New Roman"/>
          <w:szCs w:val="24"/>
        </w:rPr>
        <w:t xml:space="preserve"> дополнить абзацами    следующего содержания:</w:t>
      </w:r>
    </w:p>
    <w:p w:rsidR="00102B8A" w:rsidRPr="00543CB5" w:rsidRDefault="00102B8A" w:rsidP="00102B8A">
      <w:pPr>
        <w:jc w:val="both"/>
        <w:rPr>
          <w:rFonts w:ascii="Times New Roman" w:eastAsia="Times New Roman" w:hAnsi="Times New Roman" w:cs="Times New Roman"/>
          <w:sz w:val="24"/>
          <w:szCs w:val="24"/>
        </w:rPr>
      </w:pPr>
      <w:r w:rsidRPr="00543CB5">
        <w:rPr>
          <w:rStyle w:val="blk"/>
          <w:rFonts w:ascii="Times New Roman" w:hAnsi="Times New Roman" w:cs="Times New Roman"/>
          <w:sz w:val="24"/>
          <w:szCs w:val="24"/>
        </w:rPr>
        <w:lastRenderedPageBreak/>
        <w:t xml:space="preserve">  </w:t>
      </w:r>
      <w:r w:rsidRPr="00543CB5">
        <w:rPr>
          <w:rStyle w:val="blk"/>
          <w:rFonts w:ascii="Times New Roman" w:hAnsi="Times New Roman" w:cs="Times New Roman"/>
          <w:sz w:val="24"/>
          <w:szCs w:val="24"/>
        </w:rPr>
        <w:tab/>
        <w:t xml:space="preserve">«    </w:t>
      </w:r>
      <w:r w:rsidRPr="00543CB5">
        <w:rPr>
          <w:rFonts w:ascii="Times New Roman" w:eastAsia="Times New Roman" w:hAnsi="Times New Roman" w:cs="Times New Roman"/>
          <w:sz w:val="24"/>
          <w:szCs w:val="24"/>
        </w:rPr>
        <w:t>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02B8A" w:rsidRPr="00543CB5" w:rsidRDefault="00102B8A" w:rsidP="00102B8A">
      <w:pPr>
        <w:ind w:firstLine="708"/>
        <w:jc w:val="both"/>
        <w:rPr>
          <w:rFonts w:ascii="Times New Roman" w:eastAsia="Times New Roman" w:hAnsi="Times New Roman" w:cs="Times New Roman"/>
          <w:sz w:val="24"/>
          <w:szCs w:val="24"/>
        </w:rPr>
      </w:pPr>
      <w:bookmarkStart w:id="2" w:name="dst291"/>
      <w:bookmarkEnd w:id="2"/>
      <w:r w:rsidRPr="00543CB5">
        <w:rPr>
          <w:rFonts w:ascii="Times New Roman" w:eastAsia="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02B8A" w:rsidRPr="00543CB5" w:rsidRDefault="00102B8A" w:rsidP="00102B8A">
      <w:pPr>
        <w:ind w:firstLine="708"/>
        <w:jc w:val="both"/>
        <w:rPr>
          <w:rFonts w:ascii="Times New Roman" w:eastAsia="Times New Roman" w:hAnsi="Times New Roman" w:cs="Times New Roman"/>
          <w:sz w:val="24"/>
          <w:szCs w:val="24"/>
        </w:rPr>
      </w:pPr>
      <w:bookmarkStart w:id="3" w:name="dst292"/>
      <w:bookmarkEnd w:id="3"/>
      <w:r w:rsidRPr="00543CB5">
        <w:rPr>
          <w:rFonts w:ascii="Times New Roman" w:eastAsia="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02B8A" w:rsidRPr="00543CB5" w:rsidRDefault="00102B8A" w:rsidP="00102B8A">
      <w:pPr>
        <w:ind w:firstLine="708"/>
        <w:jc w:val="both"/>
        <w:rPr>
          <w:rFonts w:ascii="Times New Roman" w:eastAsia="Times New Roman" w:hAnsi="Times New Roman" w:cs="Times New Roman"/>
          <w:sz w:val="24"/>
          <w:szCs w:val="24"/>
        </w:rPr>
      </w:pPr>
      <w:bookmarkStart w:id="4" w:name="dst293"/>
      <w:bookmarkEnd w:id="4"/>
      <w:r w:rsidRPr="00543CB5">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02B8A" w:rsidRPr="00543CB5" w:rsidRDefault="00102B8A" w:rsidP="00102B8A">
      <w:pPr>
        <w:ind w:firstLine="708"/>
        <w:jc w:val="both"/>
        <w:rPr>
          <w:rFonts w:ascii="Times New Roman" w:eastAsia="Times New Roman" w:hAnsi="Times New Roman" w:cs="Times New Roman"/>
          <w:sz w:val="24"/>
          <w:szCs w:val="24"/>
        </w:rPr>
      </w:pPr>
      <w:bookmarkStart w:id="5" w:name="dst294"/>
      <w:bookmarkEnd w:id="5"/>
      <w:proofErr w:type="gramStart"/>
      <w:r w:rsidRPr="00543CB5">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anchor="dst100352" w:history="1">
        <w:r w:rsidRPr="00543CB5">
          <w:rPr>
            <w:rStyle w:val="a5"/>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sz w:val="24"/>
          <w:szCs w:val="24"/>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543CB5">
        <w:rPr>
          <w:rFonts w:ascii="Times New Roman" w:eastAsia="Times New Roman" w:hAnsi="Times New Roman" w:cs="Times New Roman"/>
          <w:sz w:val="24"/>
          <w:szCs w:val="24"/>
        </w:rPr>
        <w:t xml:space="preserve"> </w:t>
      </w:r>
      <w:proofErr w:type="gramStart"/>
      <w:r w:rsidRPr="00543CB5">
        <w:rPr>
          <w:rFonts w:ascii="Times New Roman" w:eastAsia="Times New Roman" w:hAnsi="Times New Roman" w:cs="Times New Roman"/>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anchor="dst100352" w:history="1">
        <w:r w:rsidRPr="00543CB5">
          <w:rPr>
            <w:rStyle w:val="a5"/>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sz w:val="24"/>
          <w:szCs w:val="24"/>
        </w:rPr>
        <w:t>настоящего Федерального закона, уведомляется заявитель, а также приносятся извинения за доставленные неудобства. ».</w:t>
      </w:r>
      <w:proofErr w:type="gramEnd"/>
    </w:p>
    <w:p w:rsidR="00102B8A" w:rsidRPr="00543CB5" w:rsidRDefault="00102B8A" w:rsidP="00102B8A">
      <w:pPr>
        <w:spacing w:after="0" w:line="240" w:lineRule="auto"/>
        <w:ind w:firstLine="708"/>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102B8A" w:rsidRPr="00543CB5" w:rsidRDefault="00102B8A" w:rsidP="00102B8A">
      <w:pPr>
        <w:spacing w:after="0" w:line="240" w:lineRule="auto"/>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w:t>
      </w:r>
      <w:r w:rsidRPr="00543CB5">
        <w:rPr>
          <w:rFonts w:ascii="Times New Roman" w:eastAsia="Times New Roman" w:hAnsi="Times New Roman" w:cs="Times New Roman"/>
          <w:sz w:val="24"/>
          <w:szCs w:val="24"/>
        </w:rPr>
        <w:tab/>
        <w:t>3. Постановление вступает в силу со дня его обнародования.</w:t>
      </w:r>
    </w:p>
    <w:p w:rsidR="00102B8A" w:rsidRPr="00543CB5" w:rsidRDefault="00102B8A" w:rsidP="00102B8A">
      <w:pPr>
        <w:spacing w:after="0" w:line="240" w:lineRule="auto"/>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w:t>
      </w:r>
      <w:r w:rsidRPr="00543CB5">
        <w:rPr>
          <w:rFonts w:ascii="Times New Roman" w:eastAsia="Times New Roman" w:hAnsi="Times New Roman" w:cs="Times New Roman"/>
          <w:sz w:val="24"/>
          <w:szCs w:val="24"/>
        </w:rPr>
        <w:tab/>
        <w:t xml:space="preserve">4. </w:t>
      </w:r>
      <w:proofErr w:type="gramStart"/>
      <w:r w:rsidRPr="00543CB5">
        <w:rPr>
          <w:rFonts w:ascii="Times New Roman" w:eastAsia="Times New Roman" w:hAnsi="Times New Roman" w:cs="Times New Roman"/>
          <w:sz w:val="24"/>
          <w:szCs w:val="24"/>
        </w:rPr>
        <w:t>Контроль   за</w:t>
      </w:r>
      <w:proofErr w:type="gramEnd"/>
      <w:r w:rsidRPr="00543CB5">
        <w:rPr>
          <w:rFonts w:ascii="Times New Roman" w:eastAsia="Times New Roman" w:hAnsi="Times New Roman" w:cs="Times New Roman"/>
          <w:sz w:val="24"/>
          <w:szCs w:val="24"/>
        </w:rPr>
        <w:t xml:space="preserve">  исполнением  постановления  оставляю  за  собой.</w:t>
      </w:r>
    </w:p>
    <w:p w:rsidR="00102B8A" w:rsidRPr="00543CB5" w:rsidRDefault="00102B8A" w:rsidP="00102B8A">
      <w:pPr>
        <w:spacing w:after="0" w:line="240" w:lineRule="auto"/>
        <w:jc w:val="both"/>
        <w:rPr>
          <w:rFonts w:ascii="Times New Roman" w:eastAsia="Times New Roman" w:hAnsi="Times New Roman" w:cs="Times New Roman"/>
          <w:sz w:val="24"/>
          <w:szCs w:val="24"/>
        </w:rPr>
      </w:pPr>
    </w:p>
    <w:p w:rsidR="00102B8A" w:rsidRPr="00543CB5" w:rsidRDefault="00102B8A" w:rsidP="00102B8A">
      <w:pPr>
        <w:spacing w:after="0" w:line="240" w:lineRule="auto"/>
        <w:jc w:val="both"/>
        <w:rPr>
          <w:rFonts w:ascii="Times New Roman" w:eastAsia="Times New Roman" w:hAnsi="Times New Roman" w:cs="Times New Roman"/>
          <w:sz w:val="24"/>
          <w:szCs w:val="24"/>
        </w:rPr>
      </w:pPr>
    </w:p>
    <w:p w:rsidR="00102B8A" w:rsidRPr="00543CB5" w:rsidRDefault="00102B8A" w:rsidP="00102B8A">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w:t>
      </w:r>
    </w:p>
    <w:p w:rsidR="00102B8A" w:rsidRPr="00543CB5" w:rsidRDefault="00102B8A" w:rsidP="00102B8A">
      <w:pPr>
        <w:spacing w:after="0" w:line="240" w:lineRule="auto"/>
        <w:jc w:val="both"/>
        <w:rPr>
          <w:rFonts w:ascii="Times New Roman" w:eastAsia="Times New Roman" w:hAnsi="Times New Roman" w:cs="Times New Roman"/>
          <w:b/>
          <w:sz w:val="24"/>
          <w:szCs w:val="24"/>
        </w:rPr>
      </w:pPr>
    </w:p>
    <w:p w:rsidR="00102B8A" w:rsidRPr="00543CB5" w:rsidRDefault="00102B8A" w:rsidP="00102B8A">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Глава  администрации</w:t>
      </w:r>
      <w:r w:rsidR="003A3FCF">
        <w:rPr>
          <w:rFonts w:ascii="Times New Roman" w:eastAsia="Times New Roman" w:hAnsi="Times New Roman" w:cs="Times New Roman"/>
          <w:b/>
          <w:sz w:val="24"/>
          <w:szCs w:val="24"/>
        </w:rPr>
        <w:t xml:space="preserve"> </w:t>
      </w:r>
      <w:proofErr w:type="spellStart"/>
      <w:r w:rsidR="003A3FCF">
        <w:rPr>
          <w:rFonts w:ascii="Times New Roman" w:eastAsia="Times New Roman" w:hAnsi="Times New Roman" w:cs="Times New Roman"/>
          <w:b/>
          <w:sz w:val="24"/>
          <w:szCs w:val="24"/>
        </w:rPr>
        <w:t>Бакурского</w:t>
      </w:r>
      <w:proofErr w:type="spellEnd"/>
    </w:p>
    <w:p w:rsidR="00102B8A" w:rsidRPr="00543CB5" w:rsidRDefault="00102B8A" w:rsidP="00102B8A">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w:t>
      </w:r>
      <w:r w:rsidR="003A3FCF">
        <w:rPr>
          <w:rFonts w:ascii="Times New Roman" w:eastAsia="Times New Roman" w:hAnsi="Times New Roman" w:cs="Times New Roman"/>
          <w:b/>
          <w:sz w:val="24"/>
          <w:szCs w:val="24"/>
        </w:rPr>
        <w:t>муниципального образования:</w:t>
      </w:r>
      <w:r w:rsidRPr="00543CB5">
        <w:rPr>
          <w:rFonts w:ascii="Times New Roman" w:eastAsia="Times New Roman" w:hAnsi="Times New Roman" w:cs="Times New Roman"/>
          <w:b/>
          <w:sz w:val="24"/>
          <w:szCs w:val="24"/>
        </w:rPr>
        <w:t xml:space="preserve">                                                           А.И. </w:t>
      </w:r>
      <w:proofErr w:type="spellStart"/>
      <w:r w:rsidRPr="00543CB5">
        <w:rPr>
          <w:rFonts w:ascii="Times New Roman" w:eastAsia="Times New Roman" w:hAnsi="Times New Roman" w:cs="Times New Roman"/>
          <w:b/>
          <w:sz w:val="24"/>
          <w:szCs w:val="24"/>
        </w:rPr>
        <w:t>Котков</w:t>
      </w:r>
      <w:proofErr w:type="spellEnd"/>
    </w:p>
    <w:p w:rsidR="00102B8A" w:rsidRPr="00543CB5" w:rsidRDefault="00102B8A" w:rsidP="00102B8A">
      <w:pPr>
        <w:pStyle w:val="a4"/>
        <w:ind w:left="0" w:firstLine="705"/>
        <w:jc w:val="both"/>
        <w:rPr>
          <w:rFonts w:ascii="Times New Roman" w:hAnsi="Times New Roman" w:cs="Times New Roman"/>
          <w:sz w:val="24"/>
          <w:szCs w:val="24"/>
        </w:rPr>
      </w:pPr>
      <w:r w:rsidRPr="00543CB5">
        <w:rPr>
          <w:rFonts w:ascii="Times New Roman" w:hAnsi="Times New Roman" w:cs="Times New Roman"/>
          <w:sz w:val="24"/>
          <w:szCs w:val="24"/>
        </w:rPr>
        <w:t xml:space="preserve"> </w:t>
      </w:r>
    </w:p>
    <w:p w:rsidR="00102B8A" w:rsidRPr="00543CB5" w:rsidRDefault="00102B8A" w:rsidP="00102B8A">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02B8A" w:rsidRPr="00543CB5" w:rsidRDefault="00102B8A" w:rsidP="00102B8A">
      <w:pPr>
        <w:rPr>
          <w:rFonts w:ascii="Times New Roman" w:hAnsi="Times New Roman" w:cs="Times New Roman"/>
          <w:sz w:val="24"/>
          <w:szCs w:val="24"/>
        </w:rPr>
      </w:pPr>
    </w:p>
    <w:p w:rsidR="009A4CEB" w:rsidRDefault="009A4CEB"/>
    <w:sectPr w:rsidR="009A4CEB" w:rsidSect="00207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B8A"/>
    <w:rsid w:val="00102B8A"/>
    <w:rsid w:val="003A3FCF"/>
    <w:rsid w:val="005B7478"/>
    <w:rsid w:val="008A47CE"/>
    <w:rsid w:val="009514A0"/>
    <w:rsid w:val="009A4CEB"/>
    <w:rsid w:val="00FD4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2B8A"/>
    <w:pPr>
      <w:spacing w:after="0" w:line="240" w:lineRule="auto"/>
    </w:pPr>
    <w:rPr>
      <w:rFonts w:ascii="Times New Roman" w:eastAsiaTheme="minorEastAsia" w:hAnsi="Times New Roman"/>
      <w:sz w:val="24"/>
      <w:lang w:eastAsia="ru-RU"/>
    </w:rPr>
  </w:style>
  <w:style w:type="paragraph" w:styleId="a4">
    <w:name w:val="List Paragraph"/>
    <w:basedOn w:val="a"/>
    <w:uiPriority w:val="34"/>
    <w:qFormat/>
    <w:rsid w:val="00102B8A"/>
    <w:pPr>
      <w:ind w:left="720"/>
      <w:contextualSpacing/>
    </w:pPr>
  </w:style>
  <w:style w:type="character" w:customStyle="1" w:styleId="blk">
    <w:name w:val="blk"/>
    <w:basedOn w:val="a0"/>
    <w:rsid w:val="00102B8A"/>
  </w:style>
  <w:style w:type="character" w:styleId="a5">
    <w:name w:val="Hyperlink"/>
    <w:basedOn w:val="a0"/>
    <w:uiPriority w:val="99"/>
    <w:semiHidden/>
    <w:unhideWhenUsed/>
    <w:rsid w:val="00102B8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2971/a2588b2a1374c05e0939bb4df8e54fc0dfd6e000/" TargetMode="External"/><Relationship Id="rId3" Type="http://schemas.openxmlformats.org/officeDocument/2006/relationships/webSettings" Target="webSettings.xml"/><Relationship Id="rId7" Type="http://schemas.openxmlformats.org/officeDocument/2006/relationships/hyperlink" Target="http://www.consultant.ru/document/cons_doc_LAW_302971/a2588b2a1374c05e0939bb4df8e54fc0dfd6e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521091c3cb2ba736a2587fafb3365e53d9e27af5/" TargetMode="External"/><Relationship Id="rId5" Type="http://schemas.openxmlformats.org/officeDocument/2006/relationships/hyperlink" Target="http://www.consultant.ru/document/cons_doc_LAW_302971/a2588b2a1374c05e0939bb4df8e54fc0dfd6e000/" TargetMode="External"/><Relationship Id="rId10" Type="http://schemas.openxmlformats.org/officeDocument/2006/relationships/theme" Target="theme/theme1.xml"/><Relationship Id="rId4" Type="http://schemas.openxmlformats.org/officeDocument/2006/relationships/hyperlink" Target="http://www.consultant.ru/document/cons_doc_LAW_302971/521091c3cb2ba736a2587fafb3365e53d9e27af5/"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2018-12-19T05:11:00Z</cp:lastPrinted>
  <dcterms:created xsi:type="dcterms:W3CDTF">2005-12-31T22:34:00Z</dcterms:created>
  <dcterms:modified xsi:type="dcterms:W3CDTF">2018-12-19T05:12:00Z</dcterms:modified>
</cp:coreProperties>
</file>