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90" w:rsidRDefault="00DE3910" w:rsidP="00DE391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 ФЕДЕРАЦИЯ</w:t>
      </w:r>
    </w:p>
    <w:p w:rsidR="00DE3910" w:rsidRDefault="00DE3910" w:rsidP="00DE391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ПРУДОВОЕ МУНИЦИПАЛЬНОЕ ОБРАЗОВАНИЕ</w:t>
      </w:r>
    </w:p>
    <w:p w:rsidR="00AC2AB0" w:rsidRDefault="00DE3910" w:rsidP="00DE391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ЕКАТЕРИНОВСКОГО МУНИЦИПАЛЬНОГО </w:t>
      </w:r>
      <w:r w:rsidR="00AC2AB0">
        <w:rPr>
          <w:b/>
          <w:sz w:val="24"/>
          <w:szCs w:val="24"/>
        </w:rPr>
        <w:t xml:space="preserve">РАЙОНА </w:t>
      </w:r>
    </w:p>
    <w:p w:rsidR="00DE3910" w:rsidRDefault="00DE3910" w:rsidP="00DE391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0C00AC" w:rsidRDefault="000C00AC" w:rsidP="000C00AC">
      <w:pPr>
        <w:pStyle w:val="a3"/>
        <w:rPr>
          <w:b/>
          <w:sz w:val="24"/>
          <w:szCs w:val="24"/>
        </w:rPr>
      </w:pPr>
    </w:p>
    <w:p w:rsidR="000C00AC" w:rsidRPr="000C00AC" w:rsidRDefault="000C00AC" w:rsidP="000C00AC">
      <w:pPr>
        <w:pStyle w:val="a3"/>
        <w:jc w:val="center"/>
        <w:rPr>
          <w:sz w:val="24"/>
          <w:szCs w:val="24"/>
        </w:rPr>
      </w:pPr>
      <w:r w:rsidRPr="000C00AC">
        <w:rPr>
          <w:sz w:val="24"/>
          <w:szCs w:val="24"/>
        </w:rPr>
        <w:t>Тридцать пятое заседание Совета депутатов Прудового муниципального образования второго созыва</w:t>
      </w: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Pr="000C00AC" w:rsidRDefault="002E6D90" w:rsidP="000C00AC">
      <w:pPr>
        <w:pStyle w:val="a3"/>
        <w:jc w:val="center"/>
        <w:rPr>
          <w:b/>
          <w:sz w:val="28"/>
          <w:szCs w:val="28"/>
        </w:rPr>
      </w:pPr>
      <w:r w:rsidRPr="000C00AC">
        <w:rPr>
          <w:b/>
          <w:sz w:val="28"/>
          <w:szCs w:val="28"/>
        </w:rPr>
        <w:t>РЕШЕНИЕ</w:t>
      </w:r>
    </w:p>
    <w:p w:rsidR="002E6D90" w:rsidRDefault="002E6D90" w:rsidP="002E6D90">
      <w:pPr>
        <w:pStyle w:val="a3"/>
        <w:rPr>
          <w:sz w:val="24"/>
          <w:szCs w:val="24"/>
        </w:rPr>
      </w:pPr>
    </w:p>
    <w:p w:rsidR="002E6D90" w:rsidRDefault="002E6D90" w:rsidP="002E6D90">
      <w:pPr>
        <w:pStyle w:val="a3"/>
        <w:rPr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0C00AC">
        <w:rPr>
          <w:b/>
          <w:sz w:val="24"/>
          <w:szCs w:val="24"/>
        </w:rPr>
        <w:t xml:space="preserve">12 марта </w:t>
      </w:r>
      <w:r>
        <w:rPr>
          <w:b/>
          <w:sz w:val="24"/>
          <w:szCs w:val="24"/>
        </w:rPr>
        <w:t>2012 года</w:t>
      </w:r>
      <w:r w:rsidR="000C00AC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>№ 9</w:t>
      </w:r>
      <w:r w:rsidR="000C00A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 </w:t>
      </w:r>
      <w:r w:rsidR="000C00AC">
        <w:rPr>
          <w:b/>
          <w:sz w:val="24"/>
          <w:szCs w:val="24"/>
        </w:rPr>
        <w:t xml:space="preserve">                                      посёлок Прудовой</w:t>
      </w:r>
    </w:p>
    <w:p w:rsidR="002E6D90" w:rsidRDefault="002E6D90" w:rsidP="002E6D90">
      <w:pPr>
        <w:pStyle w:val="a3"/>
        <w:rPr>
          <w:sz w:val="24"/>
          <w:szCs w:val="24"/>
        </w:rPr>
      </w:pPr>
    </w:p>
    <w:p w:rsidR="002E6D90" w:rsidRPr="000C00AC" w:rsidRDefault="002E6D90" w:rsidP="002E6D90">
      <w:pPr>
        <w:pStyle w:val="a3"/>
        <w:rPr>
          <w:b/>
          <w:sz w:val="28"/>
          <w:szCs w:val="28"/>
        </w:rPr>
      </w:pPr>
      <w:r w:rsidRPr="000C00AC">
        <w:rPr>
          <w:b/>
          <w:sz w:val="28"/>
          <w:szCs w:val="28"/>
        </w:rPr>
        <w:t xml:space="preserve">Об утверждении  порядка  обжалования </w:t>
      </w:r>
    </w:p>
    <w:p w:rsidR="002E6D90" w:rsidRPr="000C00AC" w:rsidRDefault="002E6D90" w:rsidP="002E6D90">
      <w:pPr>
        <w:pStyle w:val="a3"/>
        <w:rPr>
          <w:b/>
          <w:sz w:val="28"/>
          <w:szCs w:val="28"/>
        </w:rPr>
      </w:pPr>
      <w:r w:rsidRPr="000C00AC">
        <w:rPr>
          <w:b/>
          <w:sz w:val="28"/>
          <w:szCs w:val="28"/>
        </w:rPr>
        <w:t xml:space="preserve">нормативно-правовых актов органов </w:t>
      </w:r>
    </w:p>
    <w:p w:rsidR="002E6D90" w:rsidRPr="000C00AC" w:rsidRDefault="002E6D90" w:rsidP="002E6D90">
      <w:pPr>
        <w:pStyle w:val="a3"/>
        <w:rPr>
          <w:b/>
          <w:sz w:val="28"/>
          <w:szCs w:val="28"/>
        </w:rPr>
      </w:pPr>
      <w:r w:rsidRPr="000C00AC">
        <w:rPr>
          <w:b/>
          <w:sz w:val="28"/>
          <w:szCs w:val="28"/>
        </w:rPr>
        <w:t>местного самоуправления</w:t>
      </w: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sz w:val="24"/>
          <w:szCs w:val="24"/>
        </w:rPr>
      </w:pPr>
    </w:p>
    <w:p w:rsidR="002E6D90" w:rsidRDefault="002E6D90" w:rsidP="002E6D9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Утвердить прилагаемый порядок  обжалования нормативно-правовых актов органов местного самоуправления </w:t>
      </w:r>
      <w:r w:rsidR="000C00AC">
        <w:rPr>
          <w:sz w:val="24"/>
          <w:szCs w:val="24"/>
        </w:rPr>
        <w:t xml:space="preserve">Прудового </w:t>
      </w:r>
      <w:r>
        <w:rPr>
          <w:sz w:val="24"/>
          <w:szCs w:val="24"/>
        </w:rPr>
        <w:t>муниципального образования (приложение № 1).</w:t>
      </w:r>
    </w:p>
    <w:p w:rsidR="002E6D90" w:rsidRDefault="002E6D90" w:rsidP="000C00AC">
      <w:pPr>
        <w:pStyle w:val="a3"/>
        <w:numPr>
          <w:ilvl w:val="0"/>
          <w:numId w:val="1"/>
        </w:numPr>
        <w:rPr>
          <w:sz w:val="24"/>
          <w:szCs w:val="24"/>
        </w:rPr>
      </w:pPr>
      <w:r w:rsidRPr="000C00AC">
        <w:rPr>
          <w:sz w:val="24"/>
          <w:szCs w:val="24"/>
        </w:rPr>
        <w:t>Обнародовать настоящее решение на информационных стендах в специально отведенных местах в п.</w:t>
      </w:r>
      <w:r w:rsidR="000C00AC" w:rsidRPr="000C00AC">
        <w:rPr>
          <w:sz w:val="24"/>
          <w:szCs w:val="24"/>
        </w:rPr>
        <w:t xml:space="preserve">Прудовой </w:t>
      </w:r>
      <w:r w:rsidRPr="000C00AC">
        <w:rPr>
          <w:sz w:val="24"/>
          <w:szCs w:val="24"/>
        </w:rPr>
        <w:t>, с.</w:t>
      </w:r>
      <w:r w:rsidR="000C00AC" w:rsidRPr="000C00AC">
        <w:rPr>
          <w:sz w:val="24"/>
          <w:szCs w:val="24"/>
        </w:rPr>
        <w:t>Переезд.</w:t>
      </w:r>
      <w:r w:rsidRPr="000C00AC">
        <w:rPr>
          <w:sz w:val="24"/>
          <w:szCs w:val="24"/>
        </w:rPr>
        <w:t xml:space="preserve"> </w:t>
      </w:r>
    </w:p>
    <w:p w:rsidR="002E6D90" w:rsidRDefault="002E6D90" w:rsidP="002E6D90">
      <w:pPr>
        <w:pStyle w:val="a3"/>
        <w:rPr>
          <w:sz w:val="24"/>
          <w:szCs w:val="24"/>
        </w:rPr>
      </w:pPr>
    </w:p>
    <w:p w:rsidR="002E6D90" w:rsidRDefault="002E6D90" w:rsidP="002E6D90">
      <w:pPr>
        <w:pStyle w:val="a3"/>
        <w:rPr>
          <w:sz w:val="24"/>
          <w:szCs w:val="24"/>
        </w:rPr>
      </w:pPr>
    </w:p>
    <w:p w:rsidR="002E6D90" w:rsidRDefault="002E6D90" w:rsidP="002E6D90">
      <w:pPr>
        <w:pStyle w:val="a3"/>
        <w:rPr>
          <w:sz w:val="24"/>
          <w:szCs w:val="24"/>
        </w:rPr>
      </w:pPr>
    </w:p>
    <w:p w:rsidR="002E6D90" w:rsidRDefault="002E6D90" w:rsidP="002E6D90">
      <w:pPr>
        <w:pStyle w:val="a3"/>
        <w:rPr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0C00AC">
        <w:rPr>
          <w:b/>
          <w:sz w:val="24"/>
          <w:szCs w:val="24"/>
        </w:rPr>
        <w:t>Прудового</w:t>
      </w:r>
    </w:p>
    <w:p w:rsidR="002E6D90" w:rsidRDefault="002E6D90" w:rsidP="002E6D90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</w:t>
      </w:r>
      <w:r w:rsidR="000C00A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="000C00AC">
        <w:rPr>
          <w:b/>
          <w:sz w:val="24"/>
          <w:szCs w:val="24"/>
        </w:rPr>
        <w:t>С.Г.Алтарёва</w:t>
      </w:r>
      <w:proofErr w:type="spellEnd"/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0C00AC" w:rsidRDefault="000C00AC" w:rsidP="002E6D90">
      <w:pPr>
        <w:pStyle w:val="a3"/>
        <w:ind w:left="5329"/>
        <w:rPr>
          <w:rFonts w:eastAsia="Times New Roman"/>
          <w:b/>
          <w:sz w:val="20"/>
          <w:szCs w:val="20"/>
        </w:rPr>
      </w:pPr>
    </w:p>
    <w:p w:rsidR="000C00AC" w:rsidRDefault="000C00AC" w:rsidP="002E6D90">
      <w:pPr>
        <w:pStyle w:val="a3"/>
        <w:ind w:left="5329"/>
        <w:rPr>
          <w:rFonts w:eastAsia="Times New Roman"/>
          <w:b/>
          <w:sz w:val="20"/>
          <w:szCs w:val="20"/>
        </w:rPr>
      </w:pPr>
    </w:p>
    <w:p w:rsidR="000C00AC" w:rsidRDefault="000C00AC" w:rsidP="002E6D90">
      <w:pPr>
        <w:pStyle w:val="a3"/>
        <w:ind w:left="5329"/>
        <w:rPr>
          <w:rFonts w:eastAsia="Times New Roman"/>
          <w:b/>
          <w:sz w:val="20"/>
          <w:szCs w:val="20"/>
        </w:rPr>
      </w:pPr>
    </w:p>
    <w:p w:rsidR="000C00AC" w:rsidRDefault="000C00AC" w:rsidP="002E6D90">
      <w:pPr>
        <w:pStyle w:val="a3"/>
        <w:ind w:left="5329"/>
        <w:rPr>
          <w:rFonts w:eastAsia="Times New Roman"/>
          <w:b/>
          <w:sz w:val="20"/>
          <w:szCs w:val="20"/>
        </w:rPr>
      </w:pPr>
    </w:p>
    <w:p w:rsidR="000C00AC" w:rsidRDefault="000C00AC" w:rsidP="002E6D90">
      <w:pPr>
        <w:pStyle w:val="a3"/>
        <w:ind w:left="5329"/>
        <w:rPr>
          <w:rFonts w:eastAsia="Times New Roman"/>
          <w:b/>
          <w:sz w:val="20"/>
          <w:szCs w:val="20"/>
        </w:rPr>
      </w:pPr>
    </w:p>
    <w:p w:rsidR="000C00AC" w:rsidRDefault="000C00AC" w:rsidP="002E6D90">
      <w:pPr>
        <w:pStyle w:val="a3"/>
        <w:ind w:left="5329"/>
        <w:rPr>
          <w:rFonts w:eastAsia="Times New Roman"/>
          <w:b/>
          <w:sz w:val="20"/>
          <w:szCs w:val="20"/>
        </w:rPr>
      </w:pPr>
    </w:p>
    <w:p w:rsidR="000C00AC" w:rsidRDefault="000C00AC" w:rsidP="002E6D90">
      <w:pPr>
        <w:pStyle w:val="a3"/>
        <w:ind w:left="5329"/>
        <w:rPr>
          <w:rFonts w:eastAsia="Times New Roman"/>
          <w:b/>
          <w:sz w:val="20"/>
          <w:szCs w:val="20"/>
        </w:rPr>
      </w:pPr>
    </w:p>
    <w:p w:rsidR="002E6D90" w:rsidRDefault="002E6D90" w:rsidP="002E6D90">
      <w:pPr>
        <w:pStyle w:val="a3"/>
        <w:ind w:left="532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 xml:space="preserve">Приложение № 1 к решению </w:t>
      </w:r>
    </w:p>
    <w:p w:rsidR="002E6D90" w:rsidRDefault="002E6D90" w:rsidP="002E6D90">
      <w:pPr>
        <w:pStyle w:val="a3"/>
        <w:ind w:left="532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Совета депутатов </w:t>
      </w:r>
      <w:r w:rsidR="000C00AC">
        <w:rPr>
          <w:rFonts w:eastAsia="Times New Roman"/>
          <w:b/>
          <w:sz w:val="20"/>
          <w:szCs w:val="20"/>
        </w:rPr>
        <w:t>Прудового</w:t>
      </w:r>
    </w:p>
    <w:p w:rsidR="002E6D90" w:rsidRDefault="002E6D90" w:rsidP="002E6D90">
      <w:pPr>
        <w:pStyle w:val="a3"/>
        <w:ind w:left="532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муниципального образования </w:t>
      </w:r>
    </w:p>
    <w:p w:rsidR="002E6D90" w:rsidRDefault="002E6D90" w:rsidP="002E6D90">
      <w:pPr>
        <w:pStyle w:val="a3"/>
        <w:ind w:left="5329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от </w:t>
      </w:r>
      <w:r w:rsidR="000C00AC">
        <w:rPr>
          <w:rFonts w:eastAsia="Times New Roman"/>
          <w:b/>
          <w:sz w:val="20"/>
          <w:szCs w:val="20"/>
        </w:rPr>
        <w:t>12</w:t>
      </w:r>
      <w:r>
        <w:rPr>
          <w:rFonts w:eastAsia="Times New Roman"/>
          <w:b/>
          <w:sz w:val="20"/>
          <w:szCs w:val="20"/>
        </w:rPr>
        <w:t xml:space="preserve"> марта 2012 года № </w:t>
      </w:r>
      <w:r w:rsidR="000C00AC">
        <w:rPr>
          <w:rFonts w:eastAsia="Times New Roman"/>
          <w:b/>
          <w:sz w:val="20"/>
          <w:szCs w:val="20"/>
        </w:rPr>
        <w:t>95</w:t>
      </w:r>
    </w:p>
    <w:p w:rsidR="002E6D90" w:rsidRDefault="002E6D90" w:rsidP="002E6D90">
      <w:pPr>
        <w:pStyle w:val="a3"/>
        <w:rPr>
          <w:rFonts w:eastAsia="Times New Roman"/>
          <w:sz w:val="20"/>
          <w:szCs w:val="20"/>
        </w:rPr>
      </w:pPr>
    </w:p>
    <w:p w:rsidR="002E6D90" w:rsidRDefault="002E6D90" w:rsidP="002E6D90">
      <w:pPr>
        <w:pStyle w:val="a3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Порядок обжалования нормативных правовых актов органов местного </w:t>
      </w:r>
    </w:p>
    <w:p w:rsidR="002E6D90" w:rsidRDefault="002E6D90" w:rsidP="002E6D90">
      <w:pPr>
        <w:pStyle w:val="a3"/>
        <w:jc w:val="center"/>
        <w:rPr>
          <w:rFonts w:eastAsia="Times New Roman"/>
        </w:rPr>
      </w:pPr>
      <w:r>
        <w:rPr>
          <w:rFonts w:eastAsia="Times New Roman"/>
          <w:b/>
          <w:sz w:val="24"/>
          <w:szCs w:val="24"/>
        </w:rPr>
        <w:t xml:space="preserve">самоуправления </w:t>
      </w:r>
      <w:r w:rsidR="00F42F69">
        <w:rPr>
          <w:rFonts w:eastAsia="Times New Roman"/>
          <w:b/>
          <w:sz w:val="24"/>
          <w:szCs w:val="24"/>
        </w:rPr>
        <w:t xml:space="preserve">Прудового </w:t>
      </w:r>
      <w:r>
        <w:rPr>
          <w:rFonts w:eastAsia="Times New Roman"/>
          <w:b/>
          <w:sz w:val="24"/>
          <w:szCs w:val="24"/>
        </w:rPr>
        <w:t>муниципального образования</w:t>
      </w:r>
      <w:r>
        <w:rPr>
          <w:rFonts w:eastAsia="Times New Roman"/>
          <w:b/>
          <w:sz w:val="24"/>
          <w:szCs w:val="24"/>
        </w:rPr>
        <w:br/>
      </w:r>
      <w:r>
        <w:rPr>
          <w:rFonts w:eastAsia="Times New Roman"/>
        </w:rPr>
        <w:br/>
        <w:t>Порядок обжалования нормативных правовых актов, принятых органом местного самоуправления регламентирован главой 23 Арбитражного процессуального кодекса Российской Федерации и главой 24 Гражданского процессуального кодекса Российской Федерации.</w:t>
      </w:r>
    </w:p>
    <w:p w:rsidR="002E6D90" w:rsidRDefault="002E6D90" w:rsidP="002E6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по правилам, предусмотренным Арбитражным процессуальным кодексом Российской Федерации в следующем порядке. </w:t>
      </w:r>
    </w:p>
    <w:p w:rsidR="002E6D90" w:rsidRDefault="002E6D90" w:rsidP="002E6D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Правом на обращение в арбитражный суд с заявлением о признании недействующим нормативного правового акта, принятого органом местного самоуправления, иным органом, должностным лицом, обладают граждане, организации и иные лица, если полагают, что оспариваемый нормативный правовой акт или отдельные его положения не соответствуют закону или иному нормативному правовому акту, имеющим большую юридическую силу, и нарушают их права и законные интересы в сфере предпринимательской и иной экономической деятельности, незаконно возлагают на них какие-либо обязанности или создают иные препятствия для осуществления предпринимательской и иной экономической деятельности.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Также в отдельных предусмотренных Арбитражным процессуальным кодексом Российской Федерации случаях, в арбитражный суд вправе обратиться прокурор, а также государственные органы, органы местного самоуправления, иные органы с заявлениями о признании нормативных правовых актов недействующими, если полагают, что такой оспариваемый акт или отдельные его положения не соответствуют закону или иному нормативному правовому акту, имеющим большую юридическую силу, и нарушают права и законные интересы граждан, организаций, либо иных лиц в сфере предпринимательской и иной экономической деятельности.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Заявление о признании нормативного правового акта недействующим подается в арбитражный суд в письменной форме, оно должно быть подписано заявителем или его представителем.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заявлении должны быть также указаны: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 наименование арбитражного суда, в который подается исковое заявление;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2. наименование заявителя, его место нахождения; если заявителем является гражданин, его место жительства, дата и место его рождения, место его работы или дата и место его государственной регистрации в качестве индивидуального предпринимателя;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3. наименование органа местного самоуправления, иного органа, должностного лица, принявшего оспариваемый нормативный правовой акт;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4. название, номер, дата принятия, источник опубликования и иные данные об оспариваемом нормативном правовом акте;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5. права и законные интересы заявителя, которые, по его мнению, нарушаются этим оспариваемым актом или его отдельными положениями;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6. название нормативного правового акта, который имеет большую юридическую силу и на соответствие которому надлежит проверить оспариваемый акт или его отдельные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положения;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7. требование заявителя о признании оспариваемого акта недействующим;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8. перечень прилагаемых документов.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К заявлению прилагаются: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 документ, подтверждающий уплату государственной пошлины в установленном порядке и в размере,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Порядок, сроки, особенности уплаты государственной пошлины при обращении в арбитражные суды, а также основания уменьшения размера государственной пошлины установлены статьями 333.18, 333.22 Налогового кодекса Российской Федерации.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3. документы, подтверждающие обстоятельства, на которых заявитель основывает свои требования;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4. копии свидетельства о государственной регистрации в качестве юридического лица или индивидуального предпринимателя;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5. доверенность или иные документы, подтверждающие полномочия на подписание заявления;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6. текст оспариваемого нормативного правового акта.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Подача заявления в арбитражный суд не приостанавливает действие оспариваемого нормативного правового акта.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Дела об оспаривании нормативного правового акта рассматривается коллегиальным составом судей арбитражного суда в срок, не превышающий двух месяцев со дня поступления заявления в суд, включая срок на подготовку дела к судебному разбирательству и принятие решения по делу.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Арбитражный суд извещает о времени и месте судебного заседания заявителя, орган, принявший оспариваемый нормативный правовой акт, а также иных заинтересованных лиц. Неявка указанных лиц, извещенных надлежащим образом о времени и месте судебного заседания, не является препятствием для рассмотрения дела, если суд не признал их явку обязательной.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При рассмотрении дел об оспаривании нормативных правовых актов арбитражный суд в судебном заседании осуществляет проверку оспариваемого акта или его отдельного положения, устанавливает соответствие его федеральному конституционному закону, федеральному закону и иному нормативному правовому акту, имеющим большую юридическую силу, а также полномочия органа или лица, принявших оспариваемый нормативный правовой акт.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Обязанность доказывания соответствия оспариваемого акта федеральному конституционному закону, федеральному закону и иному нормативному правовому акту, имеющим большую юридическую силу, наличия у органа или должностного лица надлежащих полномочий на принятие оспариваемого акта, а также обстоятельств, послуживших основанием для его принятия, возлагается на орган, должностное лицо, которые приняли акт.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результатам рассмотрения дела об оспаривании нормативного правового акта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арбитражный суд принимает одно из решений: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 о признании оспариваемого акта или отдельных его положений соответствующими иному нормативному правовому акту, имеющему большую юридическую силу;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2. о признании оспариваемого нормативного правового акта или отдельных его положений не соответствующими иному нормативному правовому акту, имеющему большую юридическую силу, и не действующими полностью или в части.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Решение арбитражного суда по делу об оспаривании нормативного правового акта вступает в законную силу немедленно после его принятия.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Копии решения арбитражного суда в срок, не превышающий десяти дней со дня его принятия, направляются лицам, участвующим в деле, в арбитражные суды в Российской Федерации, Конституционный Суд Российской Федерации, Верховный Суд Российской Федерации, Президенту Российской Федерации, в Правительство Российской Федерации, Генеральному прокурору Российской Федерации, Уполномоченному по правам человека в Российской Федерации, в Министерство юстиции Российской Федерации. Копии решения могут быть направлены также в иные органы и иным лицам.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Решение арбитражного суда по делу об оспаривании нормативного правового акта, за исключением решения Высшего Арбитражного Суда Российской Федерации, может быть обжаловано в арбитражный суд кассационной инстанции в течение месяца со дня вступления в законную силу.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самоуправления, иных органов, в которых был опубликован оспариваемый акт, и подлежит незамедлительному опубликованию указанными изданиями.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Решение арбитражного суда по делу об оспаривании нормативного правового акта публикуется в "Вестнике Высшего Арбитражного Суда Российской Федерации" и при необходимости в иных изданиях. </w:t>
      </w:r>
    </w:p>
    <w:p w:rsidR="002E6D90" w:rsidRDefault="002E6D90" w:rsidP="002E6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Дела об оспаривании нормативных правовых актов, затрагивающих права и свободы граждан, организаций рассматриваются судом общей юрисдикции по правилам, предусмотренным Гражданским процессуальным кодексом Российской Федерации в следующем порядке. </w:t>
      </w:r>
    </w:p>
    <w:p w:rsidR="002E6D90" w:rsidRDefault="002E6D90" w:rsidP="002E6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Гражданин, организация, считающие,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 законами и другими нормативными правовыми актами, а также прокурор в пределах своей компетенции вправе обратиться в суд с</w:t>
      </w:r>
      <w:r w:rsidR="000C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заявлением о признании этого акта противоречащим закону полностью или в части.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Также с заявлением о признании нормативного правового акта, противоречащим закону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полностью или в части в суд вправе обратиться </w:t>
      </w:r>
      <w:r w:rsidR="000C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Президент </w:t>
      </w:r>
      <w:r w:rsidR="000C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Правительство Российской Федерации, законодательный (представительный) орган субъекта Российской Федерации, высшее должностное лицо субъекта Российской Федерации, орган местного самоуправления, глава муниципального образования, считающие, что принятым и опубликованным в установленном порядке нормативным правовым актом нарушена их компетенция.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Заявления об оспаривании нормативных правовых актов подаются по подсудности, установленной статьями 24, 26 и 27 Гражданского процессуального кодекса Российской Федерации.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Заявление подается в районный суд по месту нахождения органа местного самоуправления или должностного лица, принявших нормативный правовой акт.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Заявление об оспаривании нормативного правового акта подается в письменной форме. В заявлении должны быть указаны: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 наименование суда, в который подается заявление;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2. наименование заявителя, его место жительства или, если заявителем является организация, ее место нахождения, а также наименование представителя и его адрес, если заявление подается представителем;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3. наименование органа местного самоуправления или должностного лица, принявших оспариваемый нормативный правовой акт, его место нахождения;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4. какие права и свободы гражданина или неопределенного круга лиц нарушаются оспариваемым актом или его частью;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5. обстоятельства, на которых заявитель основывает свои требования, и доказательства, подтверждающие эти обстоятельства;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6. перечень прилагаемых к заявлению документов.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заявлении могут быть указаны номера телефонов, факсов, адреса электронной почты заявителя, его представителя, ответчика, иные сведения, имеющие значение для рассмотрения и разрешения дела.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Заявление подписывается заявителем или его представителем при наличии у него полномочий на подписание заявления и предъявление его в суд.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К заявлению об оспаривании нормативного правового акта прилагается: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 текст оспариваемого нормативного правового акта или его части с указанием, каким средством массовой информации и когда опубликован этот акт;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2. копии заявления, в соответствии с количеством ответчиков и третьих лиц;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3. документ, подтверждающий уплату государственной пошлины; Порядок, сроки, особенности уплаты государственной пошлины при обращении в суды общей юрисдикции, а также основания уменьшения размера государственной пошлины установлены статьями 333.19, 333.20 Налогового кодекса Российской Федерации.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4. доверенность или иной документ, удостоверяющие полномочия представителя заявителя;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документы, подтверждающие обстоятельства, на которых заявитель основывает свои требования, копии этих документов для ответчиков и третьих лиц, если копии у них отсутствуют;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Подача заявления об оспаривании нормативного правового акта в суд не приостанавливает действие оспариваемого нормативного правового акта.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Заявление об оспаривании нормативного правового акта рассматривается судом в течение месяца, а Верховным Судом Российской Федерации - в течение трех месяцев со дня его подачи с участием лиц, обратившихся в суд с заявлением, представителя органа местного самоуправления или должностного лица, принявших оспариваемый нормативный правовой акт, и прокурора.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Лица, обратившиеся в суд с заявлениями об оспаривании нормативных правовых актов, орган местного самоуправления или должностное лицо, принявшие оспариваемые нормативные правовые акты, извещаются о времени и месте судебного заседания. В зависимости от обстоятельств дела суд может рассмотреть заявление в отсутствие кого-либо из заинтересованных лиц, надлежащим образом извещенных о времени и месте судебного заседания.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Суд, 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Суд, 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недействующим полностью или в части со дня его принятия или иного указанного судом времени.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Кассационная жалоба или кассационное представление на решение суда могут быть поданы в течение десяти дней со дня принятия судом решения в окончательной форме.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Решение суда о признании нормативного правового акта или его части недействующими вступает в законную силу по истечении срока на кассационное обжалование, если они не были обжалованы, и в случае подачи кассационной жалобы решение суда, если оно не отменено, вступает в законную силу после рассмотрения дела судом кассационной инстанции и влечет за собой утрату силы этого нормативного правового акта или его части, а также других нормативных правовых актов, основанных на признанном недействующим нормативном правовом акте или воспроизводящих его содержание.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случае, если данное печатное издание прекратило свою деятельность, такое решение или сообщение публикуется в другом печатном издании, в котором публикуются нормативные правовые акты соответствующего органа местного самоуправления или должностного лица.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Решение суда о признании нормативного правового акта недействующим не может быть преодолено повторным принятием такого же акта.</w:t>
      </w:r>
    </w:p>
    <w:p w:rsidR="002E6D90" w:rsidRDefault="002E6D90" w:rsidP="002E6D90">
      <w:pPr>
        <w:pStyle w:val="a3"/>
      </w:pPr>
    </w:p>
    <w:p w:rsidR="002E6D90" w:rsidRDefault="002E6D90" w:rsidP="002E6D90">
      <w:pPr>
        <w:pStyle w:val="a3"/>
        <w:rPr>
          <w:b/>
          <w:sz w:val="24"/>
          <w:szCs w:val="24"/>
        </w:rPr>
      </w:pPr>
    </w:p>
    <w:p w:rsidR="005536F6" w:rsidRDefault="005536F6"/>
    <w:sectPr w:rsidR="005536F6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37E5"/>
    <w:multiLevelType w:val="hybridMultilevel"/>
    <w:tmpl w:val="1864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E6D90"/>
    <w:rsid w:val="00057DC6"/>
    <w:rsid w:val="0009590B"/>
    <w:rsid w:val="000C00AC"/>
    <w:rsid w:val="00155ECE"/>
    <w:rsid w:val="00277F87"/>
    <w:rsid w:val="002E6D90"/>
    <w:rsid w:val="003F1B50"/>
    <w:rsid w:val="005536F6"/>
    <w:rsid w:val="00573EBB"/>
    <w:rsid w:val="007419CF"/>
    <w:rsid w:val="00AB2B97"/>
    <w:rsid w:val="00AC2AB0"/>
    <w:rsid w:val="00AF5A94"/>
    <w:rsid w:val="00B832D9"/>
    <w:rsid w:val="00DE3910"/>
    <w:rsid w:val="00F42F69"/>
    <w:rsid w:val="00F81E66"/>
    <w:rsid w:val="00F9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D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2344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2012-03-12T11:35:00Z</cp:lastPrinted>
  <dcterms:created xsi:type="dcterms:W3CDTF">2012-03-28T12:25:00Z</dcterms:created>
  <dcterms:modified xsi:type="dcterms:W3CDTF">2012-03-28T12:25:00Z</dcterms:modified>
</cp:coreProperties>
</file>