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E3" w:rsidRPr="002B2E9F" w:rsidRDefault="00D874E3" w:rsidP="002B2E9F">
      <w:pPr>
        <w:jc w:val="center"/>
        <w:rPr>
          <w:b/>
          <w:bCs/>
        </w:rPr>
      </w:pPr>
      <w:r w:rsidRPr="002B2E9F">
        <w:rPr>
          <w:b/>
          <w:bCs/>
          <w:noProof/>
        </w:rPr>
        <w:drawing>
          <wp:anchor distT="0" distB="0" distL="114300" distR="114300" simplePos="0" relativeHeight="251660288" behindDoc="0" locked="0" layoutInCell="1" allowOverlap="1">
            <wp:simplePos x="0" y="0"/>
            <wp:positionH relativeFrom="column">
              <wp:posOffset>2566035</wp:posOffset>
            </wp:positionH>
            <wp:positionV relativeFrom="paragraph">
              <wp:posOffset>-226060</wp:posOffset>
            </wp:positionV>
            <wp:extent cx="676275" cy="902335"/>
            <wp:effectExtent l="19050" t="0" r="9525"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5" r:link="rId6" cstate="print"/>
                    <a:srcRect/>
                    <a:stretch>
                      <a:fillRect/>
                    </a:stretch>
                  </pic:blipFill>
                  <pic:spPr bwMode="auto">
                    <a:xfrm>
                      <a:off x="0" y="0"/>
                      <a:ext cx="676275" cy="902335"/>
                    </a:xfrm>
                    <a:prstGeom prst="rect">
                      <a:avLst/>
                    </a:prstGeom>
                    <a:noFill/>
                  </pic:spPr>
                </pic:pic>
              </a:graphicData>
            </a:graphic>
          </wp:anchor>
        </w:drawing>
      </w:r>
      <w:r w:rsidRPr="002B2E9F">
        <w:rPr>
          <w:b/>
          <w:bCs/>
        </w:rPr>
        <w:t>ЕКАТЕРИНОВСКОЕ РАЙОННОЕ СОБРАНИЕ</w:t>
      </w:r>
    </w:p>
    <w:p w:rsidR="00D874E3" w:rsidRPr="002B2E9F" w:rsidRDefault="00D874E3" w:rsidP="002B2E9F">
      <w:pPr>
        <w:jc w:val="center"/>
        <w:rPr>
          <w:b/>
          <w:bCs/>
        </w:rPr>
      </w:pPr>
      <w:r w:rsidRPr="002B2E9F">
        <w:rPr>
          <w:b/>
          <w:bCs/>
        </w:rPr>
        <w:t>ЕКАТЕРИНОВСКОГО МУНИЦИПАЛЬНОГО РАЙОНА</w:t>
      </w:r>
    </w:p>
    <w:p w:rsidR="00D874E3" w:rsidRPr="002B2E9F" w:rsidRDefault="00D874E3" w:rsidP="002B2E9F">
      <w:pPr>
        <w:jc w:val="center"/>
        <w:rPr>
          <w:b/>
          <w:bCs/>
        </w:rPr>
      </w:pPr>
      <w:r w:rsidRPr="002B2E9F">
        <w:rPr>
          <w:b/>
          <w:bCs/>
        </w:rPr>
        <w:t>САРАТОВСКОЙ ОБЛАСТИ</w:t>
      </w:r>
    </w:p>
    <w:p w:rsidR="00D874E3" w:rsidRPr="002B2E9F" w:rsidRDefault="00D874E3" w:rsidP="002B2E9F">
      <w:pPr>
        <w:jc w:val="center"/>
        <w:rPr>
          <w:b/>
          <w:bCs/>
        </w:rPr>
      </w:pPr>
      <w:r w:rsidRPr="002B2E9F">
        <w:rPr>
          <w:b/>
          <w:bCs/>
        </w:rPr>
        <w:t>ТРИДЦАТЬ ПЯТОЕ ВНЕОЧЕРЕДНОЕ ЗАСЕДАНИЕ РАЙОННОГО СОБРАНИЕ ЧЕТВЕРТОГО СОЗЫВА</w:t>
      </w:r>
    </w:p>
    <w:p w:rsidR="00D874E3" w:rsidRPr="002B2E9F" w:rsidRDefault="00D874E3" w:rsidP="002B2E9F">
      <w:pPr>
        <w:jc w:val="center"/>
      </w:pPr>
    </w:p>
    <w:p w:rsidR="00D874E3" w:rsidRPr="002B2E9F" w:rsidRDefault="00D874E3" w:rsidP="002B2E9F">
      <w:pPr>
        <w:pStyle w:val="1"/>
      </w:pPr>
      <w:r w:rsidRPr="002B2E9F">
        <w:t>РЕШЕНИЕ</w:t>
      </w:r>
    </w:p>
    <w:p w:rsidR="00D874E3" w:rsidRPr="008001D6" w:rsidRDefault="00D874E3" w:rsidP="00D874E3">
      <w:pPr>
        <w:rPr>
          <w:sz w:val="28"/>
          <w:szCs w:val="28"/>
        </w:rPr>
      </w:pPr>
    </w:p>
    <w:p w:rsidR="00D874E3" w:rsidRPr="008001D6" w:rsidRDefault="00D874E3" w:rsidP="00D874E3">
      <w:pPr>
        <w:rPr>
          <w:b/>
          <w:sz w:val="28"/>
          <w:szCs w:val="28"/>
        </w:rPr>
      </w:pPr>
      <w:r w:rsidRPr="008001D6">
        <w:rPr>
          <w:b/>
          <w:sz w:val="28"/>
          <w:szCs w:val="28"/>
        </w:rPr>
        <w:t xml:space="preserve">от  </w:t>
      </w:r>
      <w:r w:rsidR="002B2E9F" w:rsidRPr="008001D6">
        <w:rPr>
          <w:b/>
          <w:sz w:val="28"/>
          <w:szCs w:val="28"/>
        </w:rPr>
        <w:t>27</w:t>
      </w:r>
      <w:r w:rsidRPr="008001D6">
        <w:rPr>
          <w:b/>
          <w:sz w:val="28"/>
          <w:szCs w:val="28"/>
        </w:rPr>
        <w:t xml:space="preserve"> марта  2014  года</w:t>
      </w:r>
      <w:r w:rsidRPr="008001D6">
        <w:rPr>
          <w:b/>
          <w:sz w:val="28"/>
          <w:szCs w:val="28"/>
        </w:rPr>
        <w:tab/>
        <w:t xml:space="preserve">№ </w:t>
      </w:r>
      <w:r w:rsidR="002B2E9F" w:rsidRPr="008001D6">
        <w:rPr>
          <w:b/>
          <w:sz w:val="28"/>
          <w:szCs w:val="28"/>
        </w:rPr>
        <w:t>35-241</w:t>
      </w:r>
    </w:p>
    <w:p w:rsidR="002B2E9F" w:rsidRPr="008001D6" w:rsidRDefault="002B2E9F" w:rsidP="00D874E3">
      <w:pPr>
        <w:rPr>
          <w:b/>
          <w:sz w:val="28"/>
          <w:szCs w:val="28"/>
        </w:rPr>
      </w:pPr>
    </w:p>
    <w:p w:rsidR="00441D91" w:rsidRPr="008001D6" w:rsidRDefault="00441D91" w:rsidP="00441D91">
      <w:pPr>
        <w:ind w:right="1885"/>
        <w:jc w:val="both"/>
        <w:rPr>
          <w:b/>
          <w:sz w:val="28"/>
          <w:szCs w:val="28"/>
        </w:rPr>
      </w:pPr>
      <w:r w:rsidRPr="008001D6">
        <w:rPr>
          <w:b/>
          <w:sz w:val="28"/>
          <w:szCs w:val="28"/>
        </w:rPr>
        <w:t>О внесение изменений в решение Екатериновского районного Собрания от 10 июня 2013 года №25-157 «Об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Екатериновского муниципального района»</w:t>
      </w:r>
    </w:p>
    <w:p w:rsidR="00441D91" w:rsidRPr="008001D6" w:rsidRDefault="00441D91" w:rsidP="00441D91">
      <w:pPr>
        <w:ind w:right="1885"/>
        <w:jc w:val="both"/>
        <w:rPr>
          <w:b/>
          <w:sz w:val="28"/>
          <w:szCs w:val="28"/>
        </w:rPr>
      </w:pPr>
    </w:p>
    <w:p w:rsidR="00D874E3" w:rsidRPr="008001D6" w:rsidRDefault="00441D91" w:rsidP="00441D91">
      <w:pPr>
        <w:ind w:right="43"/>
        <w:jc w:val="both"/>
        <w:rPr>
          <w:sz w:val="28"/>
          <w:szCs w:val="28"/>
        </w:rPr>
      </w:pPr>
      <w:r w:rsidRPr="008001D6">
        <w:rPr>
          <w:b/>
          <w:sz w:val="28"/>
          <w:szCs w:val="28"/>
        </w:rPr>
        <w:tab/>
      </w:r>
      <w:proofErr w:type="gramStart"/>
      <w:r w:rsidR="006E0DC1" w:rsidRPr="008001D6">
        <w:rPr>
          <w:sz w:val="28"/>
          <w:szCs w:val="28"/>
        </w:rPr>
        <w:t>В связи с ухудшением финансового положения на территории Екатериновского муниципального района, в целях сокращения расходных обязательств консолидированного бюджета Екатериновского муниципального района, н</w:t>
      </w:r>
      <w:r w:rsidRPr="008001D6">
        <w:rPr>
          <w:sz w:val="28"/>
          <w:szCs w:val="28"/>
        </w:rPr>
        <w:t>а основании статьи 24 Федерального закона от 2 марта 2007 г. № 25-ФЗ «О муниципальной службе в Российской Федерации», пунктом 5 статьи 1 Федерального закона от 17 декабря 2001 г. № 173-ФЗ «О трудовых пенсиях в Российской Федерации», статей 3, 21Устава</w:t>
      </w:r>
      <w:proofErr w:type="gramEnd"/>
      <w:r w:rsidRPr="008001D6">
        <w:rPr>
          <w:sz w:val="28"/>
          <w:szCs w:val="28"/>
        </w:rPr>
        <w:t xml:space="preserve"> Екатериновского муниципального района, </w:t>
      </w:r>
      <w:proofErr w:type="spellStart"/>
      <w:r w:rsidRPr="008001D6">
        <w:rPr>
          <w:sz w:val="28"/>
          <w:szCs w:val="28"/>
        </w:rPr>
        <w:t>Екатериновское</w:t>
      </w:r>
      <w:proofErr w:type="spellEnd"/>
      <w:r w:rsidRPr="008001D6">
        <w:rPr>
          <w:sz w:val="28"/>
          <w:szCs w:val="28"/>
        </w:rPr>
        <w:t xml:space="preserve"> районное Собрание </w:t>
      </w:r>
    </w:p>
    <w:p w:rsidR="00D874E3" w:rsidRPr="008001D6" w:rsidRDefault="00D874E3" w:rsidP="00441D91">
      <w:pPr>
        <w:ind w:right="43"/>
        <w:jc w:val="both"/>
        <w:rPr>
          <w:sz w:val="28"/>
          <w:szCs w:val="28"/>
        </w:rPr>
      </w:pPr>
    </w:p>
    <w:p w:rsidR="00441D91" w:rsidRPr="008001D6" w:rsidRDefault="00441D91" w:rsidP="00D874E3">
      <w:pPr>
        <w:ind w:right="43"/>
        <w:jc w:val="center"/>
        <w:rPr>
          <w:sz w:val="28"/>
          <w:szCs w:val="28"/>
        </w:rPr>
      </w:pPr>
      <w:r w:rsidRPr="008001D6">
        <w:rPr>
          <w:b/>
          <w:sz w:val="28"/>
          <w:szCs w:val="28"/>
        </w:rPr>
        <w:t>РЕШИЛО</w:t>
      </w:r>
      <w:r w:rsidRPr="008001D6">
        <w:rPr>
          <w:sz w:val="28"/>
          <w:szCs w:val="28"/>
        </w:rPr>
        <w:t>:</w:t>
      </w:r>
    </w:p>
    <w:p w:rsidR="00D874E3" w:rsidRPr="008001D6" w:rsidRDefault="00D874E3" w:rsidP="00441D91">
      <w:pPr>
        <w:ind w:right="43"/>
        <w:jc w:val="both"/>
        <w:rPr>
          <w:b/>
          <w:sz w:val="28"/>
          <w:szCs w:val="28"/>
        </w:rPr>
      </w:pPr>
    </w:p>
    <w:p w:rsidR="00441D91" w:rsidRPr="008001D6" w:rsidRDefault="005B248A" w:rsidP="00D874E3">
      <w:pPr>
        <w:ind w:right="42" w:firstLine="708"/>
        <w:jc w:val="both"/>
        <w:rPr>
          <w:sz w:val="28"/>
          <w:szCs w:val="28"/>
        </w:rPr>
      </w:pPr>
      <w:r w:rsidRPr="008001D6">
        <w:rPr>
          <w:sz w:val="28"/>
          <w:szCs w:val="28"/>
        </w:rPr>
        <w:t xml:space="preserve">1. </w:t>
      </w:r>
      <w:r w:rsidR="002F1860" w:rsidRPr="008001D6">
        <w:rPr>
          <w:sz w:val="28"/>
          <w:szCs w:val="28"/>
        </w:rPr>
        <w:t xml:space="preserve">Внести </w:t>
      </w:r>
      <w:r w:rsidR="00441D91" w:rsidRPr="008001D6">
        <w:rPr>
          <w:sz w:val="28"/>
          <w:szCs w:val="28"/>
        </w:rPr>
        <w:t>изменения в Положение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Екатер</w:t>
      </w:r>
      <w:r w:rsidR="002F1860" w:rsidRPr="008001D6">
        <w:rPr>
          <w:sz w:val="28"/>
          <w:szCs w:val="28"/>
        </w:rPr>
        <w:t xml:space="preserve">иновского муниципального района </w:t>
      </w:r>
      <w:bookmarkStart w:id="0" w:name="_GoBack"/>
      <w:bookmarkEnd w:id="0"/>
      <w:r w:rsidR="002F1860" w:rsidRPr="008001D6">
        <w:rPr>
          <w:sz w:val="28"/>
          <w:szCs w:val="28"/>
        </w:rPr>
        <w:t xml:space="preserve">изложив текст положения в новой редакции согласно приложению. </w:t>
      </w:r>
    </w:p>
    <w:p w:rsidR="00E57BD1" w:rsidRPr="008001D6" w:rsidRDefault="005B248A" w:rsidP="00D874E3">
      <w:pPr>
        <w:ind w:right="42" w:firstLine="708"/>
        <w:jc w:val="both"/>
        <w:rPr>
          <w:sz w:val="28"/>
          <w:szCs w:val="28"/>
        </w:rPr>
      </w:pPr>
      <w:r w:rsidRPr="008001D6">
        <w:rPr>
          <w:sz w:val="28"/>
          <w:szCs w:val="28"/>
        </w:rPr>
        <w:t xml:space="preserve">2. </w:t>
      </w:r>
      <w:r w:rsidR="00E57BD1" w:rsidRPr="008001D6">
        <w:rPr>
          <w:sz w:val="28"/>
          <w:szCs w:val="28"/>
        </w:rPr>
        <w:t>Администрации Екатериновского муниципального района и муниципальному учреждению «Централизованная бухгалтерия органов местного самоуправления Екатериновского м</w:t>
      </w:r>
      <w:r w:rsidR="009D54D4" w:rsidRPr="008001D6">
        <w:rPr>
          <w:sz w:val="28"/>
          <w:szCs w:val="28"/>
        </w:rPr>
        <w:t>униципального района» с 1 июля</w:t>
      </w:r>
      <w:r w:rsidR="00E57BD1" w:rsidRPr="008001D6">
        <w:rPr>
          <w:sz w:val="28"/>
          <w:szCs w:val="28"/>
        </w:rPr>
        <w:t xml:space="preserve"> 2014 года </w:t>
      </w:r>
      <w:r w:rsidR="007A2A19" w:rsidRPr="008001D6">
        <w:rPr>
          <w:sz w:val="28"/>
          <w:szCs w:val="28"/>
        </w:rPr>
        <w:t xml:space="preserve"> с учетом изменений </w:t>
      </w:r>
      <w:r w:rsidRPr="008001D6">
        <w:rPr>
          <w:sz w:val="28"/>
          <w:szCs w:val="28"/>
        </w:rPr>
        <w:t>произвести перерасчет</w:t>
      </w:r>
      <w:r w:rsidR="00E57BD1" w:rsidRPr="008001D6">
        <w:rPr>
          <w:sz w:val="28"/>
          <w:szCs w:val="28"/>
        </w:rPr>
        <w:t xml:space="preserve"> доплаты к трудовой пенсии лицам, </w:t>
      </w:r>
      <w:r w:rsidRPr="008001D6">
        <w:rPr>
          <w:sz w:val="28"/>
          <w:szCs w:val="28"/>
        </w:rPr>
        <w:t xml:space="preserve">замещавшим выборные муниципальные должности </w:t>
      </w:r>
      <w:r w:rsidRPr="008001D6">
        <w:rPr>
          <w:sz w:val="28"/>
          <w:szCs w:val="28"/>
        </w:rPr>
        <w:lastRenderedPageBreak/>
        <w:t xml:space="preserve">и муниципальные должности муниципальной службы в органах местного самоуправления Екатериновского муниципального района. </w:t>
      </w:r>
    </w:p>
    <w:p w:rsidR="00441D91" w:rsidRPr="008001D6" w:rsidRDefault="00E57BD1" w:rsidP="00D874E3">
      <w:pPr>
        <w:ind w:firstLine="708"/>
        <w:jc w:val="both"/>
        <w:rPr>
          <w:sz w:val="28"/>
          <w:szCs w:val="28"/>
        </w:rPr>
      </w:pPr>
      <w:r w:rsidRPr="008001D6">
        <w:rPr>
          <w:sz w:val="28"/>
          <w:szCs w:val="28"/>
        </w:rPr>
        <w:t>3</w:t>
      </w:r>
      <w:r w:rsidR="00441D91" w:rsidRPr="008001D6">
        <w:rPr>
          <w:sz w:val="28"/>
          <w:szCs w:val="28"/>
        </w:rPr>
        <w:t>. Настоящее решение вступает в силу со дня его официального опубликования в районной газете «Слава труду</w:t>
      </w:r>
      <w:proofErr w:type="gramStart"/>
      <w:r w:rsidR="00441D91" w:rsidRPr="008001D6">
        <w:rPr>
          <w:sz w:val="28"/>
          <w:szCs w:val="28"/>
        </w:rPr>
        <w:t>»</w:t>
      </w:r>
      <w:r w:rsidR="00843F58" w:rsidRPr="008001D6">
        <w:rPr>
          <w:sz w:val="28"/>
          <w:szCs w:val="28"/>
        </w:rPr>
        <w:t>и</w:t>
      </w:r>
      <w:proofErr w:type="gramEnd"/>
      <w:r w:rsidR="00843F58" w:rsidRPr="008001D6">
        <w:rPr>
          <w:sz w:val="28"/>
          <w:szCs w:val="28"/>
        </w:rPr>
        <w:t xml:space="preserve"> на официальном сайте администрации Екатериновского муниципального района (</w:t>
      </w:r>
      <w:proofErr w:type="spellStart"/>
      <w:r w:rsidR="00843F58" w:rsidRPr="008001D6">
        <w:rPr>
          <w:sz w:val="28"/>
          <w:szCs w:val="28"/>
          <w:lang w:val="en-US"/>
        </w:rPr>
        <w:t>ekaterinovka</w:t>
      </w:r>
      <w:proofErr w:type="spellEnd"/>
      <w:r w:rsidR="00843F58" w:rsidRPr="008001D6">
        <w:rPr>
          <w:sz w:val="28"/>
          <w:szCs w:val="28"/>
        </w:rPr>
        <w:t>.</w:t>
      </w:r>
      <w:proofErr w:type="spellStart"/>
      <w:r w:rsidR="00843F58" w:rsidRPr="008001D6">
        <w:rPr>
          <w:sz w:val="28"/>
          <w:szCs w:val="28"/>
          <w:lang w:val="en-US"/>
        </w:rPr>
        <w:t>sarmo</w:t>
      </w:r>
      <w:proofErr w:type="spellEnd"/>
      <w:r w:rsidR="00843F58" w:rsidRPr="008001D6">
        <w:rPr>
          <w:sz w:val="28"/>
          <w:szCs w:val="28"/>
        </w:rPr>
        <w:t>.</w:t>
      </w:r>
      <w:proofErr w:type="spellStart"/>
      <w:r w:rsidR="00843F58" w:rsidRPr="008001D6">
        <w:rPr>
          <w:sz w:val="28"/>
          <w:szCs w:val="28"/>
          <w:lang w:val="en-US"/>
        </w:rPr>
        <w:t>ru</w:t>
      </w:r>
      <w:proofErr w:type="spellEnd"/>
      <w:r w:rsidR="00843F58" w:rsidRPr="008001D6">
        <w:rPr>
          <w:sz w:val="28"/>
          <w:szCs w:val="28"/>
        </w:rPr>
        <w:t>)</w:t>
      </w:r>
      <w:r w:rsidR="00441D91" w:rsidRPr="008001D6">
        <w:rPr>
          <w:sz w:val="28"/>
          <w:szCs w:val="28"/>
        </w:rPr>
        <w:t>.</w:t>
      </w:r>
    </w:p>
    <w:p w:rsidR="00441D91" w:rsidRPr="008001D6" w:rsidRDefault="005B248A" w:rsidP="00D874E3">
      <w:pPr>
        <w:ind w:right="42" w:firstLine="708"/>
        <w:jc w:val="both"/>
        <w:rPr>
          <w:sz w:val="28"/>
          <w:szCs w:val="28"/>
        </w:rPr>
      </w:pPr>
      <w:proofErr w:type="gramStart"/>
      <w:r w:rsidRPr="008001D6">
        <w:rPr>
          <w:sz w:val="28"/>
          <w:szCs w:val="28"/>
        </w:rPr>
        <w:t>4.</w:t>
      </w:r>
      <w:r w:rsidR="00441D91" w:rsidRPr="008001D6">
        <w:rPr>
          <w:sz w:val="28"/>
          <w:szCs w:val="28"/>
        </w:rPr>
        <w:t xml:space="preserve">Контроль за исполнением настоящего </w:t>
      </w:r>
      <w:r w:rsidR="00E57BD1" w:rsidRPr="008001D6">
        <w:rPr>
          <w:sz w:val="28"/>
          <w:szCs w:val="28"/>
        </w:rPr>
        <w:t xml:space="preserve">Решения возложить на постоянную </w:t>
      </w:r>
      <w:r w:rsidR="00441D91" w:rsidRPr="008001D6">
        <w:rPr>
          <w:sz w:val="28"/>
          <w:szCs w:val="28"/>
        </w:rPr>
        <w:t>комиссию по социальной политики.</w:t>
      </w:r>
      <w:proofErr w:type="gramEnd"/>
    </w:p>
    <w:p w:rsidR="00D874E3" w:rsidRPr="008001D6" w:rsidRDefault="00D874E3" w:rsidP="00D874E3">
      <w:pPr>
        <w:ind w:right="42" w:firstLine="708"/>
        <w:jc w:val="both"/>
        <w:rPr>
          <w:sz w:val="28"/>
          <w:szCs w:val="28"/>
        </w:rPr>
      </w:pPr>
    </w:p>
    <w:p w:rsidR="00441D91" w:rsidRPr="008001D6" w:rsidRDefault="00441D91" w:rsidP="00441D91">
      <w:pPr>
        <w:ind w:right="42"/>
        <w:jc w:val="both"/>
        <w:rPr>
          <w:b/>
          <w:sz w:val="28"/>
          <w:szCs w:val="28"/>
        </w:rPr>
      </w:pPr>
      <w:r w:rsidRPr="008001D6">
        <w:rPr>
          <w:b/>
          <w:sz w:val="28"/>
          <w:szCs w:val="28"/>
        </w:rPr>
        <w:t>Глава Екатериновского</w:t>
      </w:r>
    </w:p>
    <w:p w:rsidR="00961048" w:rsidRPr="008001D6" w:rsidRDefault="00441D91" w:rsidP="005B248A">
      <w:pPr>
        <w:ind w:right="42"/>
        <w:jc w:val="both"/>
        <w:rPr>
          <w:b/>
          <w:sz w:val="28"/>
          <w:szCs w:val="28"/>
        </w:rPr>
      </w:pPr>
      <w:r w:rsidRPr="008001D6">
        <w:rPr>
          <w:b/>
          <w:sz w:val="28"/>
          <w:szCs w:val="28"/>
        </w:rPr>
        <w:t>муниципального рай</w:t>
      </w:r>
      <w:r w:rsidR="006E0DC1" w:rsidRPr="008001D6">
        <w:rPr>
          <w:b/>
          <w:sz w:val="28"/>
          <w:szCs w:val="28"/>
        </w:rPr>
        <w:t>она</w:t>
      </w:r>
      <w:r w:rsidR="006E0DC1" w:rsidRPr="008001D6">
        <w:rPr>
          <w:b/>
          <w:sz w:val="28"/>
          <w:szCs w:val="28"/>
        </w:rPr>
        <w:tab/>
      </w:r>
      <w:r w:rsidR="006E0DC1" w:rsidRPr="008001D6">
        <w:rPr>
          <w:b/>
          <w:sz w:val="28"/>
          <w:szCs w:val="28"/>
        </w:rPr>
        <w:tab/>
      </w:r>
      <w:r w:rsidR="006E0DC1" w:rsidRPr="008001D6">
        <w:rPr>
          <w:b/>
          <w:sz w:val="28"/>
          <w:szCs w:val="28"/>
        </w:rPr>
        <w:tab/>
      </w:r>
      <w:r w:rsidR="006E0DC1" w:rsidRPr="008001D6">
        <w:rPr>
          <w:b/>
          <w:sz w:val="28"/>
          <w:szCs w:val="28"/>
        </w:rPr>
        <w:tab/>
      </w:r>
      <w:proofErr w:type="spellStart"/>
      <w:r w:rsidR="006E0DC1" w:rsidRPr="008001D6">
        <w:rPr>
          <w:b/>
          <w:sz w:val="28"/>
          <w:szCs w:val="28"/>
        </w:rPr>
        <w:t>П.Г.Жирнов</w:t>
      </w:r>
      <w:proofErr w:type="spellEnd"/>
    </w:p>
    <w:p w:rsidR="00D874E3" w:rsidRPr="008001D6" w:rsidRDefault="00D874E3">
      <w:pPr>
        <w:spacing w:after="200" w:line="276" w:lineRule="auto"/>
        <w:rPr>
          <w:b/>
          <w:sz w:val="28"/>
          <w:szCs w:val="28"/>
        </w:rPr>
      </w:pPr>
      <w:r w:rsidRPr="008001D6">
        <w:rPr>
          <w:b/>
          <w:sz w:val="28"/>
          <w:szCs w:val="28"/>
        </w:rPr>
        <w:br w:type="page"/>
      </w:r>
    </w:p>
    <w:p w:rsidR="00961048" w:rsidRPr="008001D6" w:rsidRDefault="00961048" w:rsidP="00961048">
      <w:pPr>
        <w:jc w:val="right"/>
        <w:rPr>
          <w:b/>
          <w:sz w:val="28"/>
          <w:szCs w:val="28"/>
        </w:rPr>
      </w:pPr>
      <w:r w:rsidRPr="008001D6">
        <w:rPr>
          <w:b/>
          <w:sz w:val="28"/>
          <w:szCs w:val="28"/>
        </w:rPr>
        <w:lastRenderedPageBreak/>
        <w:t>Приложение к решению Екатериновского</w:t>
      </w:r>
    </w:p>
    <w:p w:rsidR="00961048" w:rsidRPr="008001D6" w:rsidRDefault="00961048" w:rsidP="00961048">
      <w:pPr>
        <w:jc w:val="right"/>
        <w:rPr>
          <w:b/>
          <w:sz w:val="28"/>
          <w:szCs w:val="28"/>
        </w:rPr>
      </w:pPr>
      <w:r w:rsidRPr="008001D6">
        <w:rPr>
          <w:b/>
          <w:sz w:val="28"/>
          <w:szCs w:val="28"/>
        </w:rPr>
        <w:t xml:space="preserve"> районного Собрания от </w:t>
      </w:r>
      <w:r w:rsidR="002B2E9F" w:rsidRPr="008001D6">
        <w:rPr>
          <w:b/>
          <w:sz w:val="28"/>
          <w:szCs w:val="28"/>
        </w:rPr>
        <w:t xml:space="preserve">27 </w:t>
      </w:r>
      <w:r w:rsidRPr="008001D6">
        <w:rPr>
          <w:b/>
          <w:sz w:val="28"/>
          <w:szCs w:val="28"/>
        </w:rPr>
        <w:t>марта 2014 года  №</w:t>
      </w:r>
      <w:r w:rsidR="002B2E9F" w:rsidRPr="008001D6">
        <w:rPr>
          <w:b/>
          <w:sz w:val="28"/>
          <w:szCs w:val="28"/>
        </w:rPr>
        <w:t>35-241</w:t>
      </w:r>
    </w:p>
    <w:p w:rsidR="00961048" w:rsidRPr="008001D6" w:rsidRDefault="00961048" w:rsidP="00961048">
      <w:pPr>
        <w:jc w:val="center"/>
        <w:rPr>
          <w:b/>
          <w:sz w:val="28"/>
          <w:szCs w:val="28"/>
        </w:rPr>
      </w:pPr>
    </w:p>
    <w:p w:rsidR="00961048" w:rsidRPr="008001D6" w:rsidRDefault="00961048" w:rsidP="00961048">
      <w:pPr>
        <w:jc w:val="center"/>
        <w:rPr>
          <w:b/>
          <w:sz w:val="28"/>
          <w:szCs w:val="28"/>
        </w:rPr>
      </w:pPr>
    </w:p>
    <w:p w:rsidR="00961048" w:rsidRPr="008001D6" w:rsidRDefault="00961048" w:rsidP="00961048">
      <w:pPr>
        <w:jc w:val="center"/>
        <w:rPr>
          <w:b/>
          <w:sz w:val="28"/>
          <w:szCs w:val="28"/>
        </w:rPr>
      </w:pPr>
      <w:r w:rsidRPr="008001D6">
        <w:rPr>
          <w:b/>
          <w:sz w:val="28"/>
          <w:szCs w:val="28"/>
        </w:rPr>
        <w:t>ПОЛОЖЕНИЕ</w:t>
      </w:r>
    </w:p>
    <w:p w:rsidR="00961048" w:rsidRPr="008001D6" w:rsidRDefault="00961048" w:rsidP="00961048">
      <w:pPr>
        <w:jc w:val="center"/>
        <w:rPr>
          <w:b/>
          <w:sz w:val="28"/>
          <w:szCs w:val="28"/>
        </w:rPr>
      </w:pPr>
      <w:r w:rsidRPr="008001D6">
        <w:rPr>
          <w:b/>
          <w:sz w:val="28"/>
          <w:szCs w:val="28"/>
        </w:rPr>
        <w:t>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Екатериновского муниципального района</w:t>
      </w:r>
    </w:p>
    <w:p w:rsidR="00961048" w:rsidRPr="008001D6" w:rsidRDefault="00961048" w:rsidP="00961048">
      <w:pPr>
        <w:jc w:val="center"/>
        <w:rPr>
          <w:b/>
          <w:sz w:val="28"/>
          <w:szCs w:val="28"/>
        </w:rPr>
      </w:pPr>
    </w:p>
    <w:p w:rsidR="00961048" w:rsidRPr="008001D6" w:rsidRDefault="00961048" w:rsidP="00961048">
      <w:pPr>
        <w:jc w:val="center"/>
        <w:rPr>
          <w:b/>
          <w:sz w:val="28"/>
          <w:szCs w:val="28"/>
        </w:rPr>
      </w:pPr>
    </w:p>
    <w:p w:rsidR="00961048" w:rsidRPr="008001D6" w:rsidRDefault="00961048" w:rsidP="00961048">
      <w:pPr>
        <w:jc w:val="both"/>
        <w:rPr>
          <w:sz w:val="28"/>
          <w:szCs w:val="28"/>
        </w:rPr>
      </w:pPr>
      <w:r w:rsidRPr="008001D6">
        <w:rPr>
          <w:sz w:val="28"/>
          <w:szCs w:val="28"/>
        </w:rPr>
        <w:tab/>
        <w:t xml:space="preserve"> 1. Настоящее Положение определяет порядок установления, выплаты и перерасчета ежемесячной доплаты к трудовой пенсии назначенной (досрочно оформленной) в соответствии с федеральным законодательством (далее ежемесячная доплата к пенсии) лицам, замещавшим выборные муниципальные должности и муниципальные должности муниципальной службы в </w:t>
      </w:r>
      <w:proofErr w:type="spellStart"/>
      <w:r w:rsidRPr="008001D6">
        <w:rPr>
          <w:sz w:val="28"/>
          <w:szCs w:val="28"/>
        </w:rPr>
        <w:t>Екатериновском</w:t>
      </w:r>
      <w:proofErr w:type="spellEnd"/>
      <w:r w:rsidRPr="008001D6">
        <w:rPr>
          <w:sz w:val="28"/>
          <w:szCs w:val="28"/>
        </w:rPr>
        <w:t xml:space="preserve"> муниципальном районе, предусмотренные реестром должностей муниципальной службы в Саратовской области (далее – реестром).</w:t>
      </w:r>
    </w:p>
    <w:p w:rsidR="00961048" w:rsidRPr="008001D6" w:rsidRDefault="00961048" w:rsidP="00961048">
      <w:pPr>
        <w:jc w:val="both"/>
        <w:rPr>
          <w:sz w:val="28"/>
          <w:szCs w:val="28"/>
        </w:rPr>
      </w:pPr>
      <w:r w:rsidRPr="008001D6">
        <w:rPr>
          <w:sz w:val="28"/>
          <w:szCs w:val="28"/>
        </w:rPr>
        <w:tab/>
        <w:t>Лицам, получающим пенсию на основании других законодательных актов Российской Федерации, доплата может быть установлена только после перехода их на пенсию по Федеральному закону «О трудовых пенсиях в Российской Федерации».</w:t>
      </w:r>
    </w:p>
    <w:p w:rsidR="00961048" w:rsidRPr="008001D6" w:rsidRDefault="00961048" w:rsidP="00961048">
      <w:pPr>
        <w:jc w:val="both"/>
        <w:rPr>
          <w:sz w:val="28"/>
          <w:szCs w:val="28"/>
        </w:rPr>
      </w:pPr>
      <w:r w:rsidRPr="008001D6">
        <w:rPr>
          <w:sz w:val="28"/>
          <w:szCs w:val="28"/>
        </w:rPr>
        <w:tab/>
        <w:t xml:space="preserve">Доплата к пенсии предоставляется лицам в целях компенсации им заработка (дохода), утраченного в связи с прекращением муниципальной службы в </w:t>
      </w:r>
      <w:proofErr w:type="spellStart"/>
      <w:r w:rsidRPr="008001D6">
        <w:rPr>
          <w:sz w:val="28"/>
          <w:szCs w:val="28"/>
        </w:rPr>
        <w:t>Екатериновском</w:t>
      </w:r>
      <w:proofErr w:type="spellEnd"/>
      <w:r w:rsidRPr="008001D6">
        <w:rPr>
          <w:sz w:val="28"/>
          <w:szCs w:val="28"/>
        </w:rPr>
        <w:t xml:space="preserve"> муниципальном районе при достижении установленного Положением стажа  при выходе на трудовую пенсию по старости (инвалидности).</w:t>
      </w:r>
    </w:p>
    <w:p w:rsidR="00961048" w:rsidRPr="008001D6" w:rsidRDefault="00961048" w:rsidP="00961048">
      <w:pPr>
        <w:ind w:firstLine="709"/>
        <w:jc w:val="both"/>
        <w:rPr>
          <w:sz w:val="28"/>
          <w:szCs w:val="28"/>
        </w:rPr>
      </w:pPr>
      <w:r w:rsidRPr="008001D6">
        <w:rPr>
          <w:sz w:val="28"/>
          <w:szCs w:val="28"/>
        </w:rPr>
        <w:t>2. Право на ежемесячную доплату к пенсии имеют лица, замещавшие на постоянной основе не менее одного года выборные муниципальные должности предусмотренные перечнем и освобожденные от должности в связи с прекращением полномочий (в том числе – досрочно), за исключением случаев прекращения полномочий, связанных с виновными действиями.</w:t>
      </w:r>
    </w:p>
    <w:p w:rsidR="00961048" w:rsidRPr="008001D6" w:rsidRDefault="00961048" w:rsidP="00961048">
      <w:pPr>
        <w:ind w:firstLine="709"/>
        <w:jc w:val="both"/>
        <w:rPr>
          <w:sz w:val="28"/>
          <w:szCs w:val="28"/>
        </w:rPr>
      </w:pPr>
      <w:r w:rsidRPr="008001D6">
        <w:rPr>
          <w:sz w:val="28"/>
          <w:szCs w:val="28"/>
        </w:rPr>
        <w:t xml:space="preserve"> Ежемесячная доплата к пенсии указанным лицам устанавливается в таком размере</w:t>
      </w:r>
      <w:r w:rsidR="002F1860" w:rsidRPr="008001D6">
        <w:rPr>
          <w:sz w:val="28"/>
          <w:szCs w:val="28"/>
        </w:rPr>
        <w:t>,</w:t>
      </w:r>
      <w:r w:rsidRPr="008001D6">
        <w:rPr>
          <w:sz w:val="28"/>
          <w:szCs w:val="28"/>
        </w:rPr>
        <w:t xml:space="preserve"> чтобы сумма пенсии и ежемесячной доплаты к ней составляла при замещении выборной долж</w:t>
      </w:r>
      <w:r w:rsidR="00425A8E" w:rsidRPr="008001D6">
        <w:rPr>
          <w:sz w:val="28"/>
          <w:szCs w:val="28"/>
        </w:rPr>
        <w:t xml:space="preserve">ности </w:t>
      </w:r>
      <w:r w:rsidR="009D54D4" w:rsidRPr="008001D6">
        <w:rPr>
          <w:sz w:val="28"/>
          <w:szCs w:val="28"/>
        </w:rPr>
        <w:t>50</w:t>
      </w:r>
      <w:r w:rsidRPr="008001D6">
        <w:rPr>
          <w:sz w:val="28"/>
          <w:szCs w:val="28"/>
        </w:rPr>
        <w:t xml:space="preserve"> процентов из месячного денежного вознаграждения.</w:t>
      </w:r>
    </w:p>
    <w:p w:rsidR="002C087D" w:rsidRPr="008001D6" w:rsidRDefault="002C087D" w:rsidP="00961048">
      <w:pPr>
        <w:ind w:firstLine="709"/>
        <w:jc w:val="both"/>
        <w:rPr>
          <w:sz w:val="28"/>
          <w:szCs w:val="28"/>
        </w:rPr>
      </w:pPr>
      <w:r w:rsidRPr="008001D6">
        <w:rPr>
          <w:sz w:val="28"/>
          <w:szCs w:val="28"/>
        </w:rPr>
        <w:t>В случае если размер трудовой пенсии, назначенной в соответствии с Федеральным Законом «О трудовых пенсиях в Р</w:t>
      </w:r>
      <w:r w:rsidR="009D54D4" w:rsidRPr="008001D6">
        <w:rPr>
          <w:sz w:val="28"/>
          <w:szCs w:val="28"/>
        </w:rPr>
        <w:t>оссийской Федерации» превышает 50</w:t>
      </w:r>
      <w:r w:rsidRPr="008001D6">
        <w:rPr>
          <w:sz w:val="28"/>
          <w:szCs w:val="28"/>
        </w:rPr>
        <w:t xml:space="preserve"> процентов месячного денежного вознаграждения по выборной муниципальной должности, то ежемесячная доплата к пенсии устанавливается в размере 1 процента от месячного денежного вознаграждения</w:t>
      </w:r>
      <w:r w:rsidR="00194CC7" w:rsidRPr="008001D6">
        <w:rPr>
          <w:sz w:val="28"/>
          <w:szCs w:val="28"/>
        </w:rPr>
        <w:t xml:space="preserve"> по выборной муниципальной должности</w:t>
      </w:r>
      <w:r w:rsidRPr="008001D6">
        <w:rPr>
          <w:sz w:val="28"/>
          <w:szCs w:val="28"/>
        </w:rPr>
        <w:t xml:space="preserve">.  </w:t>
      </w:r>
    </w:p>
    <w:p w:rsidR="00961048" w:rsidRPr="008001D6" w:rsidRDefault="00961048" w:rsidP="00961048">
      <w:pPr>
        <w:ind w:firstLine="709"/>
        <w:jc w:val="both"/>
        <w:rPr>
          <w:sz w:val="28"/>
          <w:szCs w:val="28"/>
        </w:rPr>
      </w:pPr>
      <w:r w:rsidRPr="008001D6">
        <w:rPr>
          <w:sz w:val="28"/>
          <w:szCs w:val="28"/>
        </w:rPr>
        <w:lastRenderedPageBreak/>
        <w:t xml:space="preserve"> Месячное денежное вознаграждение указанных лиц для исчисления ежемесячной доплаты к пенсии определяется (по выбору этих лиц) по муниципальной должности на день достижения ими возраста, дающего право на получение пенсии по старости, либо по последней муниципальной должности, полномочия по которой были прекращены (в том числе досрочно).</w:t>
      </w:r>
    </w:p>
    <w:p w:rsidR="00961048" w:rsidRPr="008001D6" w:rsidRDefault="00961048" w:rsidP="00961048">
      <w:pPr>
        <w:ind w:firstLine="709"/>
        <w:jc w:val="both"/>
        <w:rPr>
          <w:sz w:val="28"/>
          <w:szCs w:val="28"/>
        </w:rPr>
      </w:pPr>
      <w:r w:rsidRPr="008001D6">
        <w:rPr>
          <w:sz w:val="28"/>
          <w:szCs w:val="28"/>
        </w:rPr>
        <w:t xml:space="preserve">3. Право на ежемесячную доплату к пенсии имеют лица, замещавшие муниципальные должности муниципальной службы в органах местного самоуправления Екатериновского муниципального района, предусмотренные Реестром, не менее </w:t>
      </w:r>
      <w:proofErr w:type="gramStart"/>
      <w:r w:rsidRPr="008001D6">
        <w:rPr>
          <w:sz w:val="28"/>
          <w:szCs w:val="28"/>
        </w:rPr>
        <w:t>12 полных месяцев</w:t>
      </w:r>
      <w:proofErr w:type="gramEnd"/>
      <w:r w:rsidRPr="008001D6">
        <w:rPr>
          <w:sz w:val="28"/>
          <w:szCs w:val="28"/>
        </w:rPr>
        <w:t xml:space="preserve"> непосредственно перед увольнением, при наличии стажа муниципальной (государственной) службы не менее 15 лет и уволенные с муниципальной службы последующим основаниям:</w:t>
      </w:r>
    </w:p>
    <w:p w:rsidR="00961048" w:rsidRPr="008001D6" w:rsidRDefault="00961048" w:rsidP="00961048">
      <w:pPr>
        <w:ind w:firstLine="709"/>
        <w:jc w:val="both"/>
        <w:rPr>
          <w:sz w:val="28"/>
          <w:szCs w:val="28"/>
        </w:rPr>
      </w:pPr>
      <w:r w:rsidRPr="008001D6">
        <w:rPr>
          <w:sz w:val="28"/>
          <w:szCs w:val="28"/>
        </w:rPr>
        <w:t>- ликвидация или реорганизация органа местного самоуправления, структурного подразделения органа местного самоуправления, а также сокращение штата муниципальных служащих в органах местного самоуправления;</w:t>
      </w:r>
    </w:p>
    <w:p w:rsidR="00961048" w:rsidRPr="008001D6" w:rsidRDefault="00961048" w:rsidP="00961048">
      <w:pPr>
        <w:ind w:firstLine="709"/>
        <w:jc w:val="both"/>
        <w:rPr>
          <w:sz w:val="28"/>
          <w:szCs w:val="28"/>
        </w:rPr>
      </w:pPr>
      <w:r w:rsidRPr="008001D6">
        <w:rPr>
          <w:sz w:val="28"/>
          <w:szCs w:val="28"/>
        </w:rPr>
        <w:t>- достижение установленного федеральным законом предельного возраста для замещения муниципальной должности муниципальной службы;</w:t>
      </w:r>
    </w:p>
    <w:p w:rsidR="00961048" w:rsidRPr="008001D6" w:rsidRDefault="00961048" w:rsidP="00961048">
      <w:pPr>
        <w:ind w:firstLine="709"/>
        <w:jc w:val="both"/>
        <w:rPr>
          <w:sz w:val="28"/>
          <w:szCs w:val="28"/>
        </w:rPr>
      </w:pPr>
      <w:r w:rsidRPr="008001D6">
        <w:rPr>
          <w:sz w:val="28"/>
          <w:szCs w:val="28"/>
        </w:rPr>
        <w:t>-обнаружившееся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961048" w:rsidRPr="008001D6" w:rsidRDefault="00961048" w:rsidP="00961048">
      <w:pPr>
        <w:ind w:firstLine="709"/>
        <w:jc w:val="both"/>
        <w:rPr>
          <w:sz w:val="28"/>
          <w:szCs w:val="28"/>
        </w:rPr>
      </w:pPr>
      <w:r w:rsidRPr="008001D6">
        <w:rPr>
          <w:sz w:val="28"/>
          <w:szCs w:val="28"/>
        </w:rPr>
        <w:t>- по собственному желанию в связи с выходом на трудовую пенсию.</w:t>
      </w:r>
    </w:p>
    <w:p w:rsidR="002C087D" w:rsidRPr="008001D6" w:rsidRDefault="00961048" w:rsidP="00961048">
      <w:pPr>
        <w:ind w:firstLine="709"/>
        <w:jc w:val="both"/>
        <w:rPr>
          <w:sz w:val="28"/>
          <w:szCs w:val="28"/>
        </w:rPr>
      </w:pPr>
      <w:r w:rsidRPr="008001D6">
        <w:rPr>
          <w:sz w:val="28"/>
          <w:szCs w:val="28"/>
        </w:rPr>
        <w:t xml:space="preserve"> Ежемесячная доплата к пенсии при наличии стажа муниципальной службы 15 лет</w:t>
      </w:r>
      <w:r w:rsidR="002F1860" w:rsidRPr="008001D6">
        <w:rPr>
          <w:sz w:val="28"/>
          <w:szCs w:val="28"/>
        </w:rPr>
        <w:t xml:space="preserve"> и более</w:t>
      </w:r>
      <w:r w:rsidRPr="008001D6">
        <w:rPr>
          <w:sz w:val="28"/>
          <w:szCs w:val="28"/>
        </w:rPr>
        <w:t xml:space="preserve"> устанавливается в таком размере, чтобы сумма пенсии и ежемеся</w:t>
      </w:r>
      <w:r w:rsidR="009D54D4" w:rsidRPr="008001D6">
        <w:rPr>
          <w:sz w:val="28"/>
          <w:szCs w:val="28"/>
        </w:rPr>
        <w:t>чной доплаты к ней составляла 50</w:t>
      </w:r>
      <w:r w:rsidRPr="008001D6">
        <w:rPr>
          <w:sz w:val="28"/>
          <w:szCs w:val="28"/>
        </w:rPr>
        <w:t xml:space="preserve"> процентов месячного денежного содержания муниципального служащего.</w:t>
      </w:r>
    </w:p>
    <w:p w:rsidR="00961048" w:rsidRPr="008001D6" w:rsidRDefault="002C087D" w:rsidP="00961048">
      <w:pPr>
        <w:ind w:firstLine="709"/>
        <w:jc w:val="both"/>
        <w:rPr>
          <w:sz w:val="28"/>
          <w:szCs w:val="28"/>
        </w:rPr>
      </w:pPr>
      <w:r w:rsidRPr="008001D6">
        <w:rPr>
          <w:sz w:val="28"/>
          <w:szCs w:val="28"/>
        </w:rPr>
        <w:t>В случае если размер трудовой пенсии, назначенной в соответствии с Федеральным Законом «О трудовых пенсиях в Российской Федерации» пр</w:t>
      </w:r>
      <w:r w:rsidR="009D54D4" w:rsidRPr="008001D6">
        <w:rPr>
          <w:sz w:val="28"/>
          <w:szCs w:val="28"/>
        </w:rPr>
        <w:t>евышает 50</w:t>
      </w:r>
      <w:r w:rsidRPr="008001D6">
        <w:rPr>
          <w:sz w:val="28"/>
          <w:szCs w:val="28"/>
        </w:rPr>
        <w:t xml:space="preserve"> процентов месячного денежного содержания муниципального служащего, то ежемесячная доплата к пенсии устанавливается в размере 1 процента от месячного денежного содержания муниципального служащего.  </w:t>
      </w:r>
      <w:r w:rsidR="00961048" w:rsidRPr="008001D6">
        <w:rPr>
          <w:sz w:val="28"/>
          <w:szCs w:val="28"/>
        </w:rPr>
        <w:tab/>
      </w:r>
    </w:p>
    <w:p w:rsidR="00961048" w:rsidRPr="008001D6" w:rsidRDefault="00961048" w:rsidP="00961048">
      <w:pPr>
        <w:ind w:firstLine="709"/>
        <w:jc w:val="both"/>
        <w:rPr>
          <w:sz w:val="28"/>
          <w:szCs w:val="28"/>
        </w:rPr>
      </w:pPr>
      <w:r w:rsidRPr="008001D6">
        <w:rPr>
          <w:sz w:val="28"/>
          <w:szCs w:val="28"/>
        </w:rPr>
        <w:t>4. Лицам, имеющим стаж, дающий право на установление ежемесячной доплаты к пенсии, и уволенным по одному из оснований, предусмотренных пунктом 2 и 3 Положения, ежемесячная доплата к пенсии устанавливается только после назначения (досрочного оформления) пенсии в соответствии с федеральным законодательством.</w:t>
      </w:r>
    </w:p>
    <w:p w:rsidR="00961048" w:rsidRPr="008001D6" w:rsidRDefault="00961048" w:rsidP="00961048">
      <w:pPr>
        <w:ind w:firstLine="709"/>
        <w:jc w:val="both"/>
        <w:rPr>
          <w:sz w:val="28"/>
          <w:szCs w:val="28"/>
        </w:rPr>
      </w:pPr>
      <w:r w:rsidRPr="008001D6">
        <w:rPr>
          <w:sz w:val="28"/>
          <w:szCs w:val="28"/>
        </w:rPr>
        <w:t>5. Лицам, имеющим стаж, дающий право на установление ежемесячной доплаты к пенсии, и уволенным по одному из оснований, предусмотренных пунктами 2, 3 и 4 настоящего Положения, ежемесячная доплата к пенсии устанавливается только после назначения (досрочного оформления) трудовой пенсии в соответствии с федеральным законодательством.</w:t>
      </w:r>
    </w:p>
    <w:p w:rsidR="00961048" w:rsidRPr="008001D6" w:rsidRDefault="00961048" w:rsidP="00961048">
      <w:pPr>
        <w:ind w:firstLine="709"/>
        <w:jc w:val="both"/>
        <w:rPr>
          <w:sz w:val="28"/>
          <w:szCs w:val="28"/>
        </w:rPr>
      </w:pPr>
      <w:r w:rsidRPr="008001D6">
        <w:rPr>
          <w:sz w:val="28"/>
          <w:szCs w:val="28"/>
        </w:rPr>
        <w:t>6. Ежемесячная доплата к трудовой пенсии устанавливается только получателям трудовой пенсии.</w:t>
      </w:r>
    </w:p>
    <w:p w:rsidR="00961048" w:rsidRPr="008001D6" w:rsidRDefault="00961048" w:rsidP="00961048">
      <w:pPr>
        <w:ind w:firstLine="709"/>
        <w:jc w:val="both"/>
        <w:rPr>
          <w:sz w:val="28"/>
          <w:szCs w:val="28"/>
        </w:rPr>
      </w:pPr>
      <w:r w:rsidRPr="008001D6">
        <w:rPr>
          <w:sz w:val="28"/>
          <w:szCs w:val="28"/>
        </w:rPr>
        <w:lastRenderedPageBreak/>
        <w:t>7. Лицу, имеющему право на получение нескольких видов доплат к трудовой пенсии по различным основаниям, предусмотренным законодательством Российской Федерации, Саратовской области, решениями органов местного самоуправления Екатериновского муниципального района, производится выплата одного вида доплаты к трудовой пенсии по его выбору.</w:t>
      </w:r>
    </w:p>
    <w:p w:rsidR="00961048" w:rsidRPr="008001D6" w:rsidRDefault="00961048" w:rsidP="00961048">
      <w:pPr>
        <w:ind w:firstLine="709"/>
        <w:jc w:val="both"/>
        <w:rPr>
          <w:sz w:val="28"/>
          <w:szCs w:val="28"/>
        </w:rPr>
      </w:pPr>
      <w:r w:rsidRPr="008001D6">
        <w:rPr>
          <w:sz w:val="28"/>
          <w:szCs w:val="28"/>
        </w:rPr>
        <w:t>8. Стаж службы лица, замещавшего должность муниципальной службы, дающий право на ежемесячную доплату к пенсии, включает в себя периоды государственной и муниципальной службы, а также иной деятельности, учитываемых при исчислении стажа муниципальной службы, в том числе  периоды, ранее включенные гражданину для назначения надбавки за выслугу лет.</w:t>
      </w:r>
    </w:p>
    <w:p w:rsidR="00961048" w:rsidRPr="008001D6" w:rsidRDefault="00961048" w:rsidP="00961048">
      <w:pPr>
        <w:ind w:firstLine="709"/>
        <w:jc w:val="both"/>
        <w:rPr>
          <w:sz w:val="28"/>
          <w:szCs w:val="28"/>
        </w:rPr>
      </w:pPr>
      <w:r w:rsidRPr="008001D6">
        <w:rPr>
          <w:sz w:val="28"/>
          <w:szCs w:val="28"/>
        </w:rPr>
        <w:t xml:space="preserve">9. Размер ежемесячной доплаты к пенсии исчисляется по выбору обратившегося за установлением такой доплаты исходя из его среднемесячного денежного содержания (месячного денежного вознаграждения) за последние </w:t>
      </w:r>
      <w:proofErr w:type="gramStart"/>
      <w:r w:rsidRPr="008001D6">
        <w:rPr>
          <w:sz w:val="28"/>
          <w:szCs w:val="28"/>
        </w:rPr>
        <w:t>12 полных месяцев</w:t>
      </w:r>
      <w:proofErr w:type="gramEnd"/>
      <w:r w:rsidRPr="008001D6">
        <w:rPr>
          <w:sz w:val="28"/>
          <w:szCs w:val="28"/>
        </w:rPr>
        <w:t>, предшествовавших дню увольнения либо дню достижения возраста, дающего право на пенсию по старости.</w:t>
      </w:r>
    </w:p>
    <w:p w:rsidR="00961048" w:rsidRPr="008001D6" w:rsidRDefault="00961048" w:rsidP="00961048">
      <w:pPr>
        <w:ind w:firstLine="709"/>
        <w:jc w:val="both"/>
        <w:rPr>
          <w:sz w:val="28"/>
          <w:szCs w:val="28"/>
        </w:rPr>
      </w:pPr>
      <w:r w:rsidRPr="008001D6">
        <w:rPr>
          <w:sz w:val="28"/>
          <w:szCs w:val="28"/>
        </w:rPr>
        <w:t xml:space="preserve"> Если в расчетный период произошло повышение (увеличение) денежного содержания (денежного вознаграждения), месячное денежное содержание (денежное вознаграждение) за весь расчетный период рассчитывается с учетом повышения (увеличения) денежного содержания (денежного вознаграждения).</w:t>
      </w:r>
    </w:p>
    <w:p w:rsidR="00961048" w:rsidRPr="008001D6" w:rsidRDefault="00961048" w:rsidP="00961048">
      <w:pPr>
        <w:ind w:firstLine="709"/>
        <w:jc w:val="both"/>
        <w:rPr>
          <w:sz w:val="28"/>
          <w:szCs w:val="28"/>
        </w:rPr>
      </w:pPr>
      <w:r w:rsidRPr="008001D6">
        <w:rPr>
          <w:sz w:val="28"/>
          <w:szCs w:val="28"/>
        </w:rPr>
        <w:t>10. Заявление об установлении ежемесячной доплаты к пенсии подается на имя главы администрации муниципального района по форме согласно приложению 1.</w:t>
      </w:r>
    </w:p>
    <w:p w:rsidR="00961048" w:rsidRPr="008001D6" w:rsidRDefault="00961048" w:rsidP="00961048">
      <w:pPr>
        <w:ind w:firstLine="709"/>
        <w:jc w:val="both"/>
        <w:rPr>
          <w:sz w:val="28"/>
          <w:szCs w:val="28"/>
        </w:rPr>
      </w:pPr>
      <w:r w:rsidRPr="008001D6">
        <w:rPr>
          <w:sz w:val="28"/>
          <w:szCs w:val="28"/>
        </w:rPr>
        <w:t xml:space="preserve">11. Представление об установлении ежемесячной доплаты к пенсии оформляется согласно приложению 2 и вместе с заявлением об установлении доплаты к пенсии вносится главе администрации муниципального района. </w:t>
      </w:r>
    </w:p>
    <w:p w:rsidR="00961048" w:rsidRPr="008001D6" w:rsidRDefault="00961048" w:rsidP="00961048">
      <w:pPr>
        <w:ind w:firstLine="709"/>
        <w:jc w:val="both"/>
        <w:rPr>
          <w:sz w:val="28"/>
          <w:szCs w:val="28"/>
        </w:rPr>
      </w:pPr>
      <w:r w:rsidRPr="008001D6">
        <w:rPr>
          <w:sz w:val="28"/>
          <w:szCs w:val="28"/>
        </w:rPr>
        <w:t xml:space="preserve"> К представлению прилагаются следующие документы:</w:t>
      </w:r>
    </w:p>
    <w:p w:rsidR="00961048" w:rsidRPr="008001D6" w:rsidRDefault="00961048" w:rsidP="00961048">
      <w:pPr>
        <w:ind w:firstLine="709"/>
        <w:jc w:val="both"/>
        <w:rPr>
          <w:sz w:val="28"/>
          <w:szCs w:val="28"/>
        </w:rPr>
      </w:pPr>
      <w:r w:rsidRPr="008001D6">
        <w:rPr>
          <w:sz w:val="28"/>
          <w:szCs w:val="28"/>
        </w:rPr>
        <w:t>- заявление установленного образца;</w:t>
      </w:r>
    </w:p>
    <w:p w:rsidR="00961048" w:rsidRPr="008001D6" w:rsidRDefault="00961048" w:rsidP="00961048">
      <w:pPr>
        <w:ind w:firstLine="709"/>
        <w:jc w:val="both"/>
        <w:rPr>
          <w:sz w:val="28"/>
          <w:szCs w:val="28"/>
        </w:rPr>
      </w:pPr>
      <w:r w:rsidRPr="008001D6">
        <w:rPr>
          <w:sz w:val="28"/>
          <w:szCs w:val="28"/>
        </w:rPr>
        <w:t>- копия документа, удостоверяющего личность и содержащего сведения о регистрации по месту жительства;</w:t>
      </w:r>
    </w:p>
    <w:p w:rsidR="00961048" w:rsidRPr="008001D6" w:rsidRDefault="00961048" w:rsidP="00961048">
      <w:pPr>
        <w:ind w:firstLine="709"/>
        <w:jc w:val="both"/>
        <w:rPr>
          <w:sz w:val="28"/>
          <w:szCs w:val="28"/>
        </w:rPr>
      </w:pPr>
      <w:r w:rsidRPr="008001D6">
        <w:rPr>
          <w:sz w:val="28"/>
          <w:szCs w:val="28"/>
        </w:rPr>
        <w:t>- справка из органа, производящего доплату трудовой пенсии, о размере назначенной трудовой пенсии на месяц установления доплаты и о прекращении выплаты или получении пенсии за выслугу лет или дополнительного пожизненного ежемесячного материального обеспечения;</w:t>
      </w:r>
    </w:p>
    <w:p w:rsidR="00961048" w:rsidRPr="008001D6" w:rsidRDefault="00961048" w:rsidP="00961048">
      <w:pPr>
        <w:ind w:firstLine="709"/>
        <w:jc w:val="both"/>
        <w:rPr>
          <w:sz w:val="28"/>
          <w:szCs w:val="28"/>
        </w:rPr>
      </w:pPr>
      <w:r w:rsidRPr="008001D6">
        <w:rPr>
          <w:sz w:val="28"/>
          <w:szCs w:val="28"/>
        </w:rPr>
        <w:t>- копия распорядительного документа об освобождении от должности лица, замещавшего выборную муниципальную должность или должность муниципальной службы;</w:t>
      </w:r>
    </w:p>
    <w:p w:rsidR="00961048" w:rsidRPr="008001D6" w:rsidRDefault="00961048" w:rsidP="00961048">
      <w:pPr>
        <w:ind w:firstLine="709"/>
        <w:jc w:val="both"/>
        <w:rPr>
          <w:sz w:val="28"/>
          <w:szCs w:val="28"/>
        </w:rPr>
      </w:pPr>
      <w:r w:rsidRPr="008001D6">
        <w:rPr>
          <w:sz w:val="28"/>
          <w:szCs w:val="28"/>
        </w:rPr>
        <w:t>- справка о периодах муниципальной (государственной) службы по форме согласно приложению 4 или копия трудовой книжки;</w:t>
      </w:r>
    </w:p>
    <w:p w:rsidR="00961048" w:rsidRPr="008001D6" w:rsidRDefault="00961048" w:rsidP="00961048">
      <w:pPr>
        <w:ind w:firstLine="709"/>
        <w:jc w:val="both"/>
        <w:rPr>
          <w:sz w:val="28"/>
          <w:szCs w:val="28"/>
        </w:rPr>
      </w:pPr>
      <w:r w:rsidRPr="008001D6">
        <w:rPr>
          <w:sz w:val="28"/>
          <w:szCs w:val="28"/>
        </w:rPr>
        <w:t>- копия трудовой книжки и иных документов, подтверждающих стаж;</w:t>
      </w:r>
    </w:p>
    <w:p w:rsidR="00961048" w:rsidRPr="008001D6" w:rsidRDefault="00961048" w:rsidP="00961048">
      <w:pPr>
        <w:ind w:firstLine="709"/>
        <w:jc w:val="both"/>
        <w:rPr>
          <w:sz w:val="28"/>
          <w:szCs w:val="28"/>
        </w:rPr>
      </w:pPr>
      <w:r w:rsidRPr="008001D6">
        <w:rPr>
          <w:sz w:val="28"/>
          <w:szCs w:val="28"/>
        </w:rPr>
        <w:t>- справка о размере среднемесячного денежного содержания (месячного денежного вознаграждения) по форме согласно приложению 5;</w:t>
      </w:r>
    </w:p>
    <w:p w:rsidR="00961048" w:rsidRPr="008001D6" w:rsidRDefault="00961048" w:rsidP="00961048">
      <w:pPr>
        <w:ind w:firstLine="709"/>
        <w:jc w:val="both"/>
        <w:rPr>
          <w:sz w:val="28"/>
          <w:szCs w:val="28"/>
        </w:rPr>
      </w:pPr>
      <w:r w:rsidRPr="008001D6">
        <w:rPr>
          <w:sz w:val="28"/>
          <w:szCs w:val="28"/>
        </w:rPr>
        <w:lastRenderedPageBreak/>
        <w:t>- справка из органа исполнительной власти области в сфере социальной защиты населения о прекращении выплаты (доплаты) или неполучении доплаты к пенсии из средств областного бюджета;</w:t>
      </w:r>
    </w:p>
    <w:p w:rsidR="00961048" w:rsidRPr="008001D6" w:rsidRDefault="00961048" w:rsidP="00961048">
      <w:pPr>
        <w:ind w:firstLine="709"/>
        <w:jc w:val="both"/>
        <w:rPr>
          <w:sz w:val="28"/>
          <w:szCs w:val="28"/>
        </w:rPr>
      </w:pPr>
      <w:r w:rsidRPr="008001D6">
        <w:rPr>
          <w:sz w:val="28"/>
          <w:szCs w:val="28"/>
        </w:rPr>
        <w:t>- заявление о перечислении ежемесячной доплаты к пенсии на личный счет в отделении (филиале) Сберегательного банка Российской Федерации по месту жительства заявителя.</w:t>
      </w:r>
    </w:p>
    <w:p w:rsidR="00961048" w:rsidRPr="008001D6" w:rsidRDefault="00961048" w:rsidP="00961048">
      <w:pPr>
        <w:autoSpaceDE w:val="0"/>
        <w:autoSpaceDN w:val="0"/>
        <w:adjustRightInd w:val="0"/>
        <w:ind w:firstLine="720"/>
        <w:jc w:val="both"/>
        <w:rPr>
          <w:sz w:val="28"/>
          <w:szCs w:val="28"/>
        </w:rPr>
      </w:pPr>
      <w:r w:rsidRPr="008001D6">
        <w:rPr>
          <w:sz w:val="28"/>
          <w:szCs w:val="28"/>
        </w:rPr>
        <w:t xml:space="preserve">12. </w:t>
      </w:r>
      <w:proofErr w:type="gramStart"/>
      <w:r w:rsidRPr="008001D6">
        <w:rPr>
          <w:sz w:val="28"/>
          <w:szCs w:val="28"/>
        </w:rPr>
        <w:t>Решение о назначении ежемесячной доплаты к пенсии лицам, замещавшим выборные муниципальные должности и  должности муниципальной службы или об отказе в ее назначении принимается органами местного самоуправления Екатериновского района на основе всестороннего, полного и объективного рассмотрения всех представленных документов, о чем не позднее чем через 5 рабочих дней со дня вынесения соответствующего решения уполномоченный орган местного самоуправления в письменной форме извещает</w:t>
      </w:r>
      <w:proofErr w:type="gramEnd"/>
      <w:r w:rsidRPr="008001D6">
        <w:rPr>
          <w:sz w:val="28"/>
          <w:szCs w:val="28"/>
        </w:rPr>
        <w:t xml:space="preserve"> заявителя. В случае принятия решения об отказе в назначении ежемесячной доплаты к пенсии, заявитель извещается с обязательным указанием причин отказа.</w:t>
      </w:r>
    </w:p>
    <w:p w:rsidR="00961048" w:rsidRPr="008001D6" w:rsidRDefault="00961048" w:rsidP="00961048">
      <w:pPr>
        <w:autoSpaceDE w:val="0"/>
        <w:autoSpaceDN w:val="0"/>
        <w:adjustRightInd w:val="0"/>
        <w:ind w:firstLine="720"/>
        <w:jc w:val="both"/>
        <w:rPr>
          <w:sz w:val="28"/>
          <w:szCs w:val="28"/>
        </w:rPr>
      </w:pPr>
      <w:proofErr w:type="gramStart"/>
      <w:r w:rsidRPr="008001D6">
        <w:rPr>
          <w:sz w:val="28"/>
          <w:szCs w:val="28"/>
        </w:rPr>
        <w:t>При несогласии гражданина с решением об отказе в назначении ежемесячной доплаты к пенсии</w:t>
      </w:r>
      <w:proofErr w:type="gramEnd"/>
      <w:r w:rsidRPr="008001D6">
        <w:rPr>
          <w:sz w:val="28"/>
          <w:szCs w:val="28"/>
        </w:rPr>
        <w:t xml:space="preserve"> он вправе обжаловать это решение в судебном порядке.</w:t>
      </w:r>
    </w:p>
    <w:p w:rsidR="00961048" w:rsidRPr="008001D6" w:rsidRDefault="00961048" w:rsidP="00961048">
      <w:pPr>
        <w:ind w:firstLine="709"/>
        <w:jc w:val="both"/>
        <w:rPr>
          <w:sz w:val="28"/>
          <w:szCs w:val="28"/>
        </w:rPr>
      </w:pPr>
      <w:r w:rsidRPr="008001D6">
        <w:rPr>
          <w:sz w:val="28"/>
          <w:szCs w:val="28"/>
        </w:rPr>
        <w:t>13. Ежемесячная доплата к пенсии лицам, замещавшим выборные муниципальные должности и  должности муниципальной службы, в том числе уволенным в связи с ликвидацией органов местного самоуправления (структурных подразделений органов местного самоуправления), устанавливается постановлением администрации муниципального района не позднее одного месяца со дня регистрации заявления согласно приложению 3.</w:t>
      </w:r>
    </w:p>
    <w:p w:rsidR="00961048" w:rsidRPr="008001D6" w:rsidRDefault="00961048" w:rsidP="00961048">
      <w:pPr>
        <w:ind w:firstLine="709"/>
        <w:jc w:val="both"/>
        <w:rPr>
          <w:sz w:val="28"/>
          <w:szCs w:val="28"/>
        </w:rPr>
      </w:pPr>
      <w:r w:rsidRPr="008001D6">
        <w:rPr>
          <w:sz w:val="28"/>
          <w:szCs w:val="28"/>
        </w:rPr>
        <w:t>Решение направляется в МУ «Централизованная бухгалтерия органов местного самоуправления Екатериновского муниципального района» для выплаты доплаты к пенсии конкретному заявителю.</w:t>
      </w:r>
    </w:p>
    <w:p w:rsidR="00961048" w:rsidRPr="008001D6" w:rsidRDefault="00961048" w:rsidP="00961048">
      <w:pPr>
        <w:ind w:firstLine="709"/>
        <w:jc w:val="both"/>
        <w:rPr>
          <w:sz w:val="28"/>
          <w:szCs w:val="28"/>
        </w:rPr>
      </w:pPr>
      <w:r w:rsidRPr="008001D6">
        <w:rPr>
          <w:sz w:val="28"/>
          <w:szCs w:val="28"/>
        </w:rPr>
        <w:t>14. Ежемесячная доплата к пенсии устанавливается и выплачивается со дня подачи заявления, но не ранее чем со дня прекращения полномочий лица, замещавшего выборную муниципальную должность, или увольнения с муниципальной службы и назначения (досрочного оформления) пенсии в соответствии с федеральным законодательством.</w:t>
      </w:r>
    </w:p>
    <w:p w:rsidR="00961048" w:rsidRPr="008001D6" w:rsidRDefault="00961048" w:rsidP="00961048">
      <w:pPr>
        <w:ind w:firstLine="709"/>
        <w:jc w:val="both"/>
        <w:rPr>
          <w:sz w:val="28"/>
          <w:szCs w:val="28"/>
        </w:rPr>
      </w:pPr>
      <w:r w:rsidRPr="008001D6">
        <w:rPr>
          <w:sz w:val="28"/>
          <w:szCs w:val="28"/>
        </w:rPr>
        <w:t xml:space="preserve">15. Ежемесячная доплата к пенсии выплачивается за счет средств местного бюджета МУ «Централизованная бухгалтерия органов местного самоуправления Екатериновского муниципального района». </w:t>
      </w:r>
    </w:p>
    <w:p w:rsidR="00961048" w:rsidRPr="008001D6" w:rsidRDefault="00961048" w:rsidP="00961048">
      <w:pPr>
        <w:ind w:firstLine="709"/>
        <w:jc w:val="both"/>
        <w:rPr>
          <w:sz w:val="28"/>
          <w:szCs w:val="28"/>
        </w:rPr>
      </w:pPr>
      <w:r w:rsidRPr="008001D6">
        <w:rPr>
          <w:sz w:val="28"/>
          <w:szCs w:val="28"/>
        </w:rPr>
        <w:t>16. При увеличении в централизованном порядке размера денежного содержания (денежного вознаграждения) по соответствующей выборной муниципальной должности или муниципальной должности муниципальной службы либо трудовой пенсии МУ «Централизованная бухгалтерия органов местного самоуправления Екатериновского муниципального района» пересчитывает размер ежемесячной доплаты к пенсии. Выплата ежемесячной доплаты к пенсии в новом размере производится со дня изменения должностного оклада или пенсии.</w:t>
      </w:r>
    </w:p>
    <w:p w:rsidR="00961048" w:rsidRPr="008001D6" w:rsidRDefault="00961048" w:rsidP="00961048">
      <w:pPr>
        <w:ind w:firstLine="709"/>
        <w:jc w:val="both"/>
        <w:rPr>
          <w:sz w:val="28"/>
          <w:szCs w:val="28"/>
        </w:rPr>
      </w:pPr>
      <w:r w:rsidRPr="008001D6">
        <w:rPr>
          <w:sz w:val="28"/>
          <w:szCs w:val="28"/>
        </w:rPr>
        <w:lastRenderedPageBreak/>
        <w:t>В случае если лицу, замещавшему выборную муниципальную должность или должность муниципальной службы, назначены две  пенсии, то при определении размера ежемесячной доплаты к пенсии учитывается сумма двух этих пенсий.</w:t>
      </w:r>
    </w:p>
    <w:p w:rsidR="00961048" w:rsidRPr="008001D6" w:rsidRDefault="00961048" w:rsidP="00961048">
      <w:pPr>
        <w:ind w:firstLine="709"/>
        <w:jc w:val="both"/>
        <w:rPr>
          <w:sz w:val="28"/>
          <w:szCs w:val="28"/>
        </w:rPr>
      </w:pPr>
      <w:r w:rsidRPr="008001D6">
        <w:rPr>
          <w:sz w:val="28"/>
          <w:szCs w:val="28"/>
        </w:rPr>
        <w:t>17. При устройстве на работу вновь выплата ежемесячной доплаты к пенсии приостанавливается. Возобновление выплаты ежемесячной доплаты к пенсии осуществляется в соответствии с порядком установления данной доплаты.</w:t>
      </w:r>
    </w:p>
    <w:p w:rsidR="00961048" w:rsidRPr="008001D6" w:rsidRDefault="00961048" w:rsidP="00961048">
      <w:pPr>
        <w:ind w:firstLine="709"/>
        <w:jc w:val="both"/>
        <w:rPr>
          <w:sz w:val="28"/>
          <w:szCs w:val="28"/>
        </w:rPr>
      </w:pPr>
      <w:r w:rsidRPr="008001D6">
        <w:rPr>
          <w:sz w:val="28"/>
          <w:szCs w:val="28"/>
        </w:rPr>
        <w:t>Лицо, получающее доплату к пенсии, обязано в 5-дневный срок сообщать в МУ «Централизованная бухгалтерия органов местного самоуправления Екатериновского муниципального района» сведения о наступлении обязательств, влекущих приостановление или прекращение выплаты ежемесячной доплаты, в т.ч. об устройстве на работу, об установлении ежемесячной доплаты к трудовой пенсии по иным основаниям.</w:t>
      </w:r>
    </w:p>
    <w:p w:rsidR="00961048" w:rsidRPr="008001D6" w:rsidRDefault="00961048" w:rsidP="00961048">
      <w:pPr>
        <w:ind w:firstLine="709"/>
        <w:jc w:val="both"/>
        <w:rPr>
          <w:sz w:val="28"/>
          <w:szCs w:val="28"/>
        </w:rPr>
      </w:pPr>
      <w:r w:rsidRPr="008001D6">
        <w:rPr>
          <w:sz w:val="28"/>
          <w:szCs w:val="28"/>
        </w:rPr>
        <w:t>18. Ежемесячная доплата к трудовой пенсии прекращается с первого числа месяца, следующего за месяцем, в котором наступило одно из следующих обстоятельств:</w:t>
      </w:r>
    </w:p>
    <w:p w:rsidR="00961048" w:rsidRPr="008001D6" w:rsidRDefault="00961048" w:rsidP="00961048">
      <w:pPr>
        <w:ind w:firstLine="709"/>
        <w:jc w:val="both"/>
        <w:rPr>
          <w:sz w:val="28"/>
          <w:szCs w:val="28"/>
        </w:rPr>
      </w:pPr>
      <w:r w:rsidRPr="008001D6">
        <w:rPr>
          <w:sz w:val="28"/>
          <w:szCs w:val="28"/>
        </w:rPr>
        <w:t>- смерть получателя;</w:t>
      </w:r>
    </w:p>
    <w:p w:rsidR="00961048" w:rsidRPr="008001D6" w:rsidRDefault="00961048" w:rsidP="00961048">
      <w:pPr>
        <w:ind w:firstLine="709"/>
        <w:jc w:val="both"/>
        <w:rPr>
          <w:sz w:val="28"/>
          <w:szCs w:val="28"/>
        </w:rPr>
      </w:pPr>
      <w:r w:rsidRPr="008001D6">
        <w:rPr>
          <w:sz w:val="28"/>
          <w:szCs w:val="28"/>
        </w:rPr>
        <w:t>- установление доплаты к трудовой пенсии по другим основаниям.</w:t>
      </w:r>
    </w:p>
    <w:p w:rsidR="00961048" w:rsidRPr="008001D6" w:rsidRDefault="00961048" w:rsidP="00961048">
      <w:pPr>
        <w:ind w:firstLine="709"/>
        <w:jc w:val="both"/>
        <w:rPr>
          <w:sz w:val="28"/>
          <w:szCs w:val="28"/>
        </w:rPr>
      </w:pPr>
      <w:r w:rsidRPr="008001D6">
        <w:rPr>
          <w:sz w:val="28"/>
          <w:szCs w:val="28"/>
        </w:rPr>
        <w:t xml:space="preserve">Суммы доплаты к пенсии, излишне выплаченные получателю вследствие недобросовестности с его стороны, возмещаются этим лицом в полном объеме. </w:t>
      </w:r>
    </w:p>
    <w:p w:rsidR="00961048" w:rsidRPr="008001D6" w:rsidRDefault="00961048" w:rsidP="00961048">
      <w:pPr>
        <w:pStyle w:val="2"/>
        <w:rPr>
          <w:sz w:val="28"/>
          <w:szCs w:val="28"/>
        </w:rPr>
      </w:pPr>
      <w:r w:rsidRPr="008001D6">
        <w:rPr>
          <w:sz w:val="28"/>
          <w:szCs w:val="28"/>
        </w:rPr>
        <w:tab/>
        <w:t xml:space="preserve">19. </w:t>
      </w:r>
      <w:proofErr w:type="gramStart"/>
      <w:r w:rsidRPr="008001D6">
        <w:rPr>
          <w:sz w:val="28"/>
          <w:szCs w:val="28"/>
        </w:rPr>
        <w:t>Установить, что право на получение пенсии у лиц, которым ранее была назначена доплата к трудовой пенсии в соответствии с решением районного Собрания от 5 мая 2006 года №4-28 «Об утверждении Положения о порядке установления, выплаты и перерасчета ежемесячной доплаты к трудовой пенсии лицам, замещавшим выборные муниципальные должности и муниципальные должности муниципальной службы в органах местного самоуправления Екатери</w:t>
      </w:r>
      <w:r w:rsidR="00CC23CA" w:rsidRPr="008001D6">
        <w:rPr>
          <w:sz w:val="28"/>
          <w:szCs w:val="28"/>
        </w:rPr>
        <w:t>новского муниципального района» и</w:t>
      </w:r>
      <w:r w:rsidRPr="008001D6">
        <w:rPr>
          <w:sz w:val="28"/>
          <w:szCs w:val="28"/>
        </w:rPr>
        <w:t>в</w:t>
      </w:r>
      <w:proofErr w:type="gramEnd"/>
      <w:r w:rsidRPr="008001D6">
        <w:rPr>
          <w:sz w:val="28"/>
          <w:szCs w:val="28"/>
        </w:rPr>
        <w:t xml:space="preserve"> </w:t>
      </w:r>
      <w:proofErr w:type="gramStart"/>
      <w:r w:rsidRPr="008001D6">
        <w:rPr>
          <w:sz w:val="28"/>
          <w:szCs w:val="28"/>
        </w:rPr>
        <w:t>соответствии с решением районного Собрания от 20 февраля 2009 года №29-246 «Об утверждении Положения о порядке установления, выплаты и перерасчета ежемесячной доплаты к трудовой пенсии, а также единовременной выплаты в связи с выходом на пенсию лицам, замещавшим выборные муниципальные должности и должности муниципальной службы в органах местного самоуправления Екатери</w:t>
      </w:r>
      <w:r w:rsidR="00CC23CA" w:rsidRPr="008001D6">
        <w:rPr>
          <w:sz w:val="28"/>
          <w:szCs w:val="28"/>
        </w:rPr>
        <w:t>новского муниципального района» не сохраняется, ежемесячная доплата к трудовой пенсии</w:t>
      </w:r>
      <w:r w:rsidR="00A67E12" w:rsidRPr="008001D6">
        <w:rPr>
          <w:sz w:val="28"/>
          <w:szCs w:val="28"/>
        </w:rPr>
        <w:t xml:space="preserve"> подлежит перерасчету</w:t>
      </w:r>
      <w:proofErr w:type="gramEnd"/>
      <w:r w:rsidR="00A67E12" w:rsidRPr="008001D6">
        <w:rPr>
          <w:sz w:val="28"/>
          <w:szCs w:val="28"/>
        </w:rPr>
        <w:t xml:space="preserve"> в соответс</w:t>
      </w:r>
      <w:r w:rsidR="00194CC7" w:rsidRPr="008001D6">
        <w:rPr>
          <w:sz w:val="28"/>
          <w:szCs w:val="28"/>
        </w:rPr>
        <w:t>твии с данным Решением</w:t>
      </w:r>
      <w:r w:rsidRPr="008001D6">
        <w:rPr>
          <w:sz w:val="28"/>
          <w:szCs w:val="28"/>
        </w:rPr>
        <w:t xml:space="preserve">. </w:t>
      </w:r>
    </w:p>
    <w:p w:rsidR="00961048" w:rsidRPr="008001D6" w:rsidRDefault="00961048" w:rsidP="005B248A">
      <w:pPr>
        <w:ind w:right="42"/>
        <w:jc w:val="both"/>
        <w:rPr>
          <w:b/>
          <w:sz w:val="28"/>
          <w:szCs w:val="28"/>
        </w:rPr>
      </w:pPr>
    </w:p>
    <w:sectPr w:rsidR="00961048" w:rsidRPr="008001D6" w:rsidSect="00AF1D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7C3A"/>
    <w:multiLevelType w:val="hybridMultilevel"/>
    <w:tmpl w:val="7F78C4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77DA0"/>
    <w:multiLevelType w:val="hybridMultilevel"/>
    <w:tmpl w:val="B0288F68"/>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030661C"/>
    <w:multiLevelType w:val="hybridMultilevel"/>
    <w:tmpl w:val="232803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37836B7"/>
    <w:multiLevelType w:val="hybridMultilevel"/>
    <w:tmpl w:val="F9668A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716A4E"/>
    <w:multiLevelType w:val="hybridMultilevel"/>
    <w:tmpl w:val="B64C0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0C03"/>
    <w:rsid w:val="00194CC7"/>
    <w:rsid w:val="002B2E9F"/>
    <w:rsid w:val="002C087D"/>
    <w:rsid w:val="002F1860"/>
    <w:rsid w:val="00425A8E"/>
    <w:rsid w:val="00441D91"/>
    <w:rsid w:val="005B248A"/>
    <w:rsid w:val="006E0DC1"/>
    <w:rsid w:val="00700C03"/>
    <w:rsid w:val="007A2A19"/>
    <w:rsid w:val="008001D6"/>
    <w:rsid w:val="00843F58"/>
    <w:rsid w:val="009510C4"/>
    <w:rsid w:val="00961048"/>
    <w:rsid w:val="009D54D4"/>
    <w:rsid w:val="00A67E12"/>
    <w:rsid w:val="00A96E61"/>
    <w:rsid w:val="00AF1D6D"/>
    <w:rsid w:val="00CC23CA"/>
    <w:rsid w:val="00D07F9E"/>
    <w:rsid w:val="00D874E3"/>
    <w:rsid w:val="00DA70F0"/>
    <w:rsid w:val="00E57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D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41D91"/>
    <w:pPr>
      <w:keepNext/>
      <w:ind w:firstLine="709"/>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D91"/>
    <w:rPr>
      <w:rFonts w:ascii="Times New Roman" w:eastAsia="Times New Roman" w:hAnsi="Times New Roman" w:cs="Times New Roman"/>
      <w:b/>
      <w:bCs/>
      <w:sz w:val="24"/>
      <w:szCs w:val="24"/>
      <w:lang w:eastAsia="ru-RU"/>
    </w:rPr>
  </w:style>
  <w:style w:type="paragraph" w:styleId="a3">
    <w:name w:val="List Paragraph"/>
    <w:basedOn w:val="a"/>
    <w:uiPriority w:val="34"/>
    <w:qFormat/>
    <w:rsid w:val="00E57BD1"/>
    <w:pPr>
      <w:ind w:left="720"/>
      <w:contextualSpacing/>
    </w:pPr>
  </w:style>
  <w:style w:type="paragraph" w:styleId="2">
    <w:name w:val="Body Text 2"/>
    <w:basedOn w:val="a"/>
    <w:link w:val="20"/>
    <w:semiHidden/>
    <w:unhideWhenUsed/>
    <w:rsid w:val="00961048"/>
    <w:pPr>
      <w:jc w:val="both"/>
    </w:pPr>
    <w:rPr>
      <w:sz w:val="26"/>
    </w:rPr>
  </w:style>
  <w:style w:type="character" w:customStyle="1" w:styleId="20">
    <w:name w:val="Основной текст 2 Знак"/>
    <w:basedOn w:val="a0"/>
    <w:link w:val="2"/>
    <w:semiHidden/>
    <w:rsid w:val="00961048"/>
    <w:rPr>
      <w:rFonts w:ascii="Times New Roman" w:eastAsia="Times New Roman" w:hAnsi="Times New Roman" w:cs="Times New Roman"/>
      <w:sz w:val="26"/>
      <w:szCs w:val="24"/>
      <w:lang w:eastAsia="ru-RU"/>
    </w:rPr>
  </w:style>
</w:styles>
</file>

<file path=word/webSettings.xml><?xml version="1.0" encoding="utf-8"?>
<w:webSettings xmlns:r="http://schemas.openxmlformats.org/officeDocument/2006/relationships" xmlns:w="http://schemas.openxmlformats.org/wordprocessingml/2006/main">
  <w:divs>
    <w:div w:id="142624044">
      <w:bodyDiv w:val="1"/>
      <w:marLeft w:val="0"/>
      <w:marRight w:val="0"/>
      <w:marTop w:val="0"/>
      <w:marBottom w:val="0"/>
      <w:divBdr>
        <w:top w:val="none" w:sz="0" w:space="0" w:color="auto"/>
        <w:left w:val="none" w:sz="0" w:space="0" w:color="auto"/>
        <w:bottom w:val="none" w:sz="0" w:space="0" w:color="auto"/>
        <w:right w:val="none" w:sz="0" w:space="0" w:color="auto"/>
      </w:divBdr>
    </w:div>
    <w:div w:id="17137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A:\&#1043;&#1045;&#1056;&#1041;%2520&#1045;&#1050;&#1040;&#1058;&#1045;&#1056;&#1048;&#1053;&#1054;&#1042;&#1050;&#1048;%2520copy.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2179</Words>
  <Characters>12422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Глава</cp:lastModifiedBy>
  <cp:revision>2</cp:revision>
  <cp:lastPrinted>2014-03-28T06:48:00Z</cp:lastPrinted>
  <dcterms:created xsi:type="dcterms:W3CDTF">2014-03-27T04:15:00Z</dcterms:created>
  <dcterms:modified xsi:type="dcterms:W3CDTF">2014-03-28T06:49:00Z</dcterms:modified>
</cp:coreProperties>
</file>