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7" w:rsidRPr="004F0058" w:rsidRDefault="000B0746" w:rsidP="004F0058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-347980</wp:posOffset>
            </wp:positionV>
            <wp:extent cx="681355" cy="903605"/>
            <wp:effectExtent l="19050" t="0" r="444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2A47" w:rsidRPr="004F0058" w:rsidRDefault="00C82A47" w:rsidP="004F0058">
      <w:pPr>
        <w:pStyle w:val="a3"/>
        <w:rPr>
          <w:b/>
          <w:bCs/>
          <w:i w:val="0"/>
          <w:iCs/>
          <w:sz w:val="24"/>
          <w:szCs w:val="24"/>
        </w:rPr>
      </w:pPr>
      <w:r w:rsidRPr="004F0058">
        <w:rPr>
          <w:b/>
          <w:bCs/>
          <w:i w:val="0"/>
          <w:iCs/>
          <w:sz w:val="24"/>
          <w:szCs w:val="24"/>
        </w:rPr>
        <w:t xml:space="preserve">АДМИНИСТРАЦИЯ ЕКАТЕРИНОВСКОГО  МУНИЦИПАЛЬНОГО РАЙОНА </w:t>
      </w:r>
    </w:p>
    <w:p w:rsidR="00C82A47" w:rsidRPr="004F0058" w:rsidRDefault="00C82A47" w:rsidP="004F0058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0058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C82A47" w:rsidRPr="004F0058" w:rsidRDefault="00C82A47" w:rsidP="004F0058">
      <w:pPr>
        <w:pStyle w:val="1"/>
        <w:rPr>
          <w:sz w:val="28"/>
          <w:szCs w:val="28"/>
        </w:rPr>
      </w:pPr>
    </w:p>
    <w:p w:rsidR="00C82A47" w:rsidRPr="000A0C3D" w:rsidRDefault="00C82A47" w:rsidP="000A0C3D">
      <w:pPr>
        <w:jc w:val="center"/>
        <w:rPr>
          <w:rFonts w:ascii="Times New Roman" w:hAnsi="Times New Roman"/>
          <w:b/>
          <w:sz w:val="32"/>
          <w:szCs w:val="32"/>
        </w:rPr>
      </w:pPr>
      <w:r w:rsidRPr="000A0C3D">
        <w:rPr>
          <w:rFonts w:ascii="Times New Roman" w:hAnsi="Times New Roman"/>
          <w:b/>
          <w:sz w:val="32"/>
          <w:szCs w:val="32"/>
        </w:rPr>
        <w:t>ПОСТАНОВЛЕНИЕ</w:t>
      </w:r>
    </w:p>
    <w:p w:rsidR="00C82A47" w:rsidRDefault="00015DF1" w:rsidP="004F005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22.09. 2020</w:t>
      </w:r>
      <w:r w:rsidR="003E706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82A47" w:rsidRPr="004F0058">
        <w:rPr>
          <w:rFonts w:ascii="Times New Roman" w:hAnsi="Times New Roman"/>
          <w:b/>
          <w:sz w:val="28"/>
          <w:szCs w:val="28"/>
          <w:u w:val="single"/>
        </w:rPr>
        <w:t>г.</w:t>
      </w:r>
      <w:r w:rsidR="00C82A4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C82A47" w:rsidRPr="004F0058">
        <w:rPr>
          <w:rFonts w:ascii="Times New Roman" w:hAnsi="Times New Roman"/>
          <w:b/>
          <w:sz w:val="28"/>
          <w:szCs w:val="28"/>
          <w:u w:val="single"/>
        </w:rPr>
        <w:t>№</w:t>
      </w:r>
      <w:r w:rsidR="003D6810">
        <w:rPr>
          <w:rFonts w:ascii="Times New Roman" w:hAnsi="Times New Roman"/>
          <w:b/>
          <w:sz w:val="28"/>
          <w:szCs w:val="28"/>
          <w:u w:val="single"/>
        </w:rPr>
        <w:t xml:space="preserve"> 432</w:t>
      </w:r>
      <w:r w:rsidR="00C82A47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C82A47" w:rsidRPr="000A0C3D">
        <w:rPr>
          <w:rFonts w:ascii="Times New Roman" w:hAnsi="Times New Roman"/>
          <w:b/>
          <w:sz w:val="28"/>
          <w:szCs w:val="28"/>
        </w:rPr>
        <w:t xml:space="preserve">   </w:t>
      </w:r>
      <w:r w:rsidR="00C82A47">
        <w:rPr>
          <w:rFonts w:ascii="Times New Roman" w:hAnsi="Times New Roman"/>
          <w:b/>
          <w:sz w:val="28"/>
          <w:szCs w:val="28"/>
        </w:rPr>
        <w:t xml:space="preserve">      </w:t>
      </w:r>
      <w:r w:rsidR="00C82A47" w:rsidRPr="000A0C3D">
        <w:rPr>
          <w:rFonts w:ascii="Times New Roman" w:hAnsi="Times New Roman"/>
          <w:b/>
          <w:sz w:val="28"/>
          <w:szCs w:val="28"/>
        </w:rPr>
        <w:t xml:space="preserve">   </w:t>
      </w:r>
      <w:r w:rsidR="00C82A47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C82A47" w:rsidRPr="000A0C3D" w:rsidRDefault="00C82A47" w:rsidP="004F0058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0A0C3D">
        <w:rPr>
          <w:rFonts w:ascii="Times New Roman" w:hAnsi="Times New Roman"/>
          <w:b/>
          <w:sz w:val="28"/>
          <w:szCs w:val="28"/>
        </w:rPr>
        <w:t xml:space="preserve"> </w:t>
      </w:r>
      <w:r w:rsidRPr="004F0058">
        <w:rPr>
          <w:rFonts w:ascii="Times New Roman" w:hAnsi="Times New Roman"/>
          <w:b/>
          <w:sz w:val="28"/>
          <w:szCs w:val="28"/>
        </w:rPr>
        <w:t>р.п. Екатериновка</w:t>
      </w:r>
    </w:p>
    <w:p w:rsidR="00C82A47" w:rsidRDefault="00C82A47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>Об у</w:t>
      </w:r>
      <w:r>
        <w:rPr>
          <w:rFonts w:ascii="Times New Roman" w:hAnsi="Times New Roman" w:cs="Times New Roman"/>
          <w:spacing w:val="-1"/>
          <w:sz w:val="28"/>
          <w:szCs w:val="28"/>
        </w:rPr>
        <w:t>тверждении муниципальной</w:t>
      </w:r>
      <w:r w:rsidRPr="000F2D37">
        <w:rPr>
          <w:rFonts w:ascii="Times New Roman" w:hAnsi="Times New Roman" w:cs="Times New Roman"/>
          <w:spacing w:val="-1"/>
          <w:sz w:val="28"/>
          <w:szCs w:val="28"/>
        </w:rPr>
        <w:t xml:space="preserve"> программы </w:t>
      </w:r>
      <w:r w:rsidRPr="000F2D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2D37">
        <w:rPr>
          <w:rFonts w:ascii="Times New Roman" w:hAnsi="Times New Roman" w:cs="Times New Roman"/>
          <w:sz w:val="28"/>
          <w:szCs w:val="28"/>
        </w:rPr>
        <w:t>беспечение занятости несовершеннолетних г</w:t>
      </w:r>
      <w:r>
        <w:rPr>
          <w:rFonts w:ascii="Times New Roman" w:hAnsi="Times New Roman" w:cs="Times New Roman"/>
          <w:sz w:val="28"/>
          <w:szCs w:val="28"/>
        </w:rPr>
        <w:t xml:space="preserve">раждан на территории Екатериновского </w:t>
      </w:r>
      <w:r w:rsidR="00972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3A01">
        <w:rPr>
          <w:rFonts w:ascii="Times New Roman" w:hAnsi="Times New Roman" w:cs="Times New Roman"/>
          <w:sz w:val="28"/>
          <w:szCs w:val="28"/>
        </w:rPr>
        <w:t>на</w:t>
      </w:r>
      <w:r w:rsidR="003F4DB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F2D37">
        <w:rPr>
          <w:rFonts w:ascii="Times New Roman" w:hAnsi="Times New Roman" w:cs="Times New Roman"/>
          <w:sz w:val="28"/>
          <w:szCs w:val="28"/>
        </w:rPr>
        <w:t>»</w:t>
      </w:r>
    </w:p>
    <w:p w:rsidR="00C82A47" w:rsidRPr="000F2D37" w:rsidRDefault="00C82A47" w:rsidP="004F0058">
      <w:pPr>
        <w:pStyle w:val="Title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82A47" w:rsidRPr="0099134D" w:rsidRDefault="00C82A47" w:rsidP="0099134D">
      <w:pPr>
        <w:pStyle w:val="a7"/>
        <w:spacing w:line="240" w:lineRule="auto"/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9134D">
        <w:rPr>
          <w:rFonts w:ascii="Times New Roman" w:hAnsi="Times New Roman"/>
          <w:sz w:val="28"/>
          <w:szCs w:val="28"/>
        </w:rPr>
        <w:t xml:space="preserve">      В целях реализации молодежной политики в Екатериновском  районе Саратовской области, руководствуясь</w:t>
      </w:r>
      <w:r w:rsidRPr="0099134D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99134D">
        <w:rPr>
          <w:rFonts w:ascii="Times New Roman" w:hAnsi="Times New Roman"/>
          <w:sz w:val="28"/>
          <w:szCs w:val="28"/>
        </w:rPr>
        <w:t>Уставом Екатериновского муниципального района Саратовской области</w:t>
      </w:r>
    </w:p>
    <w:p w:rsidR="00C82A47" w:rsidRPr="004F0058" w:rsidRDefault="00C82A47" w:rsidP="0099134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</w:pPr>
      <w:r w:rsidRPr="004F0058">
        <w:rPr>
          <w:rFonts w:ascii="Times New Roman" w:hAnsi="Times New Roman"/>
          <w:b/>
          <w:bCs/>
          <w:color w:val="000000"/>
          <w:spacing w:val="46"/>
          <w:sz w:val="28"/>
          <w:szCs w:val="28"/>
        </w:rPr>
        <w:t>Постановляю:</w:t>
      </w:r>
    </w:p>
    <w:p w:rsidR="00C82A47" w:rsidRPr="004F0058" w:rsidRDefault="00C82A47" w:rsidP="0099134D">
      <w:pPr>
        <w:shd w:val="clear" w:color="auto" w:fill="FFFFFF"/>
        <w:tabs>
          <w:tab w:val="left" w:pos="662"/>
        </w:tabs>
        <w:spacing w:line="240" w:lineRule="auto"/>
        <w:jc w:val="both"/>
        <w:rPr>
          <w:rFonts w:ascii="Times New Roman" w:hAnsi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ab/>
        <w:t>1.Утвердить муниципальную программу «О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>беспечение занятости несовершеннолетних граждан на территории Ека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териновского мун</w:t>
      </w:r>
      <w:r w:rsidR="00D3514F">
        <w:rPr>
          <w:rFonts w:ascii="Times New Roman" w:hAnsi="Times New Roman"/>
          <w:color w:val="000000"/>
          <w:spacing w:val="4"/>
          <w:sz w:val="28"/>
          <w:szCs w:val="28"/>
        </w:rPr>
        <w:t>иципального образования  на 2021</w:t>
      </w:r>
      <w:r w:rsidRPr="004F0058">
        <w:rPr>
          <w:rFonts w:ascii="Times New Roman" w:hAnsi="Times New Roman"/>
          <w:color w:val="000000"/>
          <w:spacing w:val="4"/>
          <w:sz w:val="28"/>
          <w:szCs w:val="28"/>
        </w:rPr>
        <w:t xml:space="preserve"> год»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, согласно Приложению.</w:t>
      </w:r>
    </w:p>
    <w:p w:rsidR="00C82A47" w:rsidRPr="004F0058" w:rsidRDefault="00C82A47" w:rsidP="0099134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058">
        <w:rPr>
          <w:rFonts w:ascii="Times New Roman" w:hAnsi="Times New Roman"/>
          <w:sz w:val="28"/>
          <w:szCs w:val="28"/>
        </w:rPr>
        <w:t xml:space="preserve">.Настоящее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обнародовать и </w:t>
      </w:r>
      <w:r w:rsidRPr="004F0058">
        <w:rPr>
          <w:rFonts w:ascii="Times New Roman" w:hAnsi="Times New Roman"/>
          <w:sz w:val="28"/>
          <w:szCs w:val="28"/>
        </w:rPr>
        <w:t>опубликовать на официальном сайте администрации Екатериновского муниципального района.</w:t>
      </w:r>
    </w:p>
    <w:p w:rsidR="00C82A47" w:rsidRPr="004F0058" w:rsidRDefault="00C82A47" w:rsidP="0099134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7"/>
      <w:bookmarkEnd w:id="0"/>
      <w:r>
        <w:rPr>
          <w:rFonts w:ascii="Times New Roman" w:hAnsi="Times New Roman"/>
          <w:color w:val="000000"/>
          <w:sz w:val="28"/>
          <w:szCs w:val="28"/>
        </w:rPr>
        <w:t>3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  <w:r w:rsidRPr="004F0058">
        <w:rPr>
          <w:rFonts w:ascii="Times New Roman" w:hAnsi="Times New Roman"/>
          <w:sz w:val="28"/>
          <w:szCs w:val="28"/>
        </w:rPr>
        <w:t>Настоящее постановление</w:t>
      </w:r>
      <w:r w:rsidR="00F165CA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692017">
        <w:rPr>
          <w:rFonts w:ascii="Times New Roman" w:hAnsi="Times New Roman"/>
          <w:sz w:val="28"/>
          <w:szCs w:val="28"/>
        </w:rPr>
        <w:t>1</w:t>
      </w:r>
      <w:r w:rsidRPr="004F0058">
        <w:rPr>
          <w:rFonts w:ascii="Times New Roman" w:hAnsi="Times New Roman"/>
          <w:sz w:val="28"/>
          <w:szCs w:val="28"/>
        </w:rPr>
        <w:t xml:space="preserve"> года и действует в части, не </w:t>
      </w:r>
      <w:r w:rsidRPr="004F0058">
        <w:rPr>
          <w:rFonts w:ascii="Times New Roman" w:hAnsi="Times New Roman"/>
          <w:iCs/>
          <w:sz w:val="28"/>
          <w:szCs w:val="28"/>
        </w:rPr>
        <w:t xml:space="preserve">противоречащей решению о бюджете Екатериновского </w:t>
      </w:r>
      <w:r>
        <w:rPr>
          <w:rFonts w:ascii="Times New Roman" w:hAnsi="Times New Roman"/>
          <w:iCs/>
          <w:sz w:val="28"/>
          <w:szCs w:val="28"/>
        </w:rPr>
        <w:t>муниципального образования</w:t>
      </w:r>
      <w:r w:rsidRPr="004F0058">
        <w:rPr>
          <w:rFonts w:ascii="Times New Roman" w:hAnsi="Times New Roman"/>
          <w:iCs/>
          <w:sz w:val="28"/>
          <w:szCs w:val="28"/>
        </w:rPr>
        <w:t xml:space="preserve"> на очередной финансовый год и плановый период</w:t>
      </w:r>
      <w:r w:rsidRPr="004F0058">
        <w:rPr>
          <w:rFonts w:ascii="Times New Roman" w:hAnsi="Times New Roman"/>
          <w:color w:val="000000"/>
          <w:sz w:val="28"/>
          <w:szCs w:val="28"/>
        </w:rPr>
        <w:t>.</w:t>
      </w:r>
    </w:p>
    <w:p w:rsidR="00C82A47" w:rsidRPr="004F0058" w:rsidRDefault="00C82A47" w:rsidP="00773B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F00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0058">
        <w:rPr>
          <w:rFonts w:ascii="Times New Roman" w:hAnsi="Times New Roman"/>
          <w:sz w:val="28"/>
          <w:szCs w:val="28"/>
        </w:rPr>
        <w:t>Контроль за выполнением настоящего по</w:t>
      </w:r>
      <w:r>
        <w:rPr>
          <w:rFonts w:ascii="Times New Roman" w:hAnsi="Times New Roman"/>
          <w:sz w:val="28"/>
          <w:szCs w:val="28"/>
        </w:rPr>
        <w:t xml:space="preserve">становления возложить на </w:t>
      </w:r>
      <w:r w:rsidR="00F165CA">
        <w:rPr>
          <w:rFonts w:ascii="Times New Roman" w:hAnsi="Times New Roman"/>
          <w:sz w:val="28"/>
          <w:szCs w:val="28"/>
        </w:rPr>
        <w:t xml:space="preserve">  заместителя  главы</w:t>
      </w:r>
      <w:r>
        <w:rPr>
          <w:rFonts w:ascii="Times New Roman" w:hAnsi="Times New Roman"/>
          <w:sz w:val="28"/>
          <w:szCs w:val="28"/>
        </w:rPr>
        <w:t>, руководителя аппарата</w:t>
      </w:r>
      <w:r w:rsidR="00F165CA" w:rsidRPr="00F165CA">
        <w:rPr>
          <w:rFonts w:ascii="Times New Roman" w:hAnsi="Times New Roman"/>
          <w:sz w:val="28"/>
          <w:szCs w:val="28"/>
        </w:rPr>
        <w:t xml:space="preserve"> </w:t>
      </w:r>
      <w:r w:rsidR="00F165CA" w:rsidRPr="004F0058">
        <w:rPr>
          <w:rFonts w:ascii="Times New Roman" w:hAnsi="Times New Roman"/>
          <w:sz w:val="28"/>
          <w:szCs w:val="28"/>
        </w:rPr>
        <w:t>админис</w:t>
      </w:r>
      <w:r w:rsidR="00F165CA">
        <w:rPr>
          <w:rFonts w:ascii="Times New Roman" w:hAnsi="Times New Roman"/>
          <w:sz w:val="28"/>
          <w:szCs w:val="28"/>
        </w:rPr>
        <w:t xml:space="preserve">трации  Екатериновского </w:t>
      </w:r>
      <w:r w:rsidR="00DA320B">
        <w:rPr>
          <w:rFonts w:ascii="Times New Roman" w:hAnsi="Times New Roman"/>
          <w:sz w:val="28"/>
          <w:szCs w:val="28"/>
        </w:rPr>
        <w:t>муниципального</w:t>
      </w:r>
      <w:r w:rsidR="00F165C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 xml:space="preserve"> Л.В.</w:t>
      </w:r>
    </w:p>
    <w:p w:rsidR="00C82A47" w:rsidRDefault="00C82A47" w:rsidP="00E604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2B14" w:rsidRPr="004F0058" w:rsidRDefault="00342B14" w:rsidP="00E604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82A47" w:rsidRPr="004F0058" w:rsidRDefault="00C82A47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4F0058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C82A47" w:rsidRDefault="00C82A47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F0058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С.Б.</w:t>
      </w:r>
      <w:r w:rsidR="00F050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3E706F" w:rsidRDefault="003E706F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706F" w:rsidRDefault="003E706F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773" w:type="dxa"/>
        <w:tblInd w:w="4219" w:type="dxa"/>
        <w:tblLook w:val="01E0"/>
      </w:tblPr>
      <w:tblGrid>
        <w:gridCol w:w="3969"/>
        <w:gridCol w:w="1701"/>
        <w:gridCol w:w="5103"/>
      </w:tblGrid>
      <w:tr w:rsidR="003E706F" w:rsidRPr="005F3F01" w:rsidTr="00E51E4B">
        <w:trPr>
          <w:gridBefore w:val="1"/>
          <w:wBefore w:w="3969" w:type="dxa"/>
        </w:trPr>
        <w:tc>
          <w:tcPr>
            <w:tcW w:w="6804" w:type="dxa"/>
            <w:gridSpan w:val="2"/>
          </w:tcPr>
          <w:p w:rsidR="003E706F" w:rsidRPr="005F3F01" w:rsidRDefault="003E706F" w:rsidP="00E51E4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3E706F" w:rsidRPr="005F3F01" w:rsidTr="00E51E4B">
        <w:trPr>
          <w:gridAfter w:val="1"/>
          <w:wAfter w:w="5103" w:type="dxa"/>
        </w:trPr>
        <w:tc>
          <w:tcPr>
            <w:tcW w:w="5670" w:type="dxa"/>
            <w:gridSpan w:val="2"/>
          </w:tcPr>
          <w:p w:rsidR="003E706F" w:rsidRPr="005F3F01" w:rsidRDefault="003E706F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к постановлению администрации  </w:t>
            </w:r>
          </w:p>
          <w:p w:rsidR="003E706F" w:rsidRPr="005F3F01" w:rsidRDefault="003E706F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F01">
              <w:rPr>
                <w:rFonts w:ascii="Times New Roman" w:hAnsi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района  Саратовской  области</w:t>
            </w:r>
          </w:p>
          <w:p w:rsidR="003E706F" w:rsidRPr="005F3F01" w:rsidRDefault="003E706F" w:rsidP="00E51E4B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 </w:t>
            </w:r>
            <w:r w:rsidRPr="00014E4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№ </w:t>
            </w:r>
            <w:r w:rsidRPr="00014E43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                </w:t>
            </w:r>
            <w:r w:rsidRPr="005F3F0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</w:tbl>
    <w:p w:rsidR="003E706F" w:rsidRDefault="003E706F" w:rsidP="003E706F">
      <w:pPr>
        <w:pStyle w:val="a3"/>
        <w:rPr>
          <w:szCs w:val="28"/>
        </w:rPr>
      </w:pPr>
    </w:p>
    <w:p w:rsidR="003E706F" w:rsidRDefault="003E706F" w:rsidP="003E706F">
      <w:pPr>
        <w:pStyle w:val="a3"/>
        <w:rPr>
          <w:szCs w:val="28"/>
        </w:rPr>
      </w:pPr>
    </w:p>
    <w:p w:rsidR="003E706F" w:rsidRDefault="003E706F" w:rsidP="003E706F">
      <w:pPr>
        <w:pStyle w:val="a3"/>
        <w:rPr>
          <w:szCs w:val="28"/>
        </w:rPr>
      </w:pPr>
    </w:p>
    <w:p w:rsidR="003E706F" w:rsidRPr="00673122" w:rsidRDefault="003E706F" w:rsidP="003E706F">
      <w:pPr>
        <w:pStyle w:val="a3"/>
        <w:jc w:val="left"/>
        <w:rPr>
          <w:sz w:val="40"/>
          <w:szCs w:val="40"/>
        </w:rPr>
      </w:pPr>
    </w:p>
    <w:p w:rsidR="003E706F" w:rsidRDefault="003E706F" w:rsidP="003E706F">
      <w:pPr>
        <w:pStyle w:val="a3"/>
        <w:rPr>
          <w:sz w:val="40"/>
          <w:szCs w:val="40"/>
        </w:rPr>
      </w:pPr>
    </w:p>
    <w:p w:rsidR="003E706F" w:rsidRDefault="003E706F" w:rsidP="003E706F">
      <w:pPr>
        <w:pStyle w:val="a3"/>
        <w:rPr>
          <w:sz w:val="40"/>
          <w:szCs w:val="40"/>
        </w:rPr>
      </w:pPr>
    </w:p>
    <w:p w:rsidR="003E706F" w:rsidRDefault="003E706F" w:rsidP="003E706F">
      <w:pPr>
        <w:pStyle w:val="a3"/>
        <w:rPr>
          <w:sz w:val="40"/>
          <w:szCs w:val="40"/>
        </w:rPr>
      </w:pPr>
    </w:p>
    <w:p w:rsidR="003E706F" w:rsidRPr="003E706F" w:rsidRDefault="003E706F" w:rsidP="003E706F">
      <w:pPr>
        <w:pStyle w:val="a3"/>
        <w:rPr>
          <w:i w:val="0"/>
          <w:sz w:val="40"/>
          <w:szCs w:val="40"/>
        </w:rPr>
      </w:pPr>
    </w:p>
    <w:p w:rsidR="003E706F" w:rsidRPr="003E706F" w:rsidRDefault="003E706F" w:rsidP="003E706F">
      <w:pPr>
        <w:pStyle w:val="a3"/>
        <w:rPr>
          <w:i w:val="0"/>
          <w:sz w:val="40"/>
          <w:szCs w:val="40"/>
        </w:rPr>
      </w:pPr>
      <w:r w:rsidRPr="003E706F">
        <w:rPr>
          <w:i w:val="0"/>
          <w:sz w:val="40"/>
          <w:szCs w:val="40"/>
        </w:rPr>
        <w:t xml:space="preserve">МУНИЦИПАЛЬНАЯ   ПРОГРАММА </w:t>
      </w:r>
    </w:p>
    <w:p w:rsidR="003E706F" w:rsidRPr="003E706F" w:rsidRDefault="003E706F" w:rsidP="003E706F">
      <w:pPr>
        <w:pStyle w:val="a3"/>
        <w:rPr>
          <w:i w:val="0"/>
          <w:sz w:val="40"/>
          <w:szCs w:val="40"/>
        </w:rPr>
      </w:pPr>
    </w:p>
    <w:p w:rsidR="003E706F" w:rsidRPr="003E706F" w:rsidRDefault="003E706F" w:rsidP="003E706F">
      <w:pPr>
        <w:pStyle w:val="a3"/>
        <w:rPr>
          <w:i w:val="0"/>
          <w:sz w:val="56"/>
          <w:szCs w:val="56"/>
        </w:rPr>
      </w:pPr>
      <w:r w:rsidRPr="003E706F">
        <w:rPr>
          <w:i w:val="0"/>
          <w:sz w:val="56"/>
          <w:szCs w:val="56"/>
        </w:rPr>
        <w:t xml:space="preserve">«Обеспечение занятости несовершеннолетних граждан на территории </w:t>
      </w:r>
      <w:proofErr w:type="spellStart"/>
      <w:r w:rsidRPr="003E706F">
        <w:rPr>
          <w:i w:val="0"/>
          <w:sz w:val="56"/>
          <w:szCs w:val="56"/>
        </w:rPr>
        <w:t>Екатериновского</w:t>
      </w:r>
      <w:proofErr w:type="spellEnd"/>
      <w:r w:rsidRPr="003E706F">
        <w:rPr>
          <w:i w:val="0"/>
          <w:sz w:val="56"/>
          <w:szCs w:val="56"/>
        </w:rPr>
        <w:t xml:space="preserve"> муниципального образования </w:t>
      </w:r>
    </w:p>
    <w:p w:rsidR="003E706F" w:rsidRPr="003E706F" w:rsidRDefault="003E706F" w:rsidP="003E706F">
      <w:pPr>
        <w:pStyle w:val="a3"/>
        <w:rPr>
          <w:i w:val="0"/>
          <w:sz w:val="56"/>
          <w:szCs w:val="56"/>
        </w:rPr>
      </w:pPr>
      <w:r w:rsidRPr="003E706F">
        <w:rPr>
          <w:i w:val="0"/>
          <w:sz w:val="56"/>
          <w:szCs w:val="56"/>
        </w:rPr>
        <w:t>на 2021 год»</w:t>
      </w: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3E706F" w:rsidRPr="003E706F" w:rsidRDefault="003E706F" w:rsidP="003E706F">
      <w:pPr>
        <w:pStyle w:val="a3"/>
        <w:jc w:val="left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rPr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ПАСПОРТ программы </w:t>
      </w:r>
    </w:p>
    <w:p w:rsidR="003E706F" w:rsidRPr="003E706F" w:rsidRDefault="003E706F" w:rsidP="003E706F">
      <w:pPr>
        <w:pStyle w:val="a3"/>
        <w:rPr>
          <w:i w:val="0"/>
          <w:szCs w:val="28"/>
        </w:rPr>
      </w:pPr>
      <w:r w:rsidRPr="003E706F">
        <w:rPr>
          <w:i w:val="0"/>
          <w:szCs w:val="28"/>
        </w:rPr>
        <w:t xml:space="preserve">«Обеспечение занятости несовершеннолетних граждан на территории </w:t>
      </w:r>
      <w:proofErr w:type="spellStart"/>
      <w:r w:rsidRPr="003E706F">
        <w:rPr>
          <w:i w:val="0"/>
          <w:szCs w:val="28"/>
        </w:rPr>
        <w:t>Екатериновского</w:t>
      </w:r>
      <w:proofErr w:type="spellEnd"/>
      <w:r w:rsidRPr="003E706F">
        <w:rPr>
          <w:i w:val="0"/>
          <w:szCs w:val="28"/>
        </w:rPr>
        <w:t xml:space="preserve"> муниципального образования  на 2021 год»</w:t>
      </w:r>
    </w:p>
    <w:p w:rsidR="003E706F" w:rsidRPr="003E706F" w:rsidRDefault="003E706F" w:rsidP="003E706F">
      <w:pPr>
        <w:pStyle w:val="a3"/>
        <w:jc w:val="both"/>
        <w:rPr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3E706F" w:rsidRPr="003E706F" w:rsidTr="00E51E4B">
        <w:trPr>
          <w:trHeight w:val="574"/>
        </w:trPr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Наименование программы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</w:rPr>
            </w:pPr>
            <w:r w:rsidRPr="003E706F">
              <w:rPr>
                <w:i w:val="0"/>
                <w:sz w:val="24"/>
                <w:szCs w:val="24"/>
              </w:rPr>
              <w:t xml:space="preserve">Обеспечение занятости несовершеннолетних граждан на территории </w:t>
            </w:r>
            <w:proofErr w:type="spellStart"/>
            <w:r w:rsidRPr="003E706F">
              <w:rPr>
                <w:i w:val="0"/>
                <w:sz w:val="24"/>
                <w:szCs w:val="24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</w:rPr>
              <w:t xml:space="preserve"> муниципального образования  на 2021 год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Fonts w:ascii="Times New Roman" w:hAnsi="Times New Roman" w:cs="Times New Roman"/>
                <w:lang w:eastAsia="en-US"/>
              </w:rPr>
              <w:t>Основание  для  разработки программы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2"/>
              <w:widowControl w:val="0"/>
              <w:pBdr>
                <w:lef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E70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E706F">
              <w:rPr>
                <w:rFonts w:ascii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  <w:t>Федеральный закон Российской Федерации от 6 октября 2003г. N 131-ФЗ</w:t>
            </w:r>
            <w:r w:rsidRPr="003E70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" Об общих принципах организации местного самоуправления в Российской Федерации"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Заказчик программы</w:t>
            </w:r>
          </w:p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3E706F">
              <w:rPr>
                <w:i w:val="0"/>
                <w:spacing w:val="-2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E706F">
              <w:rPr>
                <w:i w:val="0"/>
                <w:spacing w:val="-2"/>
                <w:sz w:val="24"/>
                <w:szCs w:val="24"/>
                <w:lang w:eastAsia="en-US"/>
              </w:rPr>
              <w:t xml:space="preserve"> муниципального </w:t>
            </w:r>
            <w:r w:rsidRPr="003E706F">
              <w:rPr>
                <w:i w:val="0"/>
                <w:sz w:val="24"/>
                <w:szCs w:val="24"/>
                <w:lang w:eastAsia="en-US"/>
              </w:rPr>
              <w:t>района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Разработчик программы</w:t>
            </w:r>
          </w:p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3E706F">
              <w:rPr>
                <w:i w:val="0"/>
                <w:sz w:val="24"/>
                <w:szCs w:val="24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</w:rPr>
              <w:t xml:space="preserve"> муниципального района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Исполнители программы</w:t>
            </w:r>
          </w:p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 xml:space="preserve">Управление  образования администрации </w:t>
            </w:r>
            <w:proofErr w:type="spellStart"/>
            <w:r w:rsidRPr="003E706F">
              <w:rPr>
                <w:i w:val="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  <w:lang w:eastAsia="en-US"/>
              </w:rPr>
              <w:t xml:space="preserve"> муниципального  района,</w:t>
            </w:r>
          </w:p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 xml:space="preserve">Государственное  казенное  учреждение «Центр  занятости   населения  </w:t>
            </w:r>
            <w:proofErr w:type="spellStart"/>
            <w:r w:rsidRPr="003E706F">
              <w:rPr>
                <w:i w:val="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  <w:lang w:eastAsia="en-US"/>
              </w:rPr>
              <w:t xml:space="preserve">  района»  (по  согласованию)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Цели и задачи  программы</w:t>
            </w:r>
          </w:p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  <w:lang w:eastAsia="en-US"/>
              </w:rPr>
            </w:pP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u w:val="single"/>
                <w:lang w:eastAsia="en-US"/>
              </w:rPr>
              <w:t>Цель</w:t>
            </w:r>
            <w:r w:rsidRPr="003E706F">
              <w:rPr>
                <w:i w:val="0"/>
                <w:sz w:val="24"/>
                <w:szCs w:val="24"/>
                <w:lang w:eastAsia="en-US"/>
              </w:rPr>
      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u w:val="single"/>
                <w:lang w:eastAsia="en-US"/>
              </w:rPr>
            </w:pPr>
            <w:r w:rsidRPr="003E706F">
              <w:rPr>
                <w:i w:val="0"/>
                <w:sz w:val="24"/>
                <w:szCs w:val="24"/>
                <w:u w:val="single"/>
                <w:lang w:eastAsia="en-US"/>
              </w:rPr>
              <w:t xml:space="preserve">Задачи: 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-организация  рабочих  мест  для   временного  трудоустройства   несовершеннолетних  в  возрасте  от  14 до  18  лет;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-оказание   помощи 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-создание  условий  для   реализации   несовершеннолетними   гражданами  их  конституционного  права  на  труд;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-получение несовершеннолетними   первоначальных   профессиональных  навыков;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-создание  возможности   адаптироваться  в  трудовом  коллективе,   научиться  нести  ответственность  за  выполняемую  работу;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-обеспечение  занятости    несовершеннолетних,   находящихся  в  социально  опасном  положении;</w:t>
            </w:r>
          </w:p>
          <w:p w:rsidR="003E706F" w:rsidRPr="003E706F" w:rsidRDefault="003E706F" w:rsidP="00E51E4B">
            <w:pPr>
              <w:pStyle w:val="a3"/>
              <w:ind w:left="56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-профилактика  негативных   явлений в  подростковой  среде.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Основные  целевые  индикаторы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 xml:space="preserve">Доля  несовершеннолетних,  трудоустроенных  в  </w:t>
            </w:r>
            <w:r w:rsidRPr="003E706F">
              <w:rPr>
                <w:i w:val="0"/>
                <w:sz w:val="24"/>
                <w:szCs w:val="24"/>
                <w:lang w:eastAsia="en-US"/>
              </w:rPr>
              <w:lastRenderedPageBreak/>
              <w:t>свободное  от  учебы  время,  от  общей  численности   несовершеннолетних  в  возрасте  от  14  до  18  лет.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lastRenderedPageBreak/>
              <w:t>Сроки  и  этапы  реализации программы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202</w:t>
            </w:r>
            <w:r w:rsidRPr="003E706F">
              <w:rPr>
                <w:i w:val="0"/>
                <w:sz w:val="24"/>
                <w:szCs w:val="24"/>
                <w:lang w:val="en-US" w:eastAsia="en-US"/>
              </w:rPr>
              <w:t>1</w:t>
            </w:r>
            <w:r w:rsidRPr="003E706F">
              <w:rPr>
                <w:i w:val="0"/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Объемы  и  источники финансирования  программы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 xml:space="preserve">Программа  реализуется за счет средств бюджета </w:t>
            </w:r>
            <w:proofErr w:type="spellStart"/>
            <w:r w:rsidRPr="003E706F">
              <w:rPr>
                <w:i w:val="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  <w:lang w:eastAsia="en-US"/>
              </w:rPr>
              <w:t xml:space="preserve"> муниципального образования. Объем бюджетных ассигнований  программы   </w:t>
            </w:r>
          </w:p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2021 г. –150,0 тыс. рублей;</w:t>
            </w:r>
          </w:p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spacing w:line="276" w:lineRule="auto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 xml:space="preserve">Контроль исполнения программных мероприятий осуществляет администрация </w:t>
            </w:r>
            <w:proofErr w:type="spellStart"/>
            <w:r w:rsidRPr="003E706F">
              <w:rPr>
                <w:i w:val="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  <w:lang w:eastAsia="en-US"/>
              </w:rPr>
              <w:t xml:space="preserve"> муниципального района Контроль целевого и эффективного использования бюджетных средств местного бюджета осуществляет Финансовое управление администрации </w:t>
            </w:r>
            <w:proofErr w:type="spellStart"/>
            <w:r w:rsidRPr="003E706F">
              <w:rPr>
                <w:i w:val="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3E706F">
              <w:rPr>
                <w:i w:val="0"/>
                <w:sz w:val="24"/>
                <w:szCs w:val="24"/>
                <w:lang w:eastAsia="en-US"/>
              </w:rPr>
              <w:t xml:space="preserve"> муниципального  района.</w:t>
            </w:r>
          </w:p>
        </w:tc>
      </w:tr>
      <w:tr w:rsidR="003E706F" w:rsidRPr="003E706F" w:rsidTr="00E51E4B">
        <w:tc>
          <w:tcPr>
            <w:tcW w:w="4077" w:type="dxa"/>
          </w:tcPr>
          <w:p w:rsidR="003E706F" w:rsidRPr="003E706F" w:rsidRDefault="003E706F" w:rsidP="00E51E4B">
            <w:pPr>
              <w:pStyle w:val="a9"/>
              <w:jc w:val="both"/>
              <w:rPr>
                <w:rStyle w:val="aa"/>
                <w:rFonts w:ascii="Times New Roman" w:eastAsiaTheme="majorEastAsia" w:hAnsi="Times New Roman" w:cs="Times New Roman"/>
                <w:b w:val="0"/>
                <w:bCs/>
                <w:color w:val="auto"/>
              </w:rPr>
            </w:pPr>
            <w:r w:rsidRPr="003E706F">
              <w:rPr>
                <w:rStyle w:val="aa"/>
                <w:rFonts w:ascii="Times New Roman" w:eastAsiaTheme="majorEastAsia" w:hAnsi="Times New Roman" w:cs="Times New Roman"/>
                <w:b w:val="0"/>
                <w:color w:val="auto"/>
                <w:lang w:eastAsia="en-US"/>
              </w:rPr>
              <w:t>Основные  ожидаемые  конечные результаты</w:t>
            </w:r>
          </w:p>
        </w:tc>
        <w:tc>
          <w:tcPr>
            <w:tcW w:w="5245" w:type="dxa"/>
          </w:tcPr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-трудоустройство  не  менее  100  несовершеннолетних в  возрасте  от 14 до  18 лет;</w:t>
            </w:r>
          </w:p>
          <w:p w:rsidR="003E706F" w:rsidRPr="003E706F" w:rsidRDefault="003E706F" w:rsidP="00E51E4B">
            <w:pPr>
              <w:pStyle w:val="a3"/>
              <w:jc w:val="both"/>
              <w:rPr>
                <w:b/>
                <w:i w:val="0"/>
                <w:sz w:val="24"/>
                <w:szCs w:val="24"/>
                <w:lang w:eastAsia="en-US"/>
              </w:rPr>
            </w:pPr>
            <w:r w:rsidRPr="003E706F">
              <w:rPr>
                <w:i w:val="0"/>
                <w:sz w:val="24"/>
                <w:szCs w:val="24"/>
                <w:lang w:eastAsia="en-US"/>
              </w:rPr>
              <w:t>-снижение  уровня  подростковой  преступности  и  правонарушений  среди   несовершеннолетних</w:t>
            </w:r>
          </w:p>
        </w:tc>
      </w:tr>
    </w:tbl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numPr>
          <w:ilvl w:val="0"/>
          <w:numId w:val="1"/>
        </w:numPr>
        <w:ind w:left="0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Характеристика программы</w:t>
      </w:r>
    </w:p>
    <w:p w:rsidR="003E706F" w:rsidRPr="003E706F" w:rsidRDefault="003E706F" w:rsidP="003E706F">
      <w:pPr>
        <w:pStyle w:val="a3"/>
        <w:ind w:firstLine="567"/>
        <w:rPr>
          <w:b/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Одним  из  приоритетных  направлений  молодежной  политики  является  решение  проблемы  занятости   несовершеннолетних   граждан в  возрасте от 14  до 18  лет  и  их  социальная  адаптация  к  современным   условиям  рынка   труда. </w:t>
      </w:r>
    </w:p>
    <w:p w:rsidR="003E706F" w:rsidRPr="003E706F" w:rsidRDefault="003E706F" w:rsidP="003E706F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Реализация  программы  способствует  формированию  у  данной  категории  граждан   не  только  первичных трудовых навыков, но и навыков  поведения  на  рынке труда.  Организация   временного  трудоустройства  несовершеннолетних  граждан  в  период   летних  каникул  и  в  свободное  от  учебы  время  является  эффективной  формой   приобщения  подростков  к  труду,  адаптации  к  трудовой   деятельности.   Временная  работа  позволяет   подросткам  получать   первые   профессиональные  навыки  еще  со    школьной  скамьи  и  тем  самым   решает  актуальную  социальную   задачу   по  включению  их в  </w:t>
      </w:r>
      <w:proofErr w:type="gramStart"/>
      <w:r w:rsidRPr="003E706F">
        <w:rPr>
          <w:i w:val="0"/>
          <w:sz w:val="24"/>
          <w:szCs w:val="24"/>
        </w:rPr>
        <w:t>экономические  процессы</w:t>
      </w:r>
      <w:proofErr w:type="gramEnd"/>
      <w:r w:rsidRPr="003E706F">
        <w:rPr>
          <w:i w:val="0"/>
          <w:sz w:val="24"/>
          <w:szCs w:val="24"/>
        </w:rPr>
        <w:t xml:space="preserve"> </w:t>
      </w:r>
      <w:proofErr w:type="spellStart"/>
      <w:r w:rsidRPr="003E706F">
        <w:rPr>
          <w:i w:val="0"/>
          <w:sz w:val="24"/>
          <w:szCs w:val="24"/>
        </w:rPr>
        <w:t>Екатериновского</w:t>
      </w:r>
      <w:proofErr w:type="spellEnd"/>
      <w:r w:rsidRPr="003E706F">
        <w:rPr>
          <w:i w:val="0"/>
          <w:sz w:val="24"/>
          <w:szCs w:val="24"/>
        </w:rPr>
        <w:t xml:space="preserve"> района.</w:t>
      </w:r>
    </w:p>
    <w:p w:rsidR="003E706F" w:rsidRPr="003E706F" w:rsidRDefault="003E706F" w:rsidP="003E706F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Привлекая  несовершеннолетних  к  временным   работам,   реально   проводится   профилактика   правонарушений  среди  данной   категории  граждан,  так  как   подростки,   занятые  трудом  не  пополняют   ряды правонарушителей,  а знакомятся с  конкретным  рынком  труда.</w:t>
      </w:r>
    </w:p>
    <w:p w:rsidR="003E706F" w:rsidRPr="003E706F" w:rsidRDefault="003E706F" w:rsidP="003E706F">
      <w:pPr>
        <w:pStyle w:val="a3"/>
        <w:ind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Таким  образом,  формирование  эффективной  системы  по  организации  временного   трудоустройства   несовершеннолетних  граждан   будет  способствовать  повышению  качества   помощи   подросткам  в  сложных  социально-экономических  условиях   настоящего  времени. </w:t>
      </w:r>
    </w:p>
    <w:p w:rsidR="003E706F" w:rsidRPr="003E706F" w:rsidRDefault="003E706F" w:rsidP="003E706F">
      <w:pPr>
        <w:pStyle w:val="a3"/>
        <w:jc w:val="both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numPr>
          <w:ilvl w:val="0"/>
          <w:numId w:val="1"/>
        </w:numPr>
        <w:rPr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Цели и задачи программы, сроки и этапы реализации, целевые индикаторы и показатели результативности</w:t>
      </w:r>
    </w:p>
    <w:p w:rsidR="003E706F" w:rsidRPr="003E706F" w:rsidRDefault="003E706F" w:rsidP="003E706F">
      <w:pPr>
        <w:pStyle w:val="a3"/>
        <w:ind w:firstLine="62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  <w:u w:val="single"/>
        </w:rPr>
        <w:lastRenderedPageBreak/>
        <w:t>Цель</w:t>
      </w:r>
      <w:r w:rsidRPr="003E706F">
        <w:rPr>
          <w:i w:val="0"/>
          <w:sz w:val="24"/>
          <w:szCs w:val="24"/>
        </w:rPr>
        <w:t>: Создание  комплексной  системы  временного  трудоустройства  и   дополнительной  социальной   поддержки  несовершеннолетних  граждан в  возрасте  от 14 до 18  лет.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  <w:u w:val="single"/>
        </w:rPr>
        <w:t xml:space="preserve">Задачи: 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-оказание   помощи несовершеннолетним  в  подготовке к  адекватному  поведению   на  современном   рынке  труда,  к  восприятию    требований,   предъявляемых  работодателями  к  работникам  в  условиях   производства;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-создание  условий  для   реализации   несовершеннолетними   гражданами  их  конституционного  права  на  труд;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-получение несовершеннолетними   первоначальных   профессиональных  навыков;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-создание  возможности   адаптироваться  в  трудовом  коллективе,   научиться  нести  ответственность  за  выполняемую  работу;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-организация  рабочих  мест  для   временного  трудоустройства   несовершеннолетних  в  возрасте  от  14 до  18  лет;</w:t>
      </w:r>
    </w:p>
    <w:p w:rsidR="003E706F" w:rsidRPr="003E706F" w:rsidRDefault="003E706F" w:rsidP="003E706F">
      <w:pPr>
        <w:pStyle w:val="a3"/>
        <w:ind w:left="56" w:firstLine="567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-обеспечение  занятости    несовершеннолетних,   находящихся  в  социальн</w:t>
      </w:r>
      <w:proofErr w:type="gramStart"/>
      <w:r w:rsidRPr="003E706F">
        <w:rPr>
          <w:i w:val="0"/>
          <w:sz w:val="24"/>
          <w:szCs w:val="24"/>
        </w:rPr>
        <w:t>о-</w:t>
      </w:r>
      <w:proofErr w:type="gramEnd"/>
      <w:r w:rsidRPr="003E706F">
        <w:rPr>
          <w:i w:val="0"/>
          <w:sz w:val="24"/>
          <w:szCs w:val="24"/>
        </w:rPr>
        <w:t xml:space="preserve">  опасном  положении;</w:t>
      </w:r>
    </w:p>
    <w:p w:rsidR="003E706F" w:rsidRPr="003E706F" w:rsidRDefault="003E706F" w:rsidP="003E70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706F">
        <w:rPr>
          <w:rFonts w:ascii="Times New Roman" w:hAnsi="Times New Roman"/>
          <w:sz w:val="24"/>
          <w:szCs w:val="24"/>
        </w:rPr>
        <w:t>-профилактика  негативных   явлений в  подростковой  среде.</w:t>
      </w:r>
    </w:p>
    <w:p w:rsidR="003E706F" w:rsidRPr="003E706F" w:rsidRDefault="003E706F" w:rsidP="003E70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706F">
        <w:rPr>
          <w:rFonts w:ascii="Times New Roman" w:hAnsi="Times New Roman"/>
          <w:sz w:val="24"/>
          <w:szCs w:val="24"/>
        </w:rPr>
        <w:t>Срок  реализации  программы 2021 год.</w:t>
      </w:r>
    </w:p>
    <w:p w:rsidR="003E706F" w:rsidRPr="003E706F" w:rsidRDefault="003E706F" w:rsidP="003E70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706F">
        <w:rPr>
          <w:rFonts w:ascii="Times New Roman" w:hAnsi="Times New Roman"/>
          <w:sz w:val="24"/>
          <w:szCs w:val="24"/>
        </w:rPr>
        <w:t xml:space="preserve">Перечень целевых показателей программы изложен в приложении </w:t>
      </w:r>
      <w:r w:rsidRPr="003E706F">
        <w:rPr>
          <w:rFonts w:ascii="Times New Roman" w:hAnsi="Times New Roman"/>
          <w:sz w:val="24"/>
          <w:szCs w:val="24"/>
        </w:rPr>
        <w:br/>
        <w:t>№ 1 к муниципальной программе.</w:t>
      </w:r>
    </w:p>
    <w:p w:rsidR="003E706F" w:rsidRPr="003E706F" w:rsidRDefault="003E706F" w:rsidP="003E70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706F" w:rsidRPr="003E706F" w:rsidRDefault="003E706F" w:rsidP="003E706F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E706F"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 программы</w:t>
      </w:r>
    </w:p>
    <w:p w:rsidR="003E706F" w:rsidRPr="003E706F" w:rsidRDefault="003E706F" w:rsidP="003E706F">
      <w:pPr>
        <w:pStyle w:val="ConsPlusNormal0"/>
        <w:ind w:left="1854" w:firstLine="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3E706F" w:rsidRPr="003E706F" w:rsidRDefault="003E706F" w:rsidP="003E706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706F">
        <w:rPr>
          <w:rFonts w:ascii="Times New Roman" w:hAnsi="Times New Roman"/>
          <w:sz w:val="24"/>
          <w:szCs w:val="24"/>
        </w:rPr>
        <w:t>Перечень мероприятий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2 к муниципальной программе.</w:t>
      </w: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numPr>
          <w:ilvl w:val="0"/>
          <w:numId w:val="1"/>
        </w:numPr>
        <w:jc w:val="both"/>
        <w:rPr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 Ресурсное обеспечение реализации программы</w:t>
      </w:r>
    </w:p>
    <w:p w:rsidR="003E706F" w:rsidRPr="003E706F" w:rsidRDefault="003E706F" w:rsidP="003E706F">
      <w:pPr>
        <w:pStyle w:val="a3"/>
        <w:ind w:left="1080"/>
        <w:jc w:val="both"/>
        <w:rPr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Программа реализуется за счет средств бюджета </w:t>
      </w:r>
      <w:proofErr w:type="spellStart"/>
      <w:r w:rsidRPr="003E706F">
        <w:rPr>
          <w:i w:val="0"/>
          <w:sz w:val="24"/>
          <w:szCs w:val="24"/>
        </w:rPr>
        <w:t>Екатериновского</w:t>
      </w:r>
      <w:proofErr w:type="spellEnd"/>
      <w:r w:rsidRPr="003E706F">
        <w:rPr>
          <w:i w:val="0"/>
          <w:sz w:val="24"/>
          <w:szCs w:val="24"/>
        </w:rPr>
        <w:t xml:space="preserve"> муниципального образования. </w:t>
      </w:r>
    </w:p>
    <w:p w:rsidR="003E706F" w:rsidRPr="003E706F" w:rsidRDefault="003E706F" w:rsidP="003E706F">
      <w:pPr>
        <w:shd w:val="clear" w:color="auto" w:fill="FFFFFF"/>
        <w:spacing w:after="0"/>
        <w:jc w:val="both"/>
        <w:rPr>
          <w:b/>
          <w:sz w:val="24"/>
          <w:szCs w:val="24"/>
        </w:rPr>
      </w:pPr>
      <w:r w:rsidRPr="003E706F">
        <w:rPr>
          <w:rFonts w:ascii="Times New Roman" w:hAnsi="Times New Roman"/>
          <w:color w:val="000000"/>
          <w:spacing w:val="1"/>
          <w:sz w:val="24"/>
          <w:szCs w:val="24"/>
        </w:rPr>
        <w:t xml:space="preserve">Общий объем финансирования программы (средства бюджета </w:t>
      </w:r>
      <w:proofErr w:type="spellStart"/>
      <w:r w:rsidRPr="003E706F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3E706F">
        <w:rPr>
          <w:rFonts w:ascii="Times New Roman" w:hAnsi="Times New Roman"/>
          <w:color w:val="000000"/>
          <w:spacing w:val="1"/>
          <w:sz w:val="24"/>
          <w:szCs w:val="24"/>
        </w:rPr>
        <w:t xml:space="preserve"> муниципального образования) – 150 тыс</w:t>
      </w:r>
      <w:proofErr w:type="gramStart"/>
      <w:r w:rsidRPr="003E706F">
        <w:rPr>
          <w:rFonts w:ascii="Times New Roman" w:hAnsi="Times New Roman"/>
          <w:color w:val="000000"/>
          <w:spacing w:val="1"/>
          <w:sz w:val="24"/>
          <w:szCs w:val="24"/>
        </w:rPr>
        <w:t>.р</w:t>
      </w:r>
      <w:proofErr w:type="gramEnd"/>
      <w:r w:rsidRPr="003E706F">
        <w:rPr>
          <w:rFonts w:ascii="Times New Roman" w:hAnsi="Times New Roman"/>
          <w:color w:val="000000"/>
          <w:spacing w:val="1"/>
          <w:sz w:val="24"/>
          <w:szCs w:val="24"/>
        </w:rPr>
        <w:t>уб.</w:t>
      </w:r>
    </w:p>
    <w:p w:rsidR="003E706F" w:rsidRPr="003E706F" w:rsidRDefault="003E706F" w:rsidP="003E706F">
      <w:pPr>
        <w:pStyle w:val="a3"/>
        <w:ind w:firstLine="567"/>
        <w:jc w:val="both"/>
        <w:rPr>
          <w:b/>
          <w:i w:val="0"/>
          <w:sz w:val="24"/>
          <w:szCs w:val="24"/>
        </w:rPr>
      </w:pPr>
    </w:p>
    <w:p w:rsidR="003E706F" w:rsidRPr="003E706F" w:rsidRDefault="003E706F" w:rsidP="003E706F">
      <w:pPr>
        <w:pStyle w:val="a3"/>
        <w:numPr>
          <w:ilvl w:val="0"/>
          <w:numId w:val="1"/>
        </w:numPr>
        <w:rPr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Механизм реализации программы и  </w:t>
      </w:r>
      <w:proofErr w:type="gramStart"/>
      <w:r w:rsidRPr="003E706F">
        <w:rPr>
          <w:i w:val="0"/>
          <w:sz w:val="24"/>
          <w:szCs w:val="24"/>
        </w:rPr>
        <w:t>контроль  за</w:t>
      </w:r>
      <w:proofErr w:type="gramEnd"/>
      <w:r w:rsidRPr="003E706F">
        <w:rPr>
          <w:i w:val="0"/>
          <w:sz w:val="24"/>
          <w:szCs w:val="24"/>
        </w:rPr>
        <w:t xml:space="preserve">  ходом ее реализации</w:t>
      </w: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       Механизм реализации   программы  определяется  ее  районным  статусом.</w:t>
      </w: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       Исполнители   программы: </w:t>
      </w:r>
    </w:p>
    <w:p w:rsidR="003E706F" w:rsidRPr="003E706F" w:rsidRDefault="003E706F" w:rsidP="003E706F">
      <w:pPr>
        <w:pStyle w:val="a3"/>
        <w:spacing w:line="276" w:lineRule="auto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>-</w:t>
      </w:r>
      <w:r w:rsidRPr="003E706F">
        <w:rPr>
          <w:i w:val="0"/>
          <w:sz w:val="24"/>
          <w:szCs w:val="24"/>
          <w:lang w:eastAsia="en-US"/>
        </w:rPr>
        <w:t xml:space="preserve"> Управление образования администрации </w:t>
      </w:r>
      <w:proofErr w:type="spellStart"/>
      <w:r w:rsidRPr="003E706F">
        <w:rPr>
          <w:i w:val="0"/>
          <w:sz w:val="24"/>
          <w:szCs w:val="24"/>
          <w:lang w:eastAsia="en-US"/>
        </w:rPr>
        <w:t>Екатериновского</w:t>
      </w:r>
      <w:proofErr w:type="spellEnd"/>
      <w:r w:rsidRPr="003E706F">
        <w:rPr>
          <w:i w:val="0"/>
          <w:sz w:val="24"/>
          <w:szCs w:val="24"/>
          <w:lang w:eastAsia="en-US"/>
        </w:rPr>
        <w:t xml:space="preserve"> муниципального  района</w:t>
      </w:r>
      <w:r w:rsidRPr="003E706F">
        <w:rPr>
          <w:i w:val="0"/>
          <w:sz w:val="24"/>
          <w:szCs w:val="24"/>
        </w:rPr>
        <w:t>;</w:t>
      </w: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-Государственное  казенное  учреждение «Центр  занятости   населения  </w:t>
      </w:r>
      <w:proofErr w:type="spellStart"/>
      <w:r w:rsidRPr="003E706F">
        <w:rPr>
          <w:i w:val="0"/>
          <w:sz w:val="24"/>
          <w:szCs w:val="24"/>
        </w:rPr>
        <w:t>Екатериновского</w:t>
      </w:r>
      <w:proofErr w:type="spellEnd"/>
      <w:r w:rsidRPr="003E706F">
        <w:rPr>
          <w:i w:val="0"/>
          <w:sz w:val="24"/>
          <w:szCs w:val="24"/>
        </w:rPr>
        <w:t xml:space="preserve">  района».</w:t>
      </w: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        Исполнители  участвуют  в подготовке  и реализации  мероприятий  программы, разрабатывают  проекты нормативно-правовых  актов, необходимых  для их реализации.  </w:t>
      </w:r>
    </w:p>
    <w:p w:rsidR="003E706F" w:rsidRPr="003E706F" w:rsidRDefault="003E706F" w:rsidP="003E706F">
      <w:pPr>
        <w:pStyle w:val="a3"/>
        <w:jc w:val="both"/>
        <w:rPr>
          <w:b/>
          <w:i w:val="0"/>
          <w:sz w:val="24"/>
          <w:szCs w:val="24"/>
        </w:rPr>
      </w:pPr>
      <w:r w:rsidRPr="003E706F">
        <w:rPr>
          <w:i w:val="0"/>
          <w:sz w:val="24"/>
          <w:szCs w:val="24"/>
        </w:rPr>
        <w:t xml:space="preserve">        Контроль исполнения программных мероприятий осуществляет </w:t>
      </w:r>
      <w:r w:rsidRPr="003E706F">
        <w:rPr>
          <w:i w:val="0"/>
          <w:sz w:val="24"/>
          <w:szCs w:val="24"/>
          <w:lang w:eastAsia="en-US"/>
        </w:rPr>
        <w:t xml:space="preserve">администрация </w:t>
      </w:r>
      <w:proofErr w:type="spellStart"/>
      <w:r w:rsidRPr="003E706F">
        <w:rPr>
          <w:i w:val="0"/>
          <w:sz w:val="24"/>
          <w:szCs w:val="24"/>
          <w:lang w:eastAsia="en-US"/>
        </w:rPr>
        <w:t>Екатериновского</w:t>
      </w:r>
      <w:proofErr w:type="spellEnd"/>
      <w:r w:rsidRPr="003E706F">
        <w:rPr>
          <w:i w:val="0"/>
          <w:sz w:val="24"/>
          <w:szCs w:val="24"/>
          <w:lang w:eastAsia="en-US"/>
        </w:rPr>
        <w:t xml:space="preserve"> муниципального  района</w:t>
      </w:r>
      <w:r w:rsidRPr="003E706F">
        <w:rPr>
          <w:i w:val="0"/>
          <w:sz w:val="24"/>
          <w:szCs w:val="24"/>
        </w:rPr>
        <w:t xml:space="preserve">. </w:t>
      </w:r>
    </w:p>
    <w:p w:rsidR="003E706F" w:rsidRPr="003E706F" w:rsidRDefault="003E706F" w:rsidP="003E706F">
      <w:pPr>
        <w:pStyle w:val="a3"/>
        <w:ind w:firstLine="708"/>
        <w:jc w:val="both"/>
        <w:rPr>
          <w:b/>
          <w:i w:val="0"/>
          <w:sz w:val="24"/>
          <w:szCs w:val="24"/>
          <w:lang w:eastAsia="en-US"/>
        </w:rPr>
      </w:pPr>
      <w:r w:rsidRPr="003E706F">
        <w:rPr>
          <w:i w:val="0"/>
          <w:sz w:val="24"/>
          <w:szCs w:val="24"/>
        </w:rPr>
        <w:t xml:space="preserve">Контроль целевого и эффективного использования бюджетных средств местного бюджета осуществляет Финансовое управление </w:t>
      </w:r>
      <w:r w:rsidRPr="003E706F">
        <w:rPr>
          <w:i w:val="0"/>
          <w:sz w:val="24"/>
          <w:szCs w:val="24"/>
          <w:lang w:eastAsia="en-US"/>
        </w:rPr>
        <w:t xml:space="preserve">администрации </w:t>
      </w:r>
      <w:proofErr w:type="spellStart"/>
      <w:r w:rsidRPr="003E706F">
        <w:rPr>
          <w:i w:val="0"/>
          <w:sz w:val="24"/>
          <w:szCs w:val="24"/>
          <w:lang w:eastAsia="en-US"/>
        </w:rPr>
        <w:t>Екатериновского</w:t>
      </w:r>
      <w:proofErr w:type="spellEnd"/>
      <w:r w:rsidRPr="003E706F">
        <w:rPr>
          <w:i w:val="0"/>
          <w:sz w:val="24"/>
          <w:szCs w:val="24"/>
          <w:lang w:eastAsia="en-US"/>
        </w:rPr>
        <w:t xml:space="preserve"> муниципального  района.</w:t>
      </w:r>
    </w:p>
    <w:p w:rsidR="003E706F" w:rsidRPr="003F5733" w:rsidRDefault="003E706F" w:rsidP="003E706F">
      <w:pPr>
        <w:pStyle w:val="a3"/>
        <w:jc w:val="both"/>
        <w:rPr>
          <w:b/>
          <w:sz w:val="24"/>
          <w:szCs w:val="24"/>
          <w:lang w:eastAsia="en-US"/>
        </w:rPr>
      </w:pPr>
    </w:p>
    <w:p w:rsidR="003E706F" w:rsidRPr="003F5733" w:rsidRDefault="003E706F" w:rsidP="003E706F">
      <w:pPr>
        <w:pStyle w:val="a3"/>
        <w:jc w:val="both"/>
        <w:rPr>
          <w:b/>
          <w:sz w:val="24"/>
          <w:szCs w:val="24"/>
        </w:rPr>
      </w:pPr>
    </w:p>
    <w:p w:rsidR="003E706F" w:rsidRPr="003F5733" w:rsidRDefault="003E706F" w:rsidP="003E706F">
      <w:pPr>
        <w:pStyle w:val="ConsPlusNormal0"/>
        <w:numPr>
          <w:ilvl w:val="0"/>
          <w:numId w:val="1"/>
        </w:numPr>
        <w:jc w:val="both"/>
        <w:outlineLvl w:val="2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b/>
          <w:color w:val="000000"/>
          <w:sz w:val="24"/>
          <w:szCs w:val="24"/>
        </w:rPr>
        <w:lastRenderedPageBreak/>
        <w:t>Оце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нка эффективности реализации </w:t>
      </w:r>
      <w:r w:rsidRPr="003F5733">
        <w:rPr>
          <w:rFonts w:ascii="Times New Roman" w:hAnsi="Times New Roman"/>
          <w:b/>
          <w:color w:val="000000"/>
          <w:sz w:val="24"/>
          <w:szCs w:val="24"/>
        </w:rPr>
        <w:t>программы</w:t>
      </w:r>
    </w:p>
    <w:p w:rsidR="003E706F" w:rsidRPr="003F5733" w:rsidRDefault="003E706F" w:rsidP="003E706F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E706F" w:rsidRPr="003F5733" w:rsidRDefault="003E706F" w:rsidP="003E706F">
      <w:pPr>
        <w:pStyle w:val="Default"/>
        <w:jc w:val="both"/>
      </w:pPr>
      <w:r w:rsidRPr="003F5733">
        <w:t xml:space="preserve">         Оце</w:t>
      </w:r>
      <w:r>
        <w:t xml:space="preserve">нка эффективности реализации </w:t>
      </w:r>
      <w:r w:rsidRPr="003F5733">
        <w:t>программы осуществляется путем сравнения плановых и фактических значений целевых показателей по формулам: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              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= --------     или     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= -------,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</w:rPr>
        <w:t>Р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-  отношение  фактического    значения    целевого    показателя к  плановому   (если  увеличение фактического значения целевого показателя приводит  к  улучшению  показателей  Программы),  или  отношение планового значения целевого показателя к фактическому (если увеличение  фактического значения целевого показателя приводит к ухудшению показателей Программы);</w:t>
      </w:r>
      <w:proofErr w:type="gramEnd"/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плановое значение целевого показателя;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Х </w:t>
      </w:r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3F5733">
        <w:rPr>
          <w:rFonts w:ascii="Times New Roman" w:hAnsi="Times New Roman" w:cs="Times New Roman"/>
          <w:sz w:val="24"/>
          <w:szCs w:val="24"/>
        </w:rPr>
        <w:t xml:space="preserve">    - фактическое значение целевого показателя.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706F" w:rsidRPr="003F5733" w:rsidRDefault="003E706F" w:rsidP="003E7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Каждому целевому показателю присваивается весовой коэффициент, отражающий важность и значимость показателя.</w:t>
      </w:r>
    </w:p>
    <w:p w:rsidR="003E706F" w:rsidRPr="003F5733" w:rsidRDefault="003E706F" w:rsidP="003E7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Весовые коэффициенты устанавливаются ответственными исполнителями и/или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программы.</w:t>
      </w:r>
    </w:p>
    <w:p w:rsidR="003E706F" w:rsidRPr="003F5733" w:rsidRDefault="003E706F" w:rsidP="003E7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формуле: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F57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  <w:proofErr w:type="gram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SUM (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x </w:t>
      </w:r>
      <w:proofErr w:type="spellStart"/>
      <w:r w:rsidRPr="003F57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  <w:lang w:val="en-US"/>
        </w:rPr>
        <w:t xml:space="preserve">            j</w:t>
      </w:r>
      <w:r w:rsidRPr="003F5733">
        <w:rPr>
          <w:rFonts w:ascii="Times New Roman" w:hAnsi="Times New Roman" w:cs="Times New Roman"/>
          <w:sz w:val="24"/>
          <w:szCs w:val="24"/>
        </w:rPr>
        <w:t xml:space="preserve">=1       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3F57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3F5733">
        <w:rPr>
          <w:rFonts w:ascii="Times New Roman" w:hAnsi="Times New Roman" w:cs="Times New Roman"/>
          <w:sz w:val="24"/>
          <w:szCs w:val="24"/>
        </w:rPr>
        <w:t xml:space="preserve">   - оценка степени достижения целевых показателей Программы;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F5733">
        <w:rPr>
          <w:rFonts w:ascii="Times New Roman" w:hAnsi="Times New Roman" w:cs="Times New Roman"/>
          <w:sz w:val="24"/>
          <w:szCs w:val="24"/>
        </w:rPr>
        <w:t xml:space="preserve">   - количество целевых показателей;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73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 - весовой коэффициент j-го целевого показателя.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>Сумма весовых коэффициентов по всем  целевым  показателям должна  быть равна 1.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SUM </w:t>
      </w:r>
      <w:proofErr w:type="spellStart"/>
      <w:r w:rsidRPr="003F5733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Pr="003F573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3F5733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3E706F" w:rsidRPr="003F5733" w:rsidRDefault="003E706F" w:rsidP="003E70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5733">
        <w:rPr>
          <w:rFonts w:ascii="Times New Roman" w:hAnsi="Times New Roman" w:cs="Times New Roman"/>
          <w:sz w:val="24"/>
          <w:szCs w:val="24"/>
        </w:rPr>
        <w:t xml:space="preserve">      j=1  </w:t>
      </w:r>
    </w:p>
    <w:p w:rsidR="003E706F" w:rsidRPr="003F5733" w:rsidRDefault="003E706F" w:rsidP="003E7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5733">
        <w:rPr>
          <w:rFonts w:ascii="Times New Roman" w:hAnsi="Times New Roman"/>
          <w:sz w:val="24"/>
          <w:szCs w:val="24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Программы.</w:t>
      </w:r>
    </w:p>
    <w:p w:rsidR="003E706F" w:rsidRPr="003F5733" w:rsidRDefault="003E706F" w:rsidP="003E70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706F" w:rsidRPr="004F0058" w:rsidRDefault="003E706F" w:rsidP="00E604C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82A47" w:rsidRDefault="00C82A47" w:rsidP="004F0058">
      <w:pPr>
        <w:jc w:val="both"/>
        <w:rPr>
          <w:szCs w:val="28"/>
        </w:rPr>
      </w:pPr>
    </w:p>
    <w:p w:rsidR="003E706F" w:rsidRDefault="003E706F" w:rsidP="004F0058">
      <w:pPr>
        <w:jc w:val="both"/>
        <w:rPr>
          <w:szCs w:val="28"/>
        </w:rPr>
      </w:pPr>
    </w:p>
    <w:p w:rsidR="003E706F" w:rsidRDefault="003E706F" w:rsidP="004F0058">
      <w:pPr>
        <w:jc w:val="both"/>
        <w:rPr>
          <w:szCs w:val="28"/>
        </w:rPr>
      </w:pPr>
    </w:p>
    <w:p w:rsidR="003E706F" w:rsidRDefault="003E706F" w:rsidP="004F0058">
      <w:pPr>
        <w:jc w:val="both"/>
        <w:rPr>
          <w:szCs w:val="28"/>
        </w:rPr>
      </w:pPr>
    </w:p>
    <w:p w:rsidR="003E706F" w:rsidRDefault="003E706F" w:rsidP="004F0058">
      <w:pPr>
        <w:jc w:val="both"/>
        <w:rPr>
          <w:szCs w:val="28"/>
        </w:rPr>
      </w:pPr>
    </w:p>
    <w:tbl>
      <w:tblPr>
        <w:tblW w:w="6379" w:type="dxa"/>
        <w:tblInd w:w="2235" w:type="dxa"/>
        <w:tblLook w:val="01E0"/>
      </w:tblPr>
      <w:tblGrid>
        <w:gridCol w:w="6379"/>
      </w:tblGrid>
      <w:tr w:rsidR="003E706F" w:rsidRPr="003F5733" w:rsidTr="003E706F">
        <w:tc>
          <w:tcPr>
            <w:tcW w:w="6379" w:type="dxa"/>
          </w:tcPr>
          <w:p w:rsidR="003E706F" w:rsidRPr="00BE52FB" w:rsidRDefault="003E706F" w:rsidP="003E706F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E52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1</w:t>
            </w:r>
          </w:p>
        </w:tc>
      </w:tr>
      <w:tr w:rsidR="003E706F" w:rsidRPr="003F5733" w:rsidTr="003E706F">
        <w:tc>
          <w:tcPr>
            <w:tcW w:w="6379" w:type="dxa"/>
          </w:tcPr>
          <w:p w:rsidR="003E706F" w:rsidRPr="003F5733" w:rsidRDefault="003E706F" w:rsidP="003E706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к муниципальной  программе</w:t>
            </w:r>
          </w:p>
          <w:p w:rsidR="003E706F" w:rsidRPr="00C273F6" w:rsidRDefault="003E706F" w:rsidP="003E706F">
            <w:pPr>
              <w:pStyle w:val="ab"/>
              <w:spacing w:before="0" w:beforeAutospacing="0" w:after="0" w:afterAutospacing="0"/>
              <w:jc w:val="right"/>
              <w:rPr>
                <w:bCs/>
              </w:rPr>
            </w:pPr>
            <w:r w:rsidRPr="00C273F6">
              <w:t>«Обеспечение занятости несовершеннолетних граждан</w:t>
            </w:r>
            <w:r w:rsidRPr="00C273F6">
              <w:rPr>
                <w:bCs/>
              </w:rPr>
              <w:t xml:space="preserve">  </w:t>
            </w:r>
            <w:r>
              <w:t xml:space="preserve"> на </w:t>
            </w:r>
            <w:r w:rsidRPr="00C273F6">
              <w:t>территори</w:t>
            </w:r>
            <w:r>
              <w:t xml:space="preserve">и </w:t>
            </w:r>
            <w:proofErr w:type="spellStart"/>
            <w:r>
              <w:t>Екатериновского</w:t>
            </w:r>
            <w:proofErr w:type="spellEnd"/>
            <w:r>
              <w:t xml:space="preserve"> муниципального образования на 202</w:t>
            </w:r>
            <w:r w:rsidRPr="00131E02">
              <w:t>1</w:t>
            </w:r>
            <w:r w:rsidRPr="00C273F6">
              <w:t xml:space="preserve"> год»</w:t>
            </w:r>
          </w:p>
          <w:p w:rsidR="003E706F" w:rsidRPr="003F5733" w:rsidRDefault="003E706F" w:rsidP="003E706F">
            <w:pPr>
              <w:pStyle w:val="ab"/>
              <w:spacing w:before="0" w:beforeAutospacing="0" w:after="0" w:afterAutospacing="0"/>
              <w:jc w:val="right"/>
              <w:rPr>
                <w:lang w:eastAsia="en-US"/>
              </w:rPr>
            </w:pPr>
          </w:p>
        </w:tc>
      </w:tr>
    </w:tbl>
    <w:p w:rsidR="003E706F" w:rsidRPr="003F5733" w:rsidRDefault="003E706F" w:rsidP="003E706F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E706F" w:rsidRPr="003F5733" w:rsidRDefault="003E706F" w:rsidP="003E70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06F" w:rsidRPr="003F5733" w:rsidRDefault="003E706F" w:rsidP="003E70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5733">
        <w:rPr>
          <w:rFonts w:ascii="Times New Roman" w:hAnsi="Times New Roman"/>
          <w:b/>
          <w:sz w:val="24"/>
          <w:szCs w:val="24"/>
        </w:rPr>
        <w:t>ПЕРЕЧЕНЬ</w:t>
      </w:r>
    </w:p>
    <w:p w:rsidR="003E706F" w:rsidRPr="00B9052B" w:rsidRDefault="003E706F" w:rsidP="003E706F">
      <w:pPr>
        <w:pStyle w:val="ab"/>
        <w:spacing w:before="0" w:beforeAutospacing="0" w:after="0" w:afterAutospacing="0"/>
        <w:jc w:val="center"/>
        <w:rPr>
          <w:b/>
        </w:rPr>
      </w:pPr>
      <w:r w:rsidRPr="003F5733">
        <w:rPr>
          <w:b/>
        </w:rPr>
        <w:t>целевых показателей муниципальной  программы</w:t>
      </w:r>
      <w:r>
        <w:rPr>
          <w:b/>
        </w:rPr>
        <w:t xml:space="preserve"> «О</w:t>
      </w:r>
      <w:r w:rsidRPr="003F5733">
        <w:rPr>
          <w:b/>
        </w:rPr>
        <w:t>беспечение  занятости  несовершеннолетних граждан</w:t>
      </w:r>
      <w:r>
        <w:rPr>
          <w:b/>
        </w:rPr>
        <w:t xml:space="preserve">  </w:t>
      </w:r>
      <w:r w:rsidRPr="003F5733">
        <w:rPr>
          <w:b/>
        </w:rPr>
        <w:t xml:space="preserve">на территории </w:t>
      </w:r>
      <w:proofErr w:type="spellStart"/>
      <w:r w:rsidRPr="003F5733">
        <w:rPr>
          <w:b/>
        </w:rPr>
        <w:t>Екатерин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образования на 202</w:t>
      </w:r>
      <w:r w:rsidRPr="004E0ADF">
        <w:rPr>
          <w:b/>
        </w:rPr>
        <w:t>1</w:t>
      </w:r>
      <w:r>
        <w:rPr>
          <w:b/>
        </w:rPr>
        <w:t xml:space="preserve"> год</w:t>
      </w:r>
      <w:r w:rsidRPr="003F5733">
        <w:rPr>
          <w:b/>
        </w:rPr>
        <w:t>»</w:t>
      </w:r>
    </w:p>
    <w:p w:rsidR="003E706F" w:rsidRPr="003F5733" w:rsidRDefault="003E706F" w:rsidP="003E706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7"/>
        <w:gridCol w:w="5771"/>
        <w:gridCol w:w="1134"/>
        <w:gridCol w:w="2551"/>
      </w:tblGrid>
      <w:tr w:rsidR="003E706F" w:rsidRPr="003F5733" w:rsidTr="003E706F">
        <w:trPr>
          <w:trHeight w:val="198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57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57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Наименование целевог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3E706F" w:rsidRPr="003F5733" w:rsidTr="003E706F">
        <w:trPr>
          <w:trHeight w:val="198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3E706F" w:rsidRPr="003F5733" w:rsidTr="003E706F">
        <w:trPr>
          <w:trHeight w:val="198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 w:rsidRPr="003F5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несовершеннолетних,  трудоустр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оенных  в  летнее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р.п. Екатериновка</w:t>
            </w: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,  от  общей  численности   несовершеннолетних  в  возрасте  от  14  до  18 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6F" w:rsidRPr="003F5733" w:rsidRDefault="003E706F" w:rsidP="00E51E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573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3E706F" w:rsidRDefault="003E706F" w:rsidP="004F0058">
      <w:pPr>
        <w:jc w:val="both"/>
        <w:rPr>
          <w:szCs w:val="28"/>
        </w:rPr>
      </w:pPr>
    </w:p>
    <w:sectPr w:rsidR="003E706F" w:rsidSect="005C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E0A"/>
    <w:multiLevelType w:val="hybridMultilevel"/>
    <w:tmpl w:val="1EA605F6"/>
    <w:lvl w:ilvl="0" w:tplc="B0E6DDE4">
      <w:start w:val="1"/>
      <w:numFmt w:val="decimal"/>
      <w:lvlText w:val="%1."/>
      <w:lvlJc w:val="left"/>
      <w:pPr>
        <w:ind w:left="185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0058"/>
    <w:rsid w:val="00015DF1"/>
    <w:rsid w:val="00034292"/>
    <w:rsid w:val="00080C8A"/>
    <w:rsid w:val="000A0C3D"/>
    <w:rsid w:val="000B0746"/>
    <w:rsid w:val="000F2D37"/>
    <w:rsid w:val="002243CC"/>
    <w:rsid w:val="002B3EDB"/>
    <w:rsid w:val="002B7980"/>
    <w:rsid w:val="002C733F"/>
    <w:rsid w:val="002D7D3A"/>
    <w:rsid w:val="00342B14"/>
    <w:rsid w:val="00370BDF"/>
    <w:rsid w:val="00376D63"/>
    <w:rsid w:val="00384208"/>
    <w:rsid w:val="003D6810"/>
    <w:rsid w:val="003E0137"/>
    <w:rsid w:val="003E706F"/>
    <w:rsid w:val="003F4DB2"/>
    <w:rsid w:val="00463762"/>
    <w:rsid w:val="004F0058"/>
    <w:rsid w:val="004F38BA"/>
    <w:rsid w:val="00516C07"/>
    <w:rsid w:val="00553A01"/>
    <w:rsid w:val="005737DD"/>
    <w:rsid w:val="005C4913"/>
    <w:rsid w:val="0067047E"/>
    <w:rsid w:val="00672A77"/>
    <w:rsid w:val="006843E3"/>
    <w:rsid w:val="00686AAD"/>
    <w:rsid w:val="00692017"/>
    <w:rsid w:val="006D3C4E"/>
    <w:rsid w:val="00773B44"/>
    <w:rsid w:val="008A6870"/>
    <w:rsid w:val="008A7AA0"/>
    <w:rsid w:val="00972921"/>
    <w:rsid w:val="0098760D"/>
    <w:rsid w:val="0099134D"/>
    <w:rsid w:val="009C6BE2"/>
    <w:rsid w:val="009F3E21"/>
    <w:rsid w:val="00A053AC"/>
    <w:rsid w:val="00A21039"/>
    <w:rsid w:val="00A35A2D"/>
    <w:rsid w:val="00A66906"/>
    <w:rsid w:val="00B04CA1"/>
    <w:rsid w:val="00B40BD8"/>
    <w:rsid w:val="00B62D36"/>
    <w:rsid w:val="00BA5350"/>
    <w:rsid w:val="00BA5351"/>
    <w:rsid w:val="00BA5D62"/>
    <w:rsid w:val="00C04FE0"/>
    <w:rsid w:val="00C06EED"/>
    <w:rsid w:val="00C2459D"/>
    <w:rsid w:val="00C3739D"/>
    <w:rsid w:val="00C6285D"/>
    <w:rsid w:val="00C82A47"/>
    <w:rsid w:val="00C87481"/>
    <w:rsid w:val="00CE2611"/>
    <w:rsid w:val="00D328D1"/>
    <w:rsid w:val="00D3514F"/>
    <w:rsid w:val="00D37EEB"/>
    <w:rsid w:val="00D5458B"/>
    <w:rsid w:val="00D65404"/>
    <w:rsid w:val="00D65AA3"/>
    <w:rsid w:val="00D668FD"/>
    <w:rsid w:val="00DA127F"/>
    <w:rsid w:val="00DA320B"/>
    <w:rsid w:val="00DB10D9"/>
    <w:rsid w:val="00DD26BF"/>
    <w:rsid w:val="00DE7F7E"/>
    <w:rsid w:val="00E604C8"/>
    <w:rsid w:val="00E7782F"/>
    <w:rsid w:val="00EA78E7"/>
    <w:rsid w:val="00EC7F6B"/>
    <w:rsid w:val="00F0503C"/>
    <w:rsid w:val="00F14249"/>
    <w:rsid w:val="00F165CA"/>
    <w:rsid w:val="00F200A7"/>
    <w:rsid w:val="00F848C3"/>
    <w:rsid w:val="00FA17D0"/>
    <w:rsid w:val="00FA4822"/>
    <w:rsid w:val="00FD674A"/>
    <w:rsid w:val="00FE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F00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E7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0058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4F0058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0058"/>
    <w:rPr>
      <w:rFonts w:ascii="Times New Roman" w:hAnsi="Times New Roman" w:cs="Times New Roman"/>
      <w:i/>
      <w:sz w:val="20"/>
      <w:szCs w:val="20"/>
    </w:rPr>
  </w:style>
  <w:style w:type="table" w:styleId="a5">
    <w:name w:val="Table Grid"/>
    <w:basedOn w:val="a1"/>
    <w:uiPriority w:val="99"/>
    <w:rsid w:val="004F005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4F0058"/>
    <w:rPr>
      <w:rFonts w:ascii="Times New Roman" w:hAnsi="Times New Roman"/>
      <w:sz w:val="28"/>
      <w:szCs w:val="20"/>
    </w:rPr>
  </w:style>
  <w:style w:type="paragraph" w:customStyle="1" w:styleId="Title">
    <w:name w:val="Title!Название НПА"/>
    <w:basedOn w:val="a"/>
    <w:uiPriority w:val="99"/>
    <w:rsid w:val="004F0058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semiHidden/>
    <w:rsid w:val="004F00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F0058"/>
    <w:rPr>
      <w:rFonts w:cs="Times New Roman"/>
    </w:rPr>
  </w:style>
  <w:style w:type="character" w:customStyle="1" w:styleId="20">
    <w:name w:val="Заголовок 2 Знак"/>
    <w:basedOn w:val="a0"/>
    <w:link w:val="2"/>
    <w:semiHidden/>
    <w:rsid w:val="003E7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uiPriority w:val="99"/>
    <w:rsid w:val="003E70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3E70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3E706F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3E706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3E70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3E706F"/>
    <w:rPr>
      <w:b/>
      <w:color w:val="000080"/>
    </w:rPr>
  </w:style>
  <w:style w:type="paragraph" w:styleId="ab">
    <w:name w:val="Normal (Web)"/>
    <w:basedOn w:val="a"/>
    <w:rsid w:val="003E70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c5cRmSmz+uIxXiE2pQw4b/YL76yYVQ1fOnhZzHY0mqE=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umHiymUy4lOLYkkc+X5XoUopUOEKP8WSXs6cwYX1F6aGBnLGlCJAPqG0AmkePOhD
xax4HYshZJP4f88DH8zuaw==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igt2cOhkx4ZhCe6r+zEq2GHVmWk=</DigestValue>
      </Reference>
      <Reference URI="/word/fontTable.xml?ContentType=application/vnd.openxmlformats-officedocument.wordprocessingml.fontTable+xml">
        <DigestMethod Algorithm="http://www.w3.org/2000/09/xmldsig#sha1"/>
        <DigestValue>mZADBPlHKKkz4yqZiMKbL4Lj5xI=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VZfW6ijbor7VjFOUsfakKbars/U=</DigestValue>
      </Reference>
      <Reference URI="/word/settings.xml?ContentType=application/vnd.openxmlformats-officedocument.wordprocessingml.settings+xml">
        <DigestMethod Algorithm="http://www.w3.org/2000/09/xmldsig#sha1"/>
        <DigestValue>0hrEF520B+GqwGMzVnt8KlBQD88=</DigestValue>
      </Reference>
      <Reference URI="/word/styles.xml?ContentType=application/vnd.openxmlformats-officedocument.wordprocessingml.styles+xml">
        <DigestMethod Algorithm="http://www.w3.org/2000/09/xmldsig#sha1"/>
        <DigestValue>9osWbk3viKJ/rUTJbARJyMKZfD4=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2020-10-09T05:32:13Z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44</cp:revision>
  <cp:lastPrinted>2015-12-08T06:07:00Z</cp:lastPrinted>
  <dcterms:created xsi:type="dcterms:W3CDTF">2019-10-08T12:02:00Z</dcterms:created>
  <dcterms:modified xsi:type="dcterms:W3CDTF">2020-10-06T10:41:00Z</dcterms:modified>
</cp:coreProperties>
</file>