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CD" w:rsidRPr="004B61EA" w:rsidRDefault="009E5911" w:rsidP="008C6BCD">
      <w:pPr>
        <w:pStyle w:val="2"/>
        <w:shd w:val="clear" w:color="auto" w:fill="FFFFFF"/>
        <w:spacing w:before="0" w:beforeAutospacing="0" w:after="0" w:afterAutospacing="0" w:line="298" w:lineRule="atLeast"/>
        <w:jc w:val="center"/>
        <w:rPr>
          <w:rFonts w:ascii="Georgia" w:hAnsi="Georgia"/>
          <w:bCs w:val="0"/>
          <w:color w:val="0D0D0D" w:themeColor="text1" w:themeTint="F2"/>
          <w:sz w:val="24"/>
          <w:szCs w:val="24"/>
        </w:rPr>
      </w:pPr>
      <w:r w:rsidRPr="004B61EA">
        <w:rPr>
          <w:rFonts w:ascii="Georgia" w:hAnsi="Georgia"/>
          <w:bCs w:val="0"/>
          <w:color w:val="0D0D0D" w:themeColor="text1" w:themeTint="F2"/>
          <w:sz w:val="24"/>
          <w:szCs w:val="24"/>
        </w:rPr>
        <w:fldChar w:fldCharType="begin"/>
      </w:r>
      <w:r w:rsidR="008C6BCD" w:rsidRPr="004B61EA">
        <w:rPr>
          <w:rFonts w:ascii="Georgia" w:hAnsi="Georgia"/>
          <w:bCs w:val="0"/>
          <w:color w:val="0D0D0D" w:themeColor="text1" w:themeTint="F2"/>
          <w:sz w:val="24"/>
          <w:szCs w:val="24"/>
        </w:rPr>
        <w:instrText xml:space="preserve"> HYPERLINK "http://kologrivpos.ru/proverki/408-obobshchenie-praktiki-osushchestvleniya-munitsipalnogo-kontrolya-v-sootvetstvuyushchikh-sferakh-deyatelnosti-za-2018-god" </w:instrText>
      </w:r>
      <w:r w:rsidRPr="004B61EA">
        <w:rPr>
          <w:rFonts w:ascii="Georgia" w:hAnsi="Georgia"/>
          <w:bCs w:val="0"/>
          <w:color w:val="0D0D0D" w:themeColor="text1" w:themeTint="F2"/>
          <w:sz w:val="24"/>
          <w:szCs w:val="24"/>
        </w:rPr>
        <w:fldChar w:fldCharType="separate"/>
      </w:r>
      <w:r w:rsidR="008C6BCD" w:rsidRPr="004B61EA">
        <w:rPr>
          <w:rStyle w:val="a3"/>
          <w:rFonts w:ascii="Georgia" w:hAnsi="Georgia"/>
          <w:bCs w:val="0"/>
          <w:color w:val="0D0D0D" w:themeColor="text1" w:themeTint="F2"/>
          <w:sz w:val="24"/>
          <w:szCs w:val="24"/>
          <w:u w:val="none"/>
          <w:bdr w:val="none" w:sz="0" w:space="0" w:color="auto" w:frame="1"/>
        </w:rPr>
        <w:t xml:space="preserve">Обобщение практики осуществления муниципального </w:t>
      </w:r>
      <w:r w:rsidR="004B61EA" w:rsidRPr="004B61EA">
        <w:rPr>
          <w:rStyle w:val="a3"/>
          <w:rFonts w:ascii="Georgia" w:hAnsi="Georgia"/>
          <w:bCs w:val="0"/>
          <w:color w:val="0D0D0D" w:themeColor="text1" w:themeTint="F2"/>
          <w:sz w:val="24"/>
          <w:szCs w:val="24"/>
          <w:u w:val="none"/>
          <w:bdr w:val="none" w:sz="0" w:space="0" w:color="auto" w:frame="1"/>
        </w:rPr>
        <w:t>Земельного</w:t>
      </w:r>
      <w:r w:rsidR="00D83956" w:rsidRPr="004B61EA">
        <w:rPr>
          <w:rStyle w:val="a3"/>
          <w:rFonts w:ascii="Georgia" w:hAnsi="Georgia"/>
          <w:bCs w:val="0"/>
          <w:color w:val="0D0D0D" w:themeColor="text1" w:themeTint="F2"/>
          <w:sz w:val="24"/>
          <w:szCs w:val="24"/>
          <w:u w:val="none"/>
          <w:bdr w:val="none" w:sz="0" w:space="0" w:color="auto" w:frame="1"/>
        </w:rPr>
        <w:t xml:space="preserve"> контроля </w:t>
      </w:r>
      <w:r w:rsidR="00D83956" w:rsidRPr="004B61EA">
        <w:rPr>
          <w:color w:val="0D0D0D" w:themeColor="text1" w:themeTint="F2"/>
          <w:sz w:val="24"/>
          <w:szCs w:val="24"/>
        </w:rPr>
        <w:t xml:space="preserve">на </w:t>
      </w:r>
      <w:r w:rsidR="00357AE3" w:rsidRPr="004B61EA">
        <w:rPr>
          <w:color w:val="0D0D0D" w:themeColor="text1" w:themeTint="F2"/>
          <w:sz w:val="24"/>
          <w:szCs w:val="24"/>
        </w:rPr>
        <w:t xml:space="preserve">территории </w:t>
      </w:r>
      <w:proofErr w:type="spellStart"/>
      <w:r w:rsidR="008C6BCD" w:rsidRPr="004B61EA">
        <w:rPr>
          <w:color w:val="0D0D0D" w:themeColor="text1" w:themeTint="F2"/>
          <w:sz w:val="24"/>
          <w:szCs w:val="24"/>
        </w:rPr>
        <w:t>Екатериновского</w:t>
      </w:r>
      <w:proofErr w:type="spellEnd"/>
      <w:r w:rsidR="008C6BCD" w:rsidRPr="004B61EA">
        <w:rPr>
          <w:color w:val="0D0D0D" w:themeColor="text1" w:themeTint="F2"/>
          <w:sz w:val="24"/>
          <w:szCs w:val="24"/>
        </w:rPr>
        <w:t xml:space="preserve"> муниципального </w:t>
      </w:r>
      <w:r w:rsidR="004B61EA" w:rsidRPr="004B61EA">
        <w:rPr>
          <w:color w:val="0D0D0D" w:themeColor="text1" w:themeTint="F2"/>
          <w:sz w:val="24"/>
          <w:szCs w:val="24"/>
        </w:rPr>
        <w:t>района</w:t>
      </w:r>
      <w:r w:rsidR="00BC4591" w:rsidRPr="004B61EA">
        <w:rPr>
          <w:rStyle w:val="a3"/>
          <w:rFonts w:ascii="Georgia" w:hAnsi="Georgia"/>
          <w:bCs w:val="0"/>
          <w:color w:val="0D0D0D" w:themeColor="text1" w:themeTint="F2"/>
          <w:sz w:val="24"/>
          <w:szCs w:val="24"/>
          <w:u w:val="none"/>
          <w:bdr w:val="none" w:sz="0" w:space="0" w:color="auto" w:frame="1"/>
        </w:rPr>
        <w:t xml:space="preserve"> </w:t>
      </w:r>
      <w:r w:rsidR="008C6BCD" w:rsidRPr="004B61EA">
        <w:rPr>
          <w:rStyle w:val="a3"/>
          <w:rFonts w:ascii="Georgia" w:hAnsi="Georgia"/>
          <w:bCs w:val="0"/>
          <w:color w:val="0D0D0D" w:themeColor="text1" w:themeTint="F2"/>
          <w:sz w:val="24"/>
          <w:szCs w:val="24"/>
          <w:u w:val="none"/>
          <w:bdr w:val="none" w:sz="0" w:space="0" w:color="auto" w:frame="1"/>
        </w:rPr>
        <w:t>за 2019 год</w:t>
      </w:r>
      <w:r w:rsidRPr="004B61EA">
        <w:rPr>
          <w:rFonts w:ascii="Georgia" w:hAnsi="Georgia"/>
          <w:bCs w:val="0"/>
          <w:color w:val="0D0D0D" w:themeColor="text1" w:themeTint="F2"/>
          <w:sz w:val="24"/>
          <w:szCs w:val="24"/>
        </w:rPr>
        <w:fldChar w:fldCharType="end"/>
      </w:r>
    </w:p>
    <w:p w:rsidR="00E412A6" w:rsidRDefault="00E412A6" w:rsidP="005211A0">
      <w:pPr>
        <w:pStyle w:val="a4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211A0" w:rsidRPr="00571231" w:rsidRDefault="005211A0" w:rsidP="005211A0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71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Проведение муниципального </w:t>
      </w:r>
      <w:r w:rsidR="004B61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земельного</w:t>
      </w:r>
      <w:r w:rsidR="000276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71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контроля  </w:t>
      </w:r>
      <w:bookmarkStart w:id="0" w:name="sub_10042"/>
      <w:r w:rsidR="00027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соответствии </w:t>
      </w:r>
      <w:r w:rsidR="004B61EA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Земельным</w:t>
      </w:r>
      <w:r w:rsidR="00027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Федеральным законом от 26.12.2008 г. № 294-ФЗ «О защите прав юридических лиц и индивидуальных предпринимателей при осуществлении государственного жилищного контроля (надзора) и муниципального контроля», руководствуясь Уставом Екатериновского муниципального района.</w:t>
      </w:r>
      <w:proofErr w:type="gramEnd"/>
    </w:p>
    <w:bookmarkEnd w:id="0"/>
    <w:p w:rsidR="00A8072A" w:rsidRDefault="005211A0" w:rsidP="004D4E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23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Постановлением</w:t>
      </w:r>
      <w:r w:rsidR="0057123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 xml:space="preserve"> </w:t>
      </w:r>
      <w:r w:rsidRPr="0057123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администрации Екатериновского муниципального района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E7894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E789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E7894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 № </w:t>
      </w:r>
      <w:r w:rsidR="00BE7894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BE7894" w:rsidRPr="00BE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административного регламента исполнения муниципальной функции по  осуществлению муниципального земельного контроля на территории </w:t>
      </w:r>
      <w:proofErr w:type="spellStart"/>
      <w:r w:rsidR="00BE7894" w:rsidRPr="00BE7894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Екатериновского</w:t>
      </w:r>
      <w:proofErr w:type="spellEnd"/>
      <w:r w:rsidR="00BE7894" w:rsidRPr="00BE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A80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7A5108" w:rsidRPr="007A5108" w:rsidRDefault="005027B1" w:rsidP="007A5108">
      <w:pPr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7A5108">
        <w:rPr>
          <w:rFonts w:ascii="Times New Roman" w:hAnsi="Times New Roman" w:cs="Times New Roman"/>
          <w:color w:val="000000" w:themeColor="text1"/>
          <w:sz w:val="28"/>
          <w:szCs w:val="28"/>
        </w:rPr>
        <w:t>Зад</w:t>
      </w:r>
      <w:r w:rsidR="007A5108" w:rsidRPr="007A5108">
        <w:rPr>
          <w:rFonts w:ascii="Times New Roman" w:hAnsi="Times New Roman" w:cs="Times New Roman"/>
          <w:sz w:val="28"/>
          <w:szCs w:val="28"/>
        </w:rPr>
        <w:t>ачей муниципального земельного контроля 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индивидуальными предпринимателями и гражданами земельного законодательства, требований охраны и использования земель.</w:t>
      </w:r>
    </w:p>
    <w:p w:rsidR="007A5108" w:rsidRPr="007A5108" w:rsidRDefault="007A5108" w:rsidP="007A5108">
      <w:pPr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7A5108" w:rsidRPr="007A5108" w:rsidRDefault="007A5108" w:rsidP="007A5108">
      <w:pPr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7A5108">
        <w:rPr>
          <w:rFonts w:ascii="Times New Roman" w:hAnsi="Times New Roman" w:cs="Times New Roman"/>
          <w:sz w:val="28"/>
          <w:szCs w:val="28"/>
        </w:rPr>
        <w:t xml:space="preserve">Муниципальный земельный контроль на территории </w:t>
      </w:r>
      <w:proofErr w:type="spellStart"/>
      <w:r w:rsidR="0067449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7449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A5108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7A5108" w:rsidRPr="007A5108" w:rsidRDefault="007A5108" w:rsidP="007A5108">
      <w:pPr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7A5108" w:rsidRPr="007A5108" w:rsidRDefault="007A5108" w:rsidP="007A5108">
      <w:pPr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7A5108">
        <w:rPr>
          <w:rFonts w:ascii="Times New Roman" w:hAnsi="Times New Roman" w:cs="Times New Roman"/>
          <w:sz w:val="28"/>
          <w:szCs w:val="28"/>
        </w:rPr>
        <w:t>- за соблюдением требований по использованию земель;</w:t>
      </w:r>
    </w:p>
    <w:p w:rsidR="007A5108" w:rsidRPr="007A5108" w:rsidRDefault="007A5108" w:rsidP="007A5108">
      <w:pPr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7A5108" w:rsidRPr="007A5108" w:rsidRDefault="007A5108" w:rsidP="007A5108">
      <w:pPr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7A5108">
        <w:rPr>
          <w:rFonts w:ascii="Times New Roman" w:hAnsi="Times New Roman" w:cs="Times New Roman"/>
          <w:sz w:val="28"/>
          <w:szCs w:val="28"/>
        </w:rPr>
        <w:t>- за соблюдением порядка, исключающего самовольное занятие земельных участков или использование их без оформленных в установленном порядке правоустанавливающих документов;</w:t>
      </w:r>
    </w:p>
    <w:p w:rsidR="007A5108" w:rsidRPr="007A5108" w:rsidRDefault="007A5108" w:rsidP="007A5108">
      <w:pPr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7A5108" w:rsidRPr="007A5108" w:rsidRDefault="007A5108" w:rsidP="007A5108">
      <w:pPr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7A5108">
        <w:rPr>
          <w:rFonts w:ascii="Times New Roman" w:hAnsi="Times New Roman" w:cs="Times New Roman"/>
          <w:sz w:val="28"/>
          <w:szCs w:val="28"/>
        </w:rPr>
        <w:t>- за соблюдением порядка переуступки права пользования землей;</w:t>
      </w:r>
    </w:p>
    <w:p w:rsidR="007A5108" w:rsidRPr="007A5108" w:rsidRDefault="007A5108" w:rsidP="007A5108">
      <w:pPr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7A5108" w:rsidRPr="007A5108" w:rsidRDefault="007A5108" w:rsidP="007A5108">
      <w:pPr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7A5108">
        <w:rPr>
          <w:rFonts w:ascii="Times New Roman" w:hAnsi="Times New Roman" w:cs="Times New Roman"/>
          <w:sz w:val="28"/>
          <w:szCs w:val="28"/>
        </w:rPr>
        <w:t>- за своевременным выполнением обязанностей по приведению земель в состояние пригодное назначению;</w:t>
      </w:r>
    </w:p>
    <w:p w:rsidR="007A5108" w:rsidRPr="007A5108" w:rsidRDefault="007A5108" w:rsidP="007A5108">
      <w:pPr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7A5108" w:rsidRPr="007A5108" w:rsidRDefault="007A5108" w:rsidP="007A5108">
      <w:pPr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7A5108">
        <w:rPr>
          <w:rFonts w:ascii="Times New Roman" w:hAnsi="Times New Roman" w:cs="Times New Roman"/>
          <w:sz w:val="28"/>
          <w:szCs w:val="28"/>
        </w:rPr>
        <w:t>- за использованием земельных участков по целевому назначению;</w:t>
      </w:r>
    </w:p>
    <w:p w:rsidR="007A5108" w:rsidRPr="007A5108" w:rsidRDefault="007A5108" w:rsidP="007A5108">
      <w:pPr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5211A0" w:rsidRPr="005211A0" w:rsidRDefault="005211A0" w:rsidP="00571231">
      <w:pPr>
        <w:widowControl/>
        <w:shd w:val="clear" w:color="auto" w:fill="FFFFFF"/>
        <w:suppressAutoHyphens w:val="0"/>
        <w:autoSpaceDE/>
        <w:spacing w:line="272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GoBack"/>
      <w:bookmarkEnd w:id="1"/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Плановые проверки по муниципальному </w:t>
      </w:r>
      <w:r w:rsidR="0024175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земельному</w:t>
      </w:r>
      <w:r w:rsidR="005027B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контролю </w:t>
      </w:r>
      <w:r w:rsidR="00502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571231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 Екатериновского муниципального </w:t>
      </w:r>
      <w:r w:rsidR="005027B1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отношении юридических лиц и индивидуальных предпринимателей на 20</w:t>
      </w:r>
      <w:r w:rsidR="00571231"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19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год запланированы не были, внеплановые проверки не осуществлялись.</w:t>
      </w:r>
    </w:p>
    <w:p w:rsidR="00517152" w:rsidRPr="00571231" w:rsidRDefault="00517152" w:rsidP="00517152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17152" w:rsidRPr="00571231" w:rsidSect="008C6BC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7346"/>
    <w:multiLevelType w:val="multilevel"/>
    <w:tmpl w:val="E56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52"/>
    <w:rsid w:val="000276CB"/>
    <w:rsid w:val="00241756"/>
    <w:rsid w:val="00357AE3"/>
    <w:rsid w:val="003E7173"/>
    <w:rsid w:val="004A2FB5"/>
    <w:rsid w:val="004B5CFB"/>
    <w:rsid w:val="004B61EA"/>
    <w:rsid w:val="004D4EFE"/>
    <w:rsid w:val="005027B1"/>
    <w:rsid w:val="00517152"/>
    <w:rsid w:val="005211A0"/>
    <w:rsid w:val="00571231"/>
    <w:rsid w:val="0067449B"/>
    <w:rsid w:val="007A5108"/>
    <w:rsid w:val="008B6640"/>
    <w:rsid w:val="008C6BCD"/>
    <w:rsid w:val="008F2EB3"/>
    <w:rsid w:val="008F7AFE"/>
    <w:rsid w:val="00927AD5"/>
    <w:rsid w:val="009416B5"/>
    <w:rsid w:val="00997E52"/>
    <w:rsid w:val="009E5911"/>
    <w:rsid w:val="00A8072A"/>
    <w:rsid w:val="00AA54C4"/>
    <w:rsid w:val="00B27A67"/>
    <w:rsid w:val="00B56C26"/>
    <w:rsid w:val="00BC4591"/>
    <w:rsid w:val="00BE7894"/>
    <w:rsid w:val="00C34CD7"/>
    <w:rsid w:val="00D83956"/>
    <w:rsid w:val="00E4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5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E412A6"/>
    <w:pPr>
      <w:widowControl/>
      <w:suppressAutoHyphens w:val="0"/>
      <w:autoSpaceDE/>
      <w:spacing w:before="100" w:beforeAutospacing="1" w:after="100" w:afterAutospacing="1"/>
      <w:ind w:firstLine="0"/>
      <w:jc w:val="left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7152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8F2EB3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a5">
    <w:name w:val="Normal (Web)"/>
    <w:basedOn w:val="a"/>
    <w:uiPriority w:val="99"/>
    <w:semiHidden/>
    <w:unhideWhenUsed/>
    <w:rsid w:val="005211A0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5211A0"/>
    <w:rPr>
      <w:b/>
      <w:bCs/>
    </w:rPr>
  </w:style>
  <w:style w:type="paragraph" w:styleId="a7">
    <w:name w:val="List Paragraph"/>
    <w:basedOn w:val="a"/>
    <w:uiPriority w:val="34"/>
    <w:qFormat/>
    <w:rsid w:val="0057123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412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FollowedHyperlink"/>
    <w:basedOn w:val="a0"/>
    <w:uiPriority w:val="99"/>
    <w:semiHidden/>
    <w:unhideWhenUsed/>
    <w:rsid w:val="008C6BCD"/>
    <w:rPr>
      <w:color w:val="800080" w:themeColor="followedHyperlink"/>
      <w:u w:val="single"/>
    </w:rPr>
  </w:style>
  <w:style w:type="paragraph" w:customStyle="1" w:styleId="ConsPlusNormal">
    <w:name w:val="ConsPlusNormal"/>
    <w:rsid w:val="005027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5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E412A6"/>
    <w:pPr>
      <w:widowControl/>
      <w:suppressAutoHyphens w:val="0"/>
      <w:autoSpaceDE/>
      <w:spacing w:before="100" w:beforeAutospacing="1" w:after="100" w:afterAutospacing="1"/>
      <w:ind w:firstLine="0"/>
      <w:jc w:val="left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7152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8F2EB3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a5">
    <w:name w:val="Normal (Web)"/>
    <w:basedOn w:val="a"/>
    <w:uiPriority w:val="99"/>
    <w:semiHidden/>
    <w:unhideWhenUsed/>
    <w:rsid w:val="005211A0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5211A0"/>
    <w:rPr>
      <w:b/>
      <w:bCs/>
    </w:rPr>
  </w:style>
  <w:style w:type="paragraph" w:styleId="a7">
    <w:name w:val="List Paragraph"/>
    <w:basedOn w:val="a"/>
    <w:uiPriority w:val="34"/>
    <w:qFormat/>
    <w:rsid w:val="0057123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412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FollowedHyperlink"/>
    <w:basedOn w:val="a0"/>
    <w:uiPriority w:val="99"/>
    <w:semiHidden/>
    <w:unhideWhenUsed/>
    <w:rsid w:val="008C6BCD"/>
    <w:rPr>
      <w:color w:val="800080" w:themeColor="followedHyperlink"/>
      <w:u w:val="single"/>
    </w:rPr>
  </w:style>
  <w:style w:type="paragraph" w:customStyle="1" w:styleId="ConsPlusNormal">
    <w:name w:val="ConsPlusNormal"/>
    <w:rsid w:val="005027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Герасимов</cp:lastModifiedBy>
  <cp:revision>4</cp:revision>
  <dcterms:created xsi:type="dcterms:W3CDTF">2020-03-27T05:10:00Z</dcterms:created>
  <dcterms:modified xsi:type="dcterms:W3CDTF">2020-04-07T05:02:00Z</dcterms:modified>
</cp:coreProperties>
</file>