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0C" w:rsidRPr="00020D0C" w:rsidRDefault="00020D0C" w:rsidP="00020D0C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020D0C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Ещё три саратовские компании договорились о поставках продукции в Узбекистан</w:t>
      </w:r>
    </w:p>
    <w:p w:rsidR="00831455" w:rsidRPr="00020D0C" w:rsidRDefault="00020D0C" w:rsidP="00020D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56AAEF" wp14:editId="7EE83FA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1060" cy="4442460"/>
            <wp:effectExtent l="0" t="0" r="2540" b="0"/>
            <wp:wrapSquare wrapText="bothSides"/>
            <wp:docPr id="1" name="Рисунок 1" descr="https://export64.ru/upload/resize_cache/iblock/352/730_500_2/35238b115ce6ea4ccfdd30bacda91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352/730_500_2/35238b115ce6ea4ccfdd30bacda9110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 бизнеса из Республики Узбекистан в ходе встреч и деловых переговоров с саратовскими предприятиями заключили новые контракты и договоры о сотрудничестве. Таким стал итог их </w:t>
      </w:r>
      <w:proofErr w:type="gramStart"/>
      <w:r w:rsidRPr="00020D0C">
        <w:rPr>
          <w:rFonts w:ascii="Times New Roman" w:hAnsi="Times New Roman" w:cs="Times New Roman"/>
          <w:color w:val="000000"/>
          <w:sz w:val="28"/>
          <w:szCs w:val="28"/>
        </w:rPr>
        <w:t>двухдневной</w:t>
      </w:r>
      <w:proofErr w:type="gramEnd"/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 бизнес-миссии в наш регион. Напомним, накануне в Саратове гостей из соседней страны встречали директор Центра поддержки экспорта Саратовской области Сергей Миронов и председатель региональной Торг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ово-промышленной палаты Алексей </w:t>
      </w:r>
      <w:r w:rsidRPr="00020D0C">
        <w:rPr>
          <w:rFonts w:ascii="Times New Roman" w:hAnsi="Times New Roman" w:cs="Times New Roman"/>
          <w:color w:val="000000"/>
          <w:sz w:val="28"/>
          <w:szCs w:val="28"/>
        </w:rPr>
        <w:t>Антонов. </w:t>
      </w:r>
      <w:r w:rsidRPr="00020D0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Визит делегации из Узбекистана стал продолжением встреч по развитию международного сотрудничества – в марте этого года представители Саратовской области во главе с председателем правительства региона Романом </w:t>
      </w:r>
      <w:proofErr w:type="spellStart"/>
      <w:r w:rsidRPr="00020D0C">
        <w:rPr>
          <w:rFonts w:ascii="Times New Roman" w:hAnsi="Times New Roman" w:cs="Times New Roman"/>
          <w:color w:val="000000"/>
          <w:sz w:val="28"/>
          <w:szCs w:val="28"/>
        </w:rPr>
        <w:t>Бусаргиным</w:t>
      </w:r>
      <w:proofErr w:type="spellEnd"/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 посещали Самарканд, где провели конструктивные переговоры с потенциальными партнёрами. Ответный визит делегации из Узбекистана в Саратов позволил продолжить начавшееся сотрудничество и заключить несколько новых договорённостей. </w:t>
      </w:r>
      <w:r w:rsidRPr="00020D0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20D0C">
        <w:rPr>
          <w:rFonts w:ascii="Times New Roman" w:hAnsi="Times New Roman" w:cs="Times New Roman"/>
          <w:color w:val="000000"/>
          <w:sz w:val="28"/>
          <w:szCs w:val="28"/>
        </w:rPr>
        <w:t>В честности, ООО «</w:t>
      </w:r>
      <w:proofErr w:type="spellStart"/>
      <w:r w:rsidRPr="00020D0C">
        <w:rPr>
          <w:rFonts w:ascii="Times New Roman" w:hAnsi="Times New Roman" w:cs="Times New Roman"/>
          <w:color w:val="000000"/>
          <w:sz w:val="28"/>
          <w:szCs w:val="28"/>
        </w:rPr>
        <w:t>Геофизмаш</w:t>
      </w:r>
      <w:proofErr w:type="spellEnd"/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» будет экспортировать в Узбекистан геофизическое оборудование и станции геолого-технического исследования, </w:t>
      </w:r>
      <w:r w:rsidRPr="00020D0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ООО «Рубеж» заключил контракты с четырьмя </w:t>
      </w:r>
      <w:proofErr w:type="spellStart"/>
      <w:r w:rsidRPr="00020D0C">
        <w:rPr>
          <w:rFonts w:ascii="Times New Roman" w:hAnsi="Times New Roman" w:cs="Times New Roman"/>
          <w:color w:val="000000"/>
          <w:sz w:val="28"/>
          <w:szCs w:val="28"/>
        </w:rPr>
        <w:t>узбекистанскими</w:t>
      </w:r>
      <w:proofErr w:type="spellEnd"/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 компаниями по поставкам пожарной сигнализации, автоматики пожаротушения и </w:t>
      </w:r>
      <w:proofErr w:type="spellStart"/>
      <w:r w:rsidRPr="00020D0C">
        <w:rPr>
          <w:rFonts w:ascii="Times New Roman" w:hAnsi="Times New Roman" w:cs="Times New Roman"/>
          <w:color w:val="000000"/>
          <w:sz w:val="28"/>
          <w:szCs w:val="28"/>
        </w:rPr>
        <w:t>дымоудаления</w:t>
      </w:r>
      <w:proofErr w:type="spellEnd"/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, ООО «Рубикон» договорились с зарубежными партнёрами о продаже наружных оконных жалюзи, автоматических заборов-жалюзи и штакетников. Весной саратовские предприятия </w:t>
      </w:r>
      <w:proofErr w:type="gramStart"/>
      <w:r w:rsidRPr="00020D0C">
        <w:rPr>
          <w:rFonts w:ascii="Times New Roman" w:hAnsi="Times New Roman" w:cs="Times New Roman"/>
          <w:color w:val="000000"/>
          <w:sz w:val="28"/>
          <w:szCs w:val="28"/>
        </w:rPr>
        <w:t>по итогам переговоров с партнёрами из Узбекистана во время визита в соседнюю страну</w:t>
      </w:r>
      <w:proofErr w:type="gramEnd"/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 высказывали намерения в течение 2021 года заключить контракты на общую сумму 8 миллионов долларов. Уже после этой встречи с представителями бизнеса из Узбекистана Центр поддержки экспорта Саратовской области помог ещё двум компаниям – ООО «</w:t>
      </w:r>
      <w:proofErr w:type="spellStart"/>
      <w:r w:rsidRPr="00020D0C">
        <w:rPr>
          <w:rFonts w:ascii="Times New Roman" w:hAnsi="Times New Roman" w:cs="Times New Roman"/>
          <w:color w:val="000000"/>
          <w:sz w:val="28"/>
          <w:szCs w:val="28"/>
        </w:rPr>
        <w:t>Геофизмаш</w:t>
      </w:r>
      <w:proofErr w:type="spellEnd"/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 w:rsidRPr="00020D0C"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 «Рубикон» – выйти на рынок соседней страны и наладить партнёрские отношения. </w:t>
      </w:r>
      <w:r w:rsidRPr="00020D0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«Положительная динамика в сфере внешнеэкономической деятельности между Саратовской областью и Республикой Узбекистан наблюдается с 2020 года. Новые контракты и укрепление делового сотрудничества позволяют развиваться  бизнесу, выходить на новые рынки. Эта работа обязательно должна быть продолжена», – прокомментировал итоги </w:t>
      </w:r>
      <w:proofErr w:type="gramStart"/>
      <w:r w:rsidRPr="00020D0C">
        <w:rPr>
          <w:rFonts w:ascii="Times New Roman" w:hAnsi="Times New Roman" w:cs="Times New Roman"/>
          <w:color w:val="000000"/>
          <w:sz w:val="28"/>
          <w:szCs w:val="28"/>
        </w:rPr>
        <w:t>бизнес-миссии</w:t>
      </w:r>
      <w:proofErr w:type="gramEnd"/>
      <w:r w:rsidRPr="00020D0C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Антонов.</w:t>
      </w:r>
      <w:r w:rsidRPr="00020D0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bookmarkStart w:id="0" w:name="_GoBack"/>
      <w:bookmarkEnd w:id="0"/>
      <w:r w:rsidRPr="00020D0C">
        <w:rPr>
          <w:rFonts w:ascii="Times New Roman" w:hAnsi="Times New Roman" w:cs="Times New Roman"/>
          <w:color w:val="000000"/>
          <w:sz w:val="28"/>
          <w:szCs w:val="28"/>
        </w:rPr>
        <w:t>Бизнес-миссия зарубежных компаний в наш регион организована АНО «Центр поддержки экспорта Саратовской области» в рамках реализации национального проекта «Международная кооперация и экспорт».</w:t>
      </w:r>
    </w:p>
    <w:sectPr w:rsidR="00831455" w:rsidRPr="0002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35"/>
    <w:rsid w:val="00020D0C"/>
    <w:rsid w:val="00831455"/>
    <w:rsid w:val="00D1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2021-11-29T04:33:00Z</cp:lastPrinted>
  <dcterms:created xsi:type="dcterms:W3CDTF">2021-11-29T04:29:00Z</dcterms:created>
  <dcterms:modified xsi:type="dcterms:W3CDTF">2021-11-29T04:34:00Z</dcterms:modified>
</cp:coreProperties>
</file>