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B41CE1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 СТО </w:t>
      </w:r>
      <w:r w:rsidR="00D17CD9">
        <w:rPr>
          <w:rFonts w:ascii="Times New Roman" w:hAnsi="Times New Roman" w:cs="Times New Roman"/>
          <w:b/>
          <w:bCs/>
          <w:sz w:val="26"/>
          <w:szCs w:val="26"/>
        </w:rPr>
        <w:t>ВОСЬМОЕ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32B96" w:rsidRPr="00B41CE1" w:rsidRDefault="00F32B96" w:rsidP="00B41CE1">
      <w:pPr>
        <w:pStyle w:val="1"/>
        <w:spacing w:after="0" w:line="240" w:lineRule="auto"/>
        <w:ind w:left="432" w:hanging="432"/>
        <w:rPr>
          <w:rFonts w:ascii="Times New Roman" w:hAnsi="Times New Roman"/>
          <w:sz w:val="26"/>
          <w:szCs w:val="26"/>
        </w:rPr>
      </w:pPr>
      <w:r w:rsidRPr="00B41CE1">
        <w:rPr>
          <w:rFonts w:ascii="Times New Roman" w:hAnsi="Times New Roman"/>
          <w:sz w:val="26"/>
          <w:szCs w:val="26"/>
        </w:rPr>
        <w:t xml:space="preserve">от  </w:t>
      </w:r>
      <w:r w:rsidR="00D17CD9">
        <w:rPr>
          <w:rFonts w:ascii="Times New Roman" w:hAnsi="Times New Roman"/>
          <w:sz w:val="26"/>
          <w:szCs w:val="26"/>
        </w:rPr>
        <w:t>10</w:t>
      </w:r>
      <w:r w:rsidRPr="00B41CE1">
        <w:rPr>
          <w:rFonts w:ascii="Times New Roman" w:hAnsi="Times New Roman"/>
          <w:sz w:val="26"/>
          <w:szCs w:val="26"/>
        </w:rPr>
        <w:t xml:space="preserve"> </w:t>
      </w:r>
      <w:r w:rsidR="00D17CD9">
        <w:rPr>
          <w:rFonts w:ascii="Times New Roman" w:hAnsi="Times New Roman"/>
          <w:sz w:val="26"/>
          <w:szCs w:val="26"/>
        </w:rPr>
        <w:t>апреля</w:t>
      </w:r>
      <w:r w:rsidRPr="00B41CE1">
        <w:rPr>
          <w:rFonts w:ascii="Times New Roman" w:hAnsi="Times New Roman"/>
          <w:sz w:val="26"/>
          <w:szCs w:val="26"/>
        </w:rPr>
        <w:t xml:space="preserve"> 2023 года                                                                         №10</w:t>
      </w:r>
      <w:r w:rsidR="00D17CD9">
        <w:rPr>
          <w:rFonts w:ascii="Times New Roman" w:hAnsi="Times New Roman"/>
          <w:sz w:val="26"/>
          <w:szCs w:val="26"/>
        </w:rPr>
        <w:t>8</w:t>
      </w:r>
      <w:r w:rsidRPr="00B41CE1">
        <w:rPr>
          <w:rFonts w:ascii="Times New Roman" w:hAnsi="Times New Roman"/>
          <w:sz w:val="26"/>
          <w:szCs w:val="26"/>
        </w:rPr>
        <w:t>-20</w:t>
      </w:r>
      <w:r w:rsidR="00D17CD9">
        <w:rPr>
          <w:rFonts w:ascii="Times New Roman" w:hAnsi="Times New Roman"/>
          <w:sz w:val="26"/>
          <w:szCs w:val="26"/>
        </w:rPr>
        <w:t>7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ind w:right="255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решение от 08.07.2019 г. №26-53 «</w:t>
      </w:r>
      <w:r w:rsidRPr="00B41CE1">
        <w:rPr>
          <w:rFonts w:ascii="Times New Roman" w:hAnsi="Times New Roman" w:cs="Times New Roman"/>
          <w:b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образования»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В соответствии со ст. 45.1 Федерального закона от 06.10.2003 № 131-ФЗ «Об общих принципах организации местного самоуправления в Российской Федерации» и Уставом Сластухинского муниципального образования, Совет депутатов Сластухинского муниципального образования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1CE1" w:rsidRPr="00B41CE1" w:rsidRDefault="00B41CE1" w:rsidP="00B41CE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1. Внести в приложение к решению от 08.07.2019 г. №26-53 «</w:t>
      </w:r>
      <w:r w:rsidRPr="00B41CE1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Сластухинского муниципального образования» </w:t>
      </w:r>
      <w:r w:rsidRPr="00B41CE1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Раздел </w:t>
      </w:r>
      <w:r w:rsidRPr="00B41CE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дополнить следующими пунктами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«1.19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Н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а внешней поверхности нежилых зданий, строений, сооружений, многоквартирных домов и объектов индивидуального жилищного строительства на территории муниципального образования  запрещается нанесение и размещение надписей и (или) изображений: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призывы к совершению противоправных действий;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призывающих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к насилию и жестокости;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- порочащих честь, достоинство и (или) деловую репутацию физических и (или) юридических лиц;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информацию порнографического характера либо изображения нетрадиционных сексуальных отношений;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демонстрирующих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процессы курения и потребления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наименования табака, табачной продукции, табачных изделий и курительных принадлежностей, в том числе трубок, кальянов, сигаретной бумаги, зажигалок, а также наименования алкоголя,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указание на то, что изображение одобряется органами государственной власти или органами местного самоуправления либо их должностными лицами, за исключением случаев размещения информации об </w:t>
      </w:r>
      <w:r w:rsidRPr="00B41CE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органе государственной власти, органе местного самоуправления, организующем нанесение изображения на объект;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бранные слова, непристойные и оскорбительные образы, сравнения и выражения, в том числе в отношении пола, расы,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мира; </w:t>
      </w:r>
      <w:proofErr w:type="gramEnd"/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наркотических средств, психотропных веществ и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прекурсоров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прекурсоры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прекурсоры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а также изображений, побуждающих к их незаконному потреблению;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взрывчатых веществ и материалов, за исключением пиротехнических изделий;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побуждающих несовершеннолетних к совершению действий, представляющих угрозу их жизни и (или) здоровью, в том числе к причинению вреда своему здоровью;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направленных на дискредитацию использования Вооруженных Сил Российской Федерации в целях защиты интересов Российской Федерац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ии и ее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граждан, поддержания международного мира и безопасности.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1.20. Установить, что надписи, изображения, запрещенные к нанесению в соответствии с (разделом </w:t>
      </w:r>
      <w:r w:rsidRPr="00B41CE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статьей 1.19 настоящего решения), подлежат удалению лицами, организовавшими или выполнившими нанесение надписей, изображений, а в случае если такие лица неизвестны, - собственниками (правообладателями) зданий, строений, сооружений, помещений в них, на внешние поверхности которых нанесены такие надписи, изображения, незамедлительно при их самостоятельном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выявлении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либо при первом получении сведений о размещении таких надписей, изображений от граждан, организаций, органов государственной власти, местного самоуправления, их должностных лиц).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Работы по устранению нарушений отделки фасадов и их отдельных элементов в многоквартирных домах производятся лицами, осуществляющими управление многоквартирными домами, в порядке, установленном федеральным законодательством.</w:t>
      </w:r>
    </w:p>
    <w:p w:rsidR="00B41CE1" w:rsidRPr="00B41CE1" w:rsidRDefault="00B41CE1" w:rsidP="00B41CE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41CE1" w:rsidRPr="00B41CE1" w:rsidRDefault="00B41CE1" w:rsidP="00B41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Pr="00B41CE1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B41CE1" w:rsidRPr="00B41CE1" w:rsidRDefault="00B41CE1" w:rsidP="00B41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87A2C" w:rsidRPr="00B41CE1" w:rsidRDefault="00A87A2C" w:rsidP="00B41CE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87A2C" w:rsidRPr="00B41CE1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429D0"/>
    <w:rsid w:val="001511F6"/>
    <w:rsid w:val="00161114"/>
    <w:rsid w:val="001A77A9"/>
    <w:rsid w:val="001B19EF"/>
    <w:rsid w:val="001E1C40"/>
    <w:rsid w:val="00234FB6"/>
    <w:rsid w:val="00253EE1"/>
    <w:rsid w:val="00272463"/>
    <w:rsid w:val="002E5B7C"/>
    <w:rsid w:val="002E69B0"/>
    <w:rsid w:val="002F3266"/>
    <w:rsid w:val="003762DF"/>
    <w:rsid w:val="003B12BC"/>
    <w:rsid w:val="003F5614"/>
    <w:rsid w:val="00482A09"/>
    <w:rsid w:val="00495790"/>
    <w:rsid w:val="00560A46"/>
    <w:rsid w:val="00564E3B"/>
    <w:rsid w:val="00610DFB"/>
    <w:rsid w:val="00626112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35413"/>
    <w:rsid w:val="00A87A2C"/>
    <w:rsid w:val="00AA148E"/>
    <w:rsid w:val="00AC547D"/>
    <w:rsid w:val="00AC5CF9"/>
    <w:rsid w:val="00AE7222"/>
    <w:rsid w:val="00B20776"/>
    <w:rsid w:val="00B41CE1"/>
    <w:rsid w:val="00B439BB"/>
    <w:rsid w:val="00B465B9"/>
    <w:rsid w:val="00B93323"/>
    <w:rsid w:val="00BA2B84"/>
    <w:rsid w:val="00BF2D72"/>
    <w:rsid w:val="00C35FDA"/>
    <w:rsid w:val="00C4670A"/>
    <w:rsid w:val="00C52AC0"/>
    <w:rsid w:val="00CA7CBE"/>
    <w:rsid w:val="00CE022F"/>
    <w:rsid w:val="00CF5719"/>
    <w:rsid w:val="00D17CD9"/>
    <w:rsid w:val="00E71CAB"/>
    <w:rsid w:val="00EA28D3"/>
    <w:rsid w:val="00F32B96"/>
    <w:rsid w:val="00F66C1C"/>
    <w:rsid w:val="00F67A57"/>
    <w:rsid w:val="00F842B4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paragraph" w:styleId="1">
    <w:name w:val="heading 1"/>
    <w:basedOn w:val="a"/>
    <w:next w:val="a"/>
    <w:link w:val="10"/>
    <w:uiPriority w:val="9"/>
    <w:qFormat/>
    <w:rsid w:val="00F32B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2B9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60</cp:revision>
  <cp:lastPrinted>2023-03-28T11:00:00Z</cp:lastPrinted>
  <dcterms:created xsi:type="dcterms:W3CDTF">2015-03-02T11:38:00Z</dcterms:created>
  <dcterms:modified xsi:type="dcterms:W3CDTF">2023-04-10T12:26:00Z</dcterms:modified>
</cp:coreProperties>
</file>