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0A" w:rsidRDefault="00C70A0A" w:rsidP="00C70A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C70A0A" w:rsidRDefault="00C70A0A" w:rsidP="00C70A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A0A" w:rsidRDefault="00C70A0A" w:rsidP="00C70A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15 ноября  2021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46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Pr="004A1BB0">
        <w:rPr>
          <w:rFonts w:ascii="Times New Roman" w:hAnsi="Times New Roman" w:cs="Times New Roman"/>
          <w:b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A1BB0">
        <w:rPr>
          <w:rFonts w:ascii="Times New Roman" w:hAnsi="Times New Roman" w:cs="Times New Roman"/>
          <w:b/>
          <w:sz w:val="28"/>
          <w:szCs w:val="28"/>
        </w:rPr>
        <w:t xml:space="preserve"> по правовому просвещению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12C" w:rsidRDefault="00C70A0A" w:rsidP="003571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 создания условий для повышения уровня грамотности и правосознания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 Федеральным законом от 23 июня 2016 года №182-ФЗ «Об основах системы профилактики правонарушений в Российской Федерации»,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Саратовской области</w:t>
      </w:r>
      <w:r w:rsidR="0035712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5712C" w:rsidRPr="0035712C" w:rsidRDefault="0035712C" w:rsidP="003571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70A0A" w:rsidRPr="0035712C">
        <w:rPr>
          <w:rFonts w:ascii="Times New Roman" w:hAnsi="Times New Roman" w:cs="Times New Roman"/>
          <w:sz w:val="28"/>
          <w:szCs w:val="28"/>
        </w:rPr>
        <w:t xml:space="preserve"> </w:t>
      </w:r>
      <w:r w:rsidRPr="0035712C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12C">
        <w:rPr>
          <w:rFonts w:ascii="Times New Roman" w:hAnsi="Times New Roman" w:cs="Times New Roman"/>
          <w:sz w:val="28"/>
          <w:szCs w:val="28"/>
        </w:rPr>
        <w:t xml:space="preserve">мероприятий по правовому просвещению граждан </w:t>
      </w:r>
      <w:proofErr w:type="spellStart"/>
      <w:r w:rsidRPr="0035712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571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2022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C70A0A" w:rsidRPr="0035712C" w:rsidRDefault="00C70A0A" w:rsidP="0035712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712C">
        <w:rPr>
          <w:rFonts w:ascii="Times New Roman" w:hAnsi="Times New Roman" w:cs="Times New Roman"/>
          <w:sz w:val="28"/>
          <w:szCs w:val="28"/>
        </w:rPr>
        <w:t xml:space="preserve">Обнародовать настоящее распоряжение в местах обнародования, а так же разместить на официальном сайте администрации </w:t>
      </w:r>
      <w:proofErr w:type="spellStart"/>
      <w:r w:rsidRPr="0035712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3571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C70A0A" w:rsidRDefault="00C70A0A" w:rsidP="00C70A0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A0A" w:rsidRDefault="00C70A0A" w:rsidP="00C70A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712C" w:rsidRDefault="00E07BBB" w:rsidP="00E07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35712C" w:rsidRDefault="0035712C" w:rsidP="00E07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712C" w:rsidRDefault="0035712C" w:rsidP="00E07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7BBB" w:rsidRDefault="00E07BBB" w:rsidP="003571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УТВЕРЖДАЮ</w:t>
      </w:r>
    </w:p>
    <w:p w:rsidR="00E07BBB" w:rsidRPr="0035712C" w:rsidRDefault="00E07BBB" w:rsidP="003571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71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Глава </w:t>
      </w:r>
      <w:proofErr w:type="spellStart"/>
      <w:r w:rsidR="0035712C" w:rsidRPr="0035712C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</w:p>
    <w:p w:rsidR="00E07BBB" w:rsidRPr="0035712C" w:rsidRDefault="0035712C" w:rsidP="003571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712C">
        <w:rPr>
          <w:rFonts w:ascii="Times New Roman" w:hAnsi="Times New Roman" w:cs="Times New Roman"/>
          <w:b/>
          <w:sz w:val="24"/>
          <w:szCs w:val="24"/>
        </w:rPr>
        <w:t>м</w:t>
      </w:r>
      <w:r w:rsidR="00E07BBB" w:rsidRPr="0035712C">
        <w:rPr>
          <w:rFonts w:ascii="Times New Roman" w:hAnsi="Times New Roman" w:cs="Times New Roman"/>
          <w:b/>
          <w:sz w:val="24"/>
          <w:szCs w:val="24"/>
        </w:rPr>
        <w:t>униципальног</w:t>
      </w:r>
      <w:r w:rsidRPr="0035712C">
        <w:rPr>
          <w:rFonts w:ascii="Times New Roman" w:hAnsi="Times New Roman" w:cs="Times New Roman"/>
          <w:b/>
          <w:sz w:val="24"/>
          <w:szCs w:val="24"/>
        </w:rPr>
        <w:t>о</w:t>
      </w:r>
      <w:r w:rsidR="00E07BBB" w:rsidRPr="0035712C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 w:rsidR="00E07BBB" w:rsidRPr="0035712C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="00E07BBB" w:rsidRPr="003571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BBB" w:rsidRPr="0035712C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E07BBB" w:rsidRPr="0035712C">
        <w:rPr>
          <w:rFonts w:ascii="Times New Roman" w:hAnsi="Times New Roman" w:cs="Times New Roman"/>
          <w:b/>
          <w:sz w:val="24"/>
          <w:szCs w:val="24"/>
        </w:rPr>
        <w:t>образования Саратовской области</w:t>
      </w:r>
    </w:p>
    <w:p w:rsidR="00E07BBB" w:rsidRPr="0035712C" w:rsidRDefault="00E07BBB" w:rsidP="003571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71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35712C" w:rsidRPr="0035712C">
        <w:rPr>
          <w:rFonts w:ascii="Times New Roman" w:hAnsi="Times New Roman" w:cs="Times New Roman"/>
          <w:b/>
          <w:sz w:val="24"/>
          <w:szCs w:val="24"/>
        </w:rPr>
        <w:t xml:space="preserve">   _____________   М.Ф. </w:t>
      </w:r>
      <w:proofErr w:type="spellStart"/>
      <w:r w:rsidR="0035712C" w:rsidRPr="0035712C">
        <w:rPr>
          <w:rFonts w:ascii="Times New Roman" w:hAnsi="Times New Roman" w:cs="Times New Roman"/>
          <w:b/>
          <w:sz w:val="24"/>
          <w:szCs w:val="24"/>
        </w:rPr>
        <w:t>Виняев</w:t>
      </w:r>
      <w:proofErr w:type="spellEnd"/>
    </w:p>
    <w:p w:rsidR="00E07BBB" w:rsidRDefault="00E07BBB" w:rsidP="003571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7BBB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BBB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BB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07BBB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BB0">
        <w:rPr>
          <w:rFonts w:ascii="Times New Roman" w:hAnsi="Times New Roman" w:cs="Times New Roman"/>
          <w:b/>
          <w:sz w:val="28"/>
          <w:szCs w:val="28"/>
        </w:rPr>
        <w:t xml:space="preserve">мероприятий по правовому просвещению граждан </w:t>
      </w:r>
      <w:r w:rsidR="00357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35712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357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BB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77A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7BBB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BBB" w:rsidRPr="004A1BB0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3969"/>
        <w:gridCol w:w="2870"/>
        <w:gridCol w:w="3191"/>
      </w:tblGrid>
      <w:tr w:rsidR="00E07BBB" w:rsidRPr="0035712C" w:rsidTr="00E92C0C">
        <w:tc>
          <w:tcPr>
            <w:tcW w:w="3969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E07BBB" w:rsidRPr="0035712C" w:rsidTr="0035712C">
        <w:trPr>
          <w:trHeight w:val="256"/>
        </w:trPr>
        <w:tc>
          <w:tcPr>
            <w:tcW w:w="10030" w:type="dxa"/>
            <w:gridSpan w:val="3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1.Организационно-методические мероприятия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1.1.проведение оценки (анализа) потребности объемов, видов и форм организации и проведения мероприятий по развитию правовой грамотности и правового просвещения </w:t>
            </w:r>
          </w:p>
        </w:tc>
        <w:tc>
          <w:tcPr>
            <w:tcW w:w="2870" w:type="dxa"/>
          </w:tcPr>
          <w:p w:rsidR="00E07BBB" w:rsidRPr="0035712C" w:rsidRDefault="00E55895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07BBB" w:rsidRPr="0035712C" w:rsidRDefault="0035712C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мероприятий по правовому просвещению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определение целевых групп населения для правового просвещения и видов работы с такими группами</w:t>
            </w:r>
          </w:p>
        </w:tc>
        <w:tc>
          <w:tcPr>
            <w:tcW w:w="2870" w:type="dxa"/>
          </w:tcPr>
          <w:p w:rsidR="00E07BBB" w:rsidRPr="0035712C" w:rsidRDefault="00E55895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07BBB" w:rsidRPr="0035712C" w:rsidRDefault="00E55895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мероприятий по правовому просвещению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1.3.организация правового консультирования и 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proofErr w:type="gram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их родит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 xml:space="preserve">елей (законных представителей) в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образовательных учреждениях о гражданских правах и обязанностях, мерах административной и уголовной ответственности за правонарушения</w:t>
            </w:r>
          </w:p>
        </w:tc>
        <w:tc>
          <w:tcPr>
            <w:tcW w:w="2870" w:type="dxa"/>
          </w:tcPr>
          <w:p w:rsidR="00E55895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льшанк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УПП в составе ОП МО МВД «</w:t>
            </w:r>
            <w:proofErr w:type="spell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Ртищевский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обеспеченных информацией  по правовому просвещению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1.4. Анализ исполнения настоящего плана мероприятий 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настоящего Плана мероприятий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мер, направленных на укрепление доверия и создание положительного образа власти, обеспечивающей реализацию  и защиту прав и свобод граждан </w:t>
            </w:r>
          </w:p>
        </w:tc>
      </w:tr>
      <w:tr w:rsidR="00E07BBB" w:rsidRPr="0035712C" w:rsidTr="00AC6421">
        <w:trPr>
          <w:trHeight w:val="654"/>
        </w:trPr>
        <w:tc>
          <w:tcPr>
            <w:tcW w:w="10030" w:type="dxa"/>
            <w:gridSpan w:val="3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2.Мероприятия по совершенствованию нормативных правовых актов и </w:t>
            </w:r>
            <w:proofErr w:type="spellStart"/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правоприменению</w:t>
            </w:r>
            <w:proofErr w:type="spellEnd"/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оказания юридической помощи населению, правового просвещения   и информирования граждан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2.1. рассмотрение вопроса о необходимости дополнения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программ мероприятиями 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0" w:type="dxa"/>
          </w:tcPr>
          <w:p w:rsidR="00E07BBB" w:rsidRPr="0035712C" w:rsidRDefault="00E07BBB" w:rsidP="00357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Альшан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граждан, обеспеченных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по правовому просвещению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2.1.1.Организацию мероприятий, направленных на правовое просвещение детей и молодежи с привлечением добровольческих (волонтерских) объединений </w:t>
            </w:r>
          </w:p>
        </w:tc>
        <w:tc>
          <w:tcPr>
            <w:tcW w:w="2870" w:type="dxa"/>
          </w:tcPr>
          <w:p w:rsidR="00E07BBB" w:rsidRPr="0035712C" w:rsidRDefault="00E07BBB" w:rsidP="00357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обеспеченных информацией по правовому просвещению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2.1.2.Анализ обращений граждан:</w:t>
            </w:r>
          </w:p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-о недостатках в работе органов местного самоуправления и их должностных лиц, муниципальных учреждений;</w:t>
            </w:r>
          </w:p>
          <w:p w:rsidR="00E07BBB" w:rsidRPr="0035712C" w:rsidRDefault="00E07BBB" w:rsidP="00E92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870" w:type="dxa"/>
          </w:tcPr>
          <w:p w:rsidR="00E07BBB" w:rsidRPr="0035712C" w:rsidRDefault="00E07BBB" w:rsidP="003571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 при решении проблемных вопросах</w:t>
            </w:r>
          </w:p>
        </w:tc>
      </w:tr>
      <w:tr w:rsidR="00E07BBB" w:rsidRPr="0035712C" w:rsidTr="00AC6421">
        <w:trPr>
          <w:trHeight w:val="654"/>
        </w:trPr>
        <w:tc>
          <w:tcPr>
            <w:tcW w:w="10030" w:type="dxa"/>
            <w:gridSpan w:val="3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совершенствованию правового просвещения и воспитания детей, обучающихся и молодежи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3.1.Формирования культуры общения у обучающихся со сверстниками и взрослыми в рамках реализации образовательных программ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7BBB" w:rsidRPr="0035712C" w:rsidRDefault="0035712C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обучающихся, вовлеченных в мероприятия, направленные на повышение уровня правовых знаний и правовой культуры 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3.2.организация информационно-просветительских мероприятий для учащихся 10-11 классов, направленных на повышение правовой грамотности в сфере защиты прав потребителей 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E55895" w:rsidRPr="0035712C" w:rsidRDefault="00E55895" w:rsidP="00E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191" w:type="dxa"/>
          </w:tcPr>
          <w:p w:rsidR="00E07BBB" w:rsidRPr="0035712C" w:rsidRDefault="00E07BBB" w:rsidP="00E92C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E92C0C">
              <w:rPr>
                <w:rFonts w:ascii="Times New Roman" w:hAnsi="Times New Roman" w:cs="Times New Roman"/>
                <w:sz w:val="24"/>
                <w:szCs w:val="24"/>
              </w:rPr>
              <w:t xml:space="preserve"> числа обучающихся, вовлеченных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в мероприятия, направленные на повышение уровня правовых знаний и правовой культуры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3.3.Организация в образовательных учреждениях лекций по вопросам гражданской ответственности и правовой культуры</w:t>
            </w:r>
          </w:p>
        </w:tc>
        <w:tc>
          <w:tcPr>
            <w:tcW w:w="2870" w:type="dxa"/>
          </w:tcPr>
          <w:p w:rsidR="00E55895" w:rsidRPr="0035712C" w:rsidRDefault="00E55895" w:rsidP="00E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увеличение числа обучающихся, вовлеченных в мероприятия, направленные на повышение уровня правовых знаний и правовой культуры</w:t>
            </w:r>
          </w:p>
        </w:tc>
      </w:tr>
      <w:tr w:rsidR="00E07BBB" w:rsidRPr="0035712C" w:rsidTr="00AC6421">
        <w:trPr>
          <w:trHeight w:val="654"/>
        </w:trPr>
        <w:tc>
          <w:tcPr>
            <w:tcW w:w="10030" w:type="dxa"/>
            <w:gridSpan w:val="3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b/>
                <w:sz w:val="24"/>
                <w:szCs w:val="24"/>
              </w:rPr>
              <w:t>4.Мероприятия по развитию информационно-правовых ресурсов администрации, в том числе в информационно-телекоммуникационной сети «Интернет»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4.1.Правовое просвещение информирование граждан через тематические стенды, специализированную рубрику в средствах массовой информации и на официальном сайте администрации 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5712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и грамотности населения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4.2.Размещение (обновление) информации</w:t>
            </w:r>
            <w:r w:rsidR="00E92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администрации:</w:t>
            </w:r>
          </w:p>
          <w:p w:rsidR="00E07BBB" w:rsidRPr="0035712C" w:rsidRDefault="00E07BBB" w:rsidP="00AC64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-нормативно-правовые акты;</w:t>
            </w:r>
          </w:p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 необходимости </w:t>
            </w:r>
            <w:proofErr w:type="gramStart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соблюдения Правил благоустройства территории муниципального образования</w:t>
            </w:r>
            <w:proofErr w:type="gram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70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E92C0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правовой культуры и грамотности населения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E92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4.3.Информирование населения о деятельности администрации, наиболее важных событиях, произошедших на территории </w:t>
            </w:r>
            <w:proofErr w:type="spellStart"/>
            <w:r w:rsidR="00E92C0C"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в ходе выполнения плана мероприятий по правовому просвещению граждан через средства массовой информации и официальный сайт администрации</w:t>
            </w:r>
          </w:p>
        </w:tc>
        <w:tc>
          <w:tcPr>
            <w:tcW w:w="2870" w:type="dxa"/>
          </w:tcPr>
          <w:p w:rsidR="00E07BBB" w:rsidRPr="0035712C" w:rsidRDefault="00E55895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BBB" w:rsidRPr="0035712C" w:rsidRDefault="00E92C0C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и грамотности населения</w:t>
            </w:r>
          </w:p>
        </w:tc>
      </w:tr>
      <w:tr w:rsidR="00E07BBB" w:rsidRPr="0035712C" w:rsidTr="00E92C0C">
        <w:tc>
          <w:tcPr>
            <w:tcW w:w="3969" w:type="dxa"/>
          </w:tcPr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4.4. Информирование населения о порядке получения муниципальных услуг, совершения юридически значимых действий и типичных ошибок при совершении таких действий путем:</w:t>
            </w:r>
          </w:p>
          <w:p w:rsidR="00E07BBB" w:rsidRPr="0035712C" w:rsidRDefault="00E07BBB" w:rsidP="003571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-разъяснения в доступной форме порядка предоставления муниципальных услуг администрацией;</w:t>
            </w:r>
          </w:p>
          <w:p w:rsidR="00E07BBB" w:rsidRPr="0035712C" w:rsidRDefault="00E07BBB" w:rsidP="00E92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-обнародование на информационных стендах, размещения ее на официальном сайте администрации</w:t>
            </w:r>
          </w:p>
        </w:tc>
        <w:tc>
          <w:tcPr>
            <w:tcW w:w="2870" w:type="dxa"/>
          </w:tcPr>
          <w:p w:rsidR="00E07BBB" w:rsidRPr="0035712C" w:rsidRDefault="00E55895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BBB" w:rsidRPr="0035712C" w:rsidRDefault="00E92C0C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</w:t>
            </w:r>
            <w:r w:rsidR="00E55895" w:rsidRPr="0035712C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E07BBB" w:rsidRPr="003571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91" w:type="dxa"/>
          </w:tcPr>
          <w:p w:rsidR="00E07BBB" w:rsidRPr="0035712C" w:rsidRDefault="00E07BBB" w:rsidP="00AC64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2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и грамотности населения</w:t>
            </w:r>
          </w:p>
        </w:tc>
      </w:tr>
    </w:tbl>
    <w:p w:rsidR="00E07BBB" w:rsidRPr="004A1BB0" w:rsidRDefault="00E07BBB" w:rsidP="00E07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BBB" w:rsidRPr="00DD06BE" w:rsidRDefault="00E07BBB" w:rsidP="00E07B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0A2" w:rsidRDefault="004850A2"/>
    <w:sectPr w:rsidR="004850A2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D0CE6"/>
    <w:multiLevelType w:val="hybridMultilevel"/>
    <w:tmpl w:val="46D2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D4DA2"/>
    <w:multiLevelType w:val="multilevel"/>
    <w:tmpl w:val="507E50A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281" w:hanging="495"/>
      </w:p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BBB"/>
    <w:rsid w:val="00057218"/>
    <w:rsid w:val="001A6E30"/>
    <w:rsid w:val="0035712C"/>
    <w:rsid w:val="004850A2"/>
    <w:rsid w:val="007F5A46"/>
    <w:rsid w:val="009C01EB"/>
    <w:rsid w:val="00B77A87"/>
    <w:rsid w:val="00C568CC"/>
    <w:rsid w:val="00C70A0A"/>
    <w:rsid w:val="00DE0D97"/>
    <w:rsid w:val="00E07BBB"/>
    <w:rsid w:val="00E55895"/>
    <w:rsid w:val="00E9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E3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07BBB"/>
  </w:style>
  <w:style w:type="table" w:styleId="a5">
    <w:name w:val="Table Grid"/>
    <w:basedOn w:val="a1"/>
    <w:uiPriority w:val="59"/>
    <w:rsid w:val="00E07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0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4EB9-7C85-4281-A660-914B4C57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2021-11-23T11:34:00Z</cp:lastPrinted>
  <dcterms:created xsi:type="dcterms:W3CDTF">2021-04-20T10:10:00Z</dcterms:created>
  <dcterms:modified xsi:type="dcterms:W3CDTF">2021-11-23T11:34:00Z</dcterms:modified>
</cp:coreProperties>
</file>