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D4" w:rsidRPr="00F20999" w:rsidRDefault="00991376" w:rsidP="0099137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 ФЕДЕРАЦИЯ</w:t>
      </w:r>
    </w:p>
    <w:p w:rsidR="00BA3F8A" w:rsidRPr="00F20999" w:rsidRDefault="00BA3F8A" w:rsidP="00991376">
      <w:pPr>
        <w:spacing w:after="0"/>
        <w:rPr>
          <w:b/>
          <w:sz w:val="24"/>
          <w:szCs w:val="24"/>
        </w:rPr>
      </w:pPr>
    </w:p>
    <w:p w:rsidR="00154EC4" w:rsidRPr="00F20999" w:rsidRDefault="00154EC4" w:rsidP="00154EC4">
      <w:pPr>
        <w:spacing w:after="0"/>
        <w:jc w:val="center"/>
        <w:rPr>
          <w:b/>
          <w:sz w:val="24"/>
          <w:szCs w:val="24"/>
        </w:rPr>
      </w:pPr>
      <w:r w:rsidRPr="00F20999">
        <w:rPr>
          <w:b/>
          <w:sz w:val="24"/>
          <w:szCs w:val="24"/>
        </w:rPr>
        <w:t>СОВЕТ ДЕПУТАТОВ КРУТОЯРСКОГО МУНИЦИПАЛЬНОГО ОБРАЗОВАНИЯ</w:t>
      </w:r>
    </w:p>
    <w:p w:rsidR="00154EC4" w:rsidRPr="00F20999" w:rsidRDefault="00154EC4" w:rsidP="00154EC4">
      <w:pPr>
        <w:spacing w:after="0"/>
        <w:jc w:val="center"/>
        <w:rPr>
          <w:b/>
          <w:sz w:val="24"/>
          <w:szCs w:val="24"/>
        </w:rPr>
      </w:pPr>
      <w:r w:rsidRPr="00F20999">
        <w:rPr>
          <w:b/>
          <w:sz w:val="24"/>
          <w:szCs w:val="24"/>
        </w:rPr>
        <w:t xml:space="preserve">ЕКАТЕРИНОВСКОГО МУНИЦИПАЛЬНОГО РАЙОНА </w:t>
      </w:r>
    </w:p>
    <w:p w:rsidR="00154EC4" w:rsidRPr="00F20999" w:rsidRDefault="00154EC4" w:rsidP="00154EC4">
      <w:pPr>
        <w:jc w:val="center"/>
        <w:rPr>
          <w:b/>
          <w:sz w:val="24"/>
          <w:szCs w:val="24"/>
        </w:rPr>
      </w:pPr>
      <w:r w:rsidRPr="00F20999">
        <w:rPr>
          <w:b/>
          <w:sz w:val="24"/>
          <w:szCs w:val="24"/>
        </w:rPr>
        <w:t>САРАТОВСКОЙ ОБЛАСТИ</w:t>
      </w:r>
    </w:p>
    <w:p w:rsidR="00773F96" w:rsidRPr="00F20999" w:rsidRDefault="0003255A" w:rsidP="00773F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54EC4" w:rsidRPr="00F20999">
        <w:rPr>
          <w:b/>
          <w:sz w:val="24"/>
          <w:szCs w:val="24"/>
        </w:rPr>
        <w:t xml:space="preserve"> </w:t>
      </w:r>
      <w:r w:rsidR="00991376">
        <w:rPr>
          <w:b/>
          <w:sz w:val="24"/>
          <w:szCs w:val="24"/>
        </w:rPr>
        <w:t xml:space="preserve">Семидесятое </w:t>
      </w:r>
      <w:r w:rsidR="00154EC4" w:rsidRPr="00F20999">
        <w:rPr>
          <w:b/>
          <w:sz w:val="24"/>
          <w:szCs w:val="24"/>
        </w:rPr>
        <w:t>заседание Совета депута</w:t>
      </w:r>
      <w:r w:rsidR="000C14F7">
        <w:rPr>
          <w:b/>
          <w:sz w:val="24"/>
          <w:szCs w:val="24"/>
        </w:rPr>
        <w:t>тов Крутоярского муниципальног</w:t>
      </w:r>
      <w:r w:rsidR="00154EC4" w:rsidRPr="00F20999">
        <w:rPr>
          <w:b/>
          <w:sz w:val="24"/>
          <w:szCs w:val="24"/>
        </w:rPr>
        <w:t>о</w:t>
      </w:r>
      <w:r w:rsidR="00773F96">
        <w:rPr>
          <w:b/>
          <w:sz w:val="24"/>
          <w:szCs w:val="24"/>
        </w:rPr>
        <w:t xml:space="preserve"> о</w:t>
      </w:r>
      <w:r w:rsidR="00154EC4" w:rsidRPr="00F20999">
        <w:rPr>
          <w:b/>
          <w:sz w:val="24"/>
          <w:szCs w:val="24"/>
        </w:rPr>
        <w:t>бразования</w:t>
      </w:r>
      <w:r w:rsidR="00773F96" w:rsidRPr="00773F96">
        <w:rPr>
          <w:b/>
          <w:sz w:val="24"/>
          <w:szCs w:val="24"/>
        </w:rPr>
        <w:t xml:space="preserve"> </w:t>
      </w:r>
      <w:r w:rsidR="00773F96" w:rsidRPr="00F20999">
        <w:rPr>
          <w:b/>
          <w:sz w:val="24"/>
          <w:szCs w:val="24"/>
        </w:rPr>
        <w:t>второго созыва</w:t>
      </w:r>
    </w:p>
    <w:p w:rsidR="00154EC4" w:rsidRPr="00F20999" w:rsidRDefault="00154EC4" w:rsidP="00154EC4">
      <w:pPr>
        <w:spacing w:after="0"/>
        <w:jc w:val="center"/>
        <w:rPr>
          <w:b/>
          <w:sz w:val="24"/>
          <w:szCs w:val="24"/>
        </w:rPr>
      </w:pPr>
    </w:p>
    <w:p w:rsidR="00154EC4" w:rsidRPr="00F20999" w:rsidRDefault="00154EC4" w:rsidP="00773F96">
      <w:pPr>
        <w:jc w:val="center"/>
        <w:rPr>
          <w:b/>
          <w:sz w:val="24"/>
          <w:szCs w:val="24"/>
        </w:rPr>
      </w:pPr>
      <w:r w:rsidRPr="00F20999">
        <w:rPr>
          <w:b/>
          <w:sz w:val="24"/>
          <w:szCs w:val="24"/>
        </w:rPr>
        <w:t>РЕШЕНИЕ</w:t>
      </w:r>
    </w:p>
    <w:p w:rsidR="00154EC4" w:rsidRPr="00F20999" w:rsidRDefault="00FA720F" w:rsidP="00154EC4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91376">
        <w:rPr>
          <w:sz w:val="24"/>
          <w:szCs w:val="24"/>
        </w:rPr>
        <w:t xml:space="preserve"> 15 апреля</w:t>
      </w:r>
      <w:r w:rsidR="00384C6E">
        <w:rPr>
          <w:sz w:val="24"/>
          <w:szCs w:val="24"/>
        </w:rPr>
        <w:t xml:space="preserve"> 2013</w:t>
      </w:r>
      <w:r>
        <w:rPr>
          <w:sz w:val="24"/>
          <w:szCs w:val="24"/>
        </w:rPr>
        <w:t xml:space="preserve"> года                      </w:t>
      </w:r>
      <w:r w:rsidR="000C14F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№ </w:t>
      </w:r>
      <w:r w:rsidR="00991376">
        <w:rPr>
          <w:sz w:val="24"/>
          <w:szCs w:val="24"/>
        </w:rPr>
        <w:t>111</w:t>
      </w:r>
      <w:r w:rsidR="00154EC4" w:rsidRPr="00F20999">
        <w:rPr>
          <w:sz w:val="24"/>
          <w:szCs w:val="24"/>
        </w:rPr>
        <w:t xml:space="preserve">                        с.Крутояр</w:t>
      </w:r>
    </w:p>
    <w:p w:rsidR="00BA3F8A" w:rsidRDefault="0003255A" w:rsidP="00BA3F8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Об утверждении отчета об исполнении</w:t>
      </w:r>
    </w:p>
    <w:p w:rsidR="0003255A" w:rsidRDefault="0003255A" w:rsidP="00BA3F8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бюджета Крутоярского муниципального</w:t>
      </w:r>
    </w:p>
    <w:p w:rsidR="0003255A" w:rsidRDefault="00384C6E" w:rsidP="00F2099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 за 2012</w:t>
      </w:r>
      <w:r w:rsidR="0003255A">
        <w:rPr>
          <w:b/>
          <w:sz w:val="24"/>
          <w:szCs w:val="24"/>
        </w:rPr>
        <w:t xml:space="preserve"> год.</w:t>
      </w:r>
    </w:p>
    <w:p w:rsidR="0003255A" w:rsidRDefault="0003255A" w:rsidP="00F20999">
      <w:pPr>
        <w:spacing w:after="0"/>
        <w:rPr>
          <w:b/>
          <w:sz w:val="24"/>
          <w:szCs w:val="24"/>
        </w:rPr>
      </w:pPr>
    </w:p>
    <w:p w:rsidR="0003255A" w:rsidRDefault="0003255A" w:rsidP="00F2099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Приняв к сведению заключение рабочей группы по организации и проведению публичных слушаний «Об исполнении бюджета Крутоярского му</w:t>
      </w:r>
      <w:r w:rsidR="00384C6E">
        <w:rPr>
          <w:sz w:val="24"/>
          <w:szCs w:val="24"/>
        </w:rPr>
        <w:t>ниципального образования за 2012</w:t>
      </w:r>
      <w:r>
        <w:rPr>
          <w:sz w:val="24"/>
          <w:szCs w:val="24"/>
        </w:rPr>
        <w:t>год</w:t>
      </w:r>
      <w:r w:rsidR="00384C6E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и руководствуясь статьей 11 Устава Крутоярского муниципального образования, Совет депутатов Крутоярского муниципального образования  </w:t>
      </w:r>
      <w:r w:rsidRPr="0003255A">
        <w:rPr>
          <w:b/>
          <w:sz w:val="24"/>
          <w:szCs w:val="24"/>
        </w:rPr>
        <w:t>РЕШИЛ:</w:t>
      </w:r>
      <w:r>
        <w:rPr>
          <w:b/>
          <w:sz w:val="24"/>
          <w:szCs w:val="24"/>
        </w:rPr>
        <w:t xml:space="preserve"> </w:t>
      </w:r>
    </w:p>
    <w:p w:rsidR="007B705C" w:rsidRDefault="007B705C" w:rsidP="00F20999">
      <w:pPr>
        <w:spacing w:after="0"/>
        <w:rPr>
          <w:b/>
          <w:sz w:val="24"/>
          <w:szCs w:val="24"/>
        </w:rPr>
      </w:pPr>
    </w:p>
    <w:p w:rsidR="00384C6E" w:rsidRDefault="0003255A" w:rsidP="00F209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1.Утвердить отчет об исполнении бюджета Крутоярского му</w:t>
      </w:r>
      <w:r w:rsidR="008B0335">
        <w:rPr>
          <w:sz w:val="24"/>
          <w:szCs w:val="24"/>
        </w:rPr>
        <w:t>ниципального образования з</w:t>
      </w:r>
      <w:r w:rsidR="00384C6E">
        <w:rPr>
          <w:sz w:val="24"/>
          <w:szCs w:val="24"/>
        </w:rPr>
        <w:t>а 2012 год по доходам в сумме  1 679,9</w:t>
      </w:r>
      <w:r w:rsidR="006B5509">
        <w:rPr>
          <w:sz w:val="24"/>
          <w:szCs w:val="24"/>
        </w:rPr>
        <w:t xml:space="preserve"> </w:t>
      </w:r>
      <w:r>
        <w:rPr>
          <w:sz w:val="24"/>
          <w:szCs w:val="24"/>
        </w:rPr>
        <w:t>тыс.рублей, по расходам в сумме</w:t>
      </w:r>
      <w:r w:rsidR="00384C6E">
        <w:rPr>
          <w:sz w:val="24"/>
          <w:szCs w:val="24"/>
        </w:rPr>
        <w:t xml:space="preserve"> </w:t>
      </w:r>
    </w:p>
    <w:p w:rsidR="0003255A" w:rsidRDefault="00384C6E" w:rsidP="00F209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1 660, 9 </w:t>
      </w:r>
      <w:r w:rsidR="004B6066">
        <w:rPr>
          <w:sz w:val="24"/>
          <w:szCs w:val="24"/>
        </w:rPr>
        <w:t xml:space="preserve"> тыс.рублей </w:t>
      </w:r>
      <w:r w:rsidR="00630B9B">
        <w:rPr>
          <w:sz w:val="24"/>
          <w:szCs w:val="24"/>
        </w:rPr>
        <w:t>согласно приложен</w:t>
      </w:r>
      <w:r w:rsidR="00991376">
        <w:rPr>
          <w:sz w:val="24"/>
          <w:szCs w:val="24"/>
        </w:rPr>
        <w:t>ия</w:t>
      </w:r>
      <w:r w:rsidR="00630B9B">
        <w:rPr>
          <w:sz w:val="24"/>
          <w:szCs w:val="24"/>
        </w:rPr>
        <w:t>м 1,2.</w:t>
      </w:r>
    </w:p>
    <w:p w:rsidR="007B705C" w:rsidRPr="007B705C" w:rsidRDefault="007B705C" w:rsidP="00F20999">
      <w:pPr>
        <w:spacing w:after="0"/>
        <w:rPr>
          <w:sz w:val="24"/>
          <w:szCs w:val="24"/>
        </w:rPr>
      </w:pPr>
    </w:p>
    <w:p w:rsidR="00E072F8" w:rsidRDefault="00E072F8" w:rsidP="00F209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B5509">
        <w:rPr>
          <w:sz w:val="24"/>
          <w:szCs w:val="24"/>
        </w:rPr>
        <w:t xml:space="preserve"> 2</w:t>
      </w:r>
      <w:r>
        <w:rPr>
          <w:sz w:val="24"/>
          <w:szCs w:val="24"/>
        </w:rPr>
        <w:t>.Обнародовать настоящее решение на информационном стенде в здании администрации Крутоярского муниципального</w:t>
      </w:r>
      <w:r w:rsidR="007B705C">
        <w:rPr>
          <w:sz w:val="24"/>
          <w:szCs w:val="24"/>
        </w:rPr>
        <w:t xml:space="preserve"> образования </w:t>
      </w:r>
      <w:r>
        <w:rPr>
          <w:sz w:val="24"/>
          <w:szCs w:val="24"/>
        </w:rPr>
        <w:t>.</w:t>
      </w:r>
    </w:p>
    <w:p w:rsidR="007B705C" w:rsidRDefault="007B705C" w:rsidP="00F20999">
      <w:pPr>
        <w:spacing w:after="0"/>
        <w:rPr>
          <w:sz w:val="24"/>
          <w:szCs w:val="24"/>
        </w:rPr>
      </w:pPr>
    </w:p>
    <w:p w:rsidR="00E072F8" w:rsidRDefault="006B5509" w:rsidP="00F209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3</w:t>
      </w:r>
      <w:r w:rsidR="00E072F8">
        <w:rPr>
          <w:sz w:val="24"/>
          <w:szCs w:val="24"/>
        </w:rPr>
        <w:t>.Настоящее решение вступает в силу со дня его обнародования.</w:t>
      </w:r>
    </w:p>
    <w:p w:rsidR="00F20999" w:rsidRDefault="00F20999" w:rsidP="00F20999">
      <w:pPr>
        <w:spacing w:after="0"/>
        <w:rPr>
          <w:sz w:val="24"/>
          <w:szCs w:val="24"/>
        </w:rPr>
      </w:pPr>
    </w:p>
    <w:p w:rsidR="00F20999" w:rsidRDefault="00F20999" w:rsidP="00F20999">
      <w:pPr>
        <w:spacing w:after="0"/>
        <w:rPr>
          <w:sz w:val="24"/>
          <w:szCs w:val="24"/>
        </w:rPr>
      </w:pPr>
    </w:p>
    <w:p w:rsidR="00F20999" w:rsidRDefault="00F20999" w:rsidP="00F20999">
      <w:pPr>
        <w:spacing w:after="0"/>
        <w:rPr>
          <w:sz w:val="24"/>
          <w:szCs w:val="24"/>
        </w:rPr>
      </w:pPr>
    </w:p>
    <w:p w:rsidR="00F20999" w:rsidRPr="00F20999" w:rsidRDefault="00F20999" w:rsidP="00F20999">
      <w:pPr>
        <w:spacing w:after="0"/>
        <w:rPr>
          <w:b/>
          <w:sz w:val="24"/>
          <w:szCs w:val="24"/>
        </w:rPr>
      </w:pPr>
      <w:r w:rsidRPr="00F20999">
        <w:rPr>
          <w:b/>
          <w:sz w:val="24"/>
          <w:szCs w:val="24"/>
        </w:rPr>
        <w:t xml:space="preserve">     Глава Крутоярского</w:t>
      </w:r>
    </w:p>
    <w:p w:rsidR="0096304C" w:rsidRDefault="00F20999" w:rsidP="00F20999">
      <w:pPr>
        <w:spacing w:after="0"/>
        <w:rPr>
          <w:b/>
          <w:sz w:val="24"/>
          <w:szCs w:val="24"/>
        </w:rPr>
        <w:sectPr w:rsidR="0096304C" w:rsidSect="0096304C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 w:rsidRPr="00F20999">
        <w:rPr>
          <w:b/>
          <w:sz w:val="24"/>
          <w:szCs w:val="24"/>
        </w:rPr>
        <w:t xml:space="preserve">     муниципального образования</w:t>
      </w:r>
      <w:r w:rsidR="008B0335">
        <w:rPr>
          <w:b/>
          <w:sz w:val="24"/>
          <w:szCs w:val="24"/>
        </w:rPr>
        <w:t>:                                      А.Е.Лапшин</w:t>
      </w:r>
      <w:r w:rsidR="003A07E6">
        <w:rPr>
          <w:b/>
          <w:sz w:val="24"/>
          <w:szCs w:val="24"/>
        </w:rPr>
        <w:t xml:space="preserve"> </w:t>
      </w:r>
    </w:p>
    <w:p w:rsidR="00C27412" w:rsidRDefault="00C27412" w:rsidP="00F20999">
      <w:pPr>
        <w:spacing w:after="0"/>
        <w:rPr>
          <w:sz w:val="28"/>
          <w:szCs w:val="28"/>
        </w:rPr>
      </w:pPr>
    </w:p>
    <w:tbl>
      <w:tblPr>
        <w:tblW w:w="15060" w:type="dxa"/>
        <w:tblInd w:w="93" w:type="dxa"/>
        <w:tblLook w:val="04A0"/>
      </w:tblPr>
      <w:tblGrid>
        <w:gridCol w:w="4059"/>
        <w:gridCol w:w="707"/>
        <w:gridCol w:w="2200"/>
        <w:gridCol w:w="1380"/>
        <w:gridCol w:w="1380"/>
        <w:gridCol w:w="1380"/>
        <w:gridCol w:w="1380"/>
        <w:gridCol w:w="1380"/>
        <w:gridCol w:w="1417"/>
      </w:tblGrid>
      <w:tr w:rsidR="0096304C" w:rsidRPr="0096304C" w:rsidTr="0096304C">
        <w:trPr>
          <w:trHeight w:val="319"/>
        </w:trPr>
        <w:tc>
          <w:tcPr>
            <w:tcW w:w="13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30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ОТЧЕТ  ОБ  ИСПОЛНЕНИИ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304C" w:rsidRPr="0096304C" w:rsidTr="0096304C">
        <w:trPr>
          <w:trHeight w:val="300"/>
        </w:trPr>
        <w:tc>
          <w:tcPr>
            <w:tcW w:w="13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30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ГЛАВНОГО РАСПОРЯДИТЕЛЯ, РАСПОРЯДИТЕЛЯ, ПОЛУЧАТЕЛЯ БЮДЖЕТНЫХ СРЕДСТВ,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304C" w:rsidRPr="0096304C" w:rsidTr="0096304C">
        <w:trPr>
          <w:trHeight w:val="300"/>
        </w:trPr>
        <w:tc>
          <w:tcPr>
            <w:tcW w:w="13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30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ГЛАВНОГО АДМИНИСТРАТОРА, АДМИНИСТРАТОРА ИСТОЧНИКОВ ФИНАНСИРОВАНИЯ ДЕФИЦИТА БЮДЖЕТА,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6304C" w:rsidRPr="0096304C" w:rsidTr="0096304C">
        <w:trPr>
          <w:trHeight w:val="282"/>
        </w:trPr>
        <w:tc>
          <w:tcPr>
            <w:tcW w:w="1368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30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ГЛАВНОГО АДМИНИСТРАТОРА, АДМИНИСТРАТОРА ДОХОДОВ БЮДЖЕТА        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КОДЫ</w:t>
            </w:r>
          </w:p>
        </w:tc>
      </w:tr>
      <w:tr w:rsidR="0096304C" w:rsidRPr="0096304C" w:rsidTr="0096304C">
        <w:trPr>
          <w:trHeight w:val="282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Форма по ОКУД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0503127</w:t>
            </w:r>
          </w:p>
        </w:tc>
      </w:tr>
      <w:tr w:rsidR="0096304C" w:rsidRPr="0096304C" w:rsidTr="0096304C">
        <w:trPr>
          <w:trHeight w:val="300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 01 января 2013 года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Дата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| 01 | 2013</w:t>
            </w:r>
          </w:p>
        </w:tc>
      </w:tr>
      <w:tr w:rsidR="0096304C" w:rsidRPr="0096304C" w:rsidTr="0096304C">
        <w:trPr>
          <w:trHeight w:val="282"/>
        </w:trPr>
        <w:tc>
          <w:tcPr>
            <w:tcW w:w="45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распорядитель, распорядитель, получатель бюджетных средств, главный администратор, администратор доходов бюджета, главный администратор, администратор источников финансирования доходов бюджетов</w:t>
            </w:r>
          </w:p>
        </w:tc>
        <w:tc>
          <w:tcPr>
            <w:tcW w:w="772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b/>
                <w:bCs/>
                <w:sz w:val="17"/>
                <w:szCs w:val="17"/>
                <w:lang w:eastAsia="ru-RU"/>
              </w:rPr>
              <w:t>Крутоярское муниципальное образование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6304C" w:rsidRPr="0096304C" w:rsidTr="0096304C">
        <w:trPr>
          <w:trHeight w:val="282"/>
        </w:trPr>
        <w:tc>
          <w:tcPr>
            <w:tcW w:w="4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6304C" w:rsidRPr="0096304C" w:rsidTr="0096304C">
        <w:trPr>
          <w:trHeight w:val="282"/>
        </w:trPr>
        <w:tc>
          <w:tcPr>
            <w:tcW w:w="4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 ОКПО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6304C" w:rsidRPr="0096304C" w:rsidTr="0096304C">
        <w:trPr>
          <w:trHeight w:val="282"/>
        </w:trPr>
        <w:tc>
          <w:tcPr>
            <w:tcW w:w="4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6304C" w:rsidRPr="0096304C" w:rsidTr="0096304C">
        <w:trPr>
          <w:trHeight w:val="282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бюджета</w:t>
            </w:r>
          </w:p>
        </w:tc>
        <w:tc>
          <w:tcPr>
            <w:tcW w:w="772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бюджет Крутоярского МО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 ОКАТО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6304C" w:rsidRPr="0096304C" w:rsidTr="0096304C">
        <w:trPr>
          <w:trHeight w:val="282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Периодичность: месячная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6304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6304C" w:rsidRPr="0096304C" w:rsidTr="0096304C">
        <w:trPr>
          <w:trHeight w:val="282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Единица измерения:  руб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 ОКЕИ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</w:t>
            </w:r>
          </w:p>
        </w:tc>
      </w:tr>
      <w:tr w:rsidR="0096304C" w:rsidRPr="0096304C" w:rsidTr="0096304C">
        <w:trPr>
          <w:trHeight w:val="402"/>
        </w:trPr>
        <w:tc>
          <w:tcPr>
            <w:tcW w:w="12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</w:pPr>
            <w:r w:rsidRPr="0096304C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  <w:t xml:space="preserve">                                                                                             1. Доходы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304C" w:rsidRPr="0096304C" w:rsidTr="0096304C">
        <w:trPr>
          <w:trHeight w:val="180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304C" w:rsidRPr="0096304C" w:rsidTr="0096304C">
        <w:trPr>
          <w:trHeight w:val="222"/>
        </w:trPr>
        <w:tc>
          <w:tcPr>
            <w:tcW w:w="4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дохода</w:t>
            </w: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по бюджетной классификации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55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96304C" w:rsidRPr="0096304C" w:rsidTr="0096304C">
        <w:trPr>
          <w:trHeight w:val="1279"/>
        </w:trPr>
        <w:tc>
          <w:tcPr>
            <w:tcW w:w="4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финансовые органы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</w:t>
            </w: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банковские</w:t>
            </w: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счета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некассовые операции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304C" w:rsidRPr="0096304C" w:rsidTr="0096304C">
        <w:trPr>
          <w:trHeight w:val="199"/>
        </w:trPr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96304C" w:rsidRPr="0096304C" w:rsidTr="0096304C">
        <w:trPr>
          <w:trHeight w:val="450"/>
        </w:trPr>
        <w:tc>
          <w:tcPr>
            <w:tcW w:w="4059" w:type="dxa"/>
            <w:tcBorders>
              <w:top w:val="nil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Доходы бюджета - всего</w:t>
            </w:r>
            <w:r w:rsidRPr="009630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в том числе: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1 826 600,00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1 679 861,09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1 679 861,09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146 738,91</w:t>
            </w:r>
          </w:p>
        </w:tc>
      </w:tr>
      <w:tr w:rsidR="0096304C" w:rsidRPr="0096304C" w:rsidTr="0096304C">
        <w:trPr>
          <w:trHeight w:val="1365"/>
        </w:trPr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18210102010010000110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358 257,00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358 381,63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358 381,63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-124,63</w:t>
            </w:r>
          </w:p>
        </w:tc>
      </w:tr>
      <w:tr w:rsidR="0096304C" w:rsidRPr="0096304C" w:rsidTr="0096304C">
        <w:trPr>
          <w:trHeight w:val="2040"/>
        </w:trPr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18210102020010000110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6304C" w:rsidRPr="0096304C" w:rsidTr="0096304C">
        <w:trPr>
          <w:trHeight w:val="915"/>
        </w:trPr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18210102030010000110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1 075,00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975,00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975,00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100,00</w:t>
            </w:r>
          </w:p>
        </w:tc>
      </w:tr>
      <w:tr w:rsidR="0096304C" w:rsidRPr="0096304C" w:rsidTr="0096304C">
        <w:trPr>
          <w:trHeight w:val="405"/>
        </w:trPr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18210503010010000110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127 396,00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127 396,78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127 396,78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-0,78</w:t>
            </w:r>
          </w:p>
        </w:tc>
      </w:tr>
      <w:tr w:rsidR="0096304C" w:rsidRPr="0096304C" w:rsidTr="0096304C">
        <w:trPr>
          <w:trHeight w:val="690"/>
        </w:trPr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18210503020010000110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177 435,00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177 435,19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177 435,19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-0,19</w:t>
            </w:r>
          </w:p>
        </w:tc>
      </w:tr>
      <w:tr w:rsidR="0096304C" w:rsidRPr="0096304C" w:rsidTr="0096304C">
        <w:trPr>
          <w:trHeight w:val="915"/>
        </w:trPr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18210601030100000110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31 286,00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32 071,15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32 071,15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-785,15</w:t>
            </w:r>
          </w:p>
        </w:tc>
      </w:tr>
      <w:tr w:rsidR="0096304C" w:rsidRPr="0096304C" w:rsidTr="0096304C">
        <w:trPr>
          <w:trHeight w:val="1365"/>
        </w:trPr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18210606013100000110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732 347,00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584 696,24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584 696,24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147 650,76</w:t>
            </w:r>
          </w:p>
        </w:tc>
      </w:tr>
      <w:tr w:rsidR="0096304C" w:rsidRPr="0096304C" w:rsidTr="0096304C">
        <w:trPr>
          <w:trHeight w:val="1365"/>
        </w:trPr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18210606023100000110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5 586,00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5 586,32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5 586,32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-0,32</w:t>
            </w:r>
          </w:p>
        </w:tc>
      </w:tr>
      <w:tr w:rsidR="0096304C" w:rsidRPr="0096304C" w:rsidTr="0096304C">
        <w:trPr>
          <w:trHeight w:val="1365"/>
        </w:trPr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06311105013100000120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256 518,00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256 518,78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256 518,78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-0,78</w:t>
            </w:r>
          </w:p>
        </w:tc>
      </w:tr>
      <w:tr w:rsidR="0096304C" w:rsidRPr="0096304C" w:rsidTr="0096304C">
        <w:trPr>
          <w:trHeight w:val="405"/>
        </w:trPr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Прочие неналоговые доходы бюджетов поселений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22611705050100000180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61 300,00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61 300,00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61 300,00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6304C" w:rsidRPr="0096304C" w:rsidTr="0096304C">
        <w:trPr>
          <w:trHeight w:val="465"/>
        </w:trPr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Дотации бюджетам поселений на выравнивание бюджетной обеспеченности из местного бюджета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22620201001100001151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21 300,00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21 300,00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21 300,00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6304C" w:rsidRPr="0096304C" w:rsidTr="0096304C">
        <w:trPr>
          <w:trHeight w:val="915"/>
        </w:trPr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04C" w:rsidRPr="0096304C" w:rsidRDefault="0096304C" w:rsidP="0096304C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22620203015100000151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54 100,00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54 100,00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</w:pPr>
            <w:r w:rsidRPr="0096304C">
              <w:rPr>
                <w:rFonts w:ascii="Microsoft Sans Serif" w:eastAsia="Times New Roman" w:hAnsi="Microsoft Sans Serif" w:cs="Microsoft Sans Serif"/>
                <w:sz w:val="17"/>
                <w:szCs w:val="17"/>
                <w:lang w:eastAsia="ru-RU"/>
              </w:rPr>
              <w:t>54 100,00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304C" w:rsidRPr="0096304C" w:rsidRDefault="0096304C" w:rsidP="00963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630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96304C" w:rsidRDefault="0096304C" w:rsidP="0096304C">
      <w:pPr>
        <w:spacing w:after="0"/>
        <w:jc w:val="center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p w:rsidR="0096304C" w:rsidRDefault="0096304C" w:rsidP="00F20999">
      <w:pPr>
        <w:spacing w:after="0"/>
        <w:rPr>
          <w:sz w:val="28"/>
          <w:szCs w:val="28"/>
        </w:rPr>
      </w:pPr>
    </w:p>
    <w:tbl>
      <w:tblPr>
        <w:tblpPr w:leftFromText="180" w:rightFromText="180" w:vertAnchor="text" w:horzAnchor="page" w:tblpX="1" w:tblpY="-1558"/>
        <w:tblW w:w="18239" w:type="dxa"/>
        <w:tblLayout w:type="fixed"/>
        <w:tblLook w:val="04A0"/>
      </w:tblPr>
      <w:tblGrid>
        <w:gridCol w:w="4180"/>
        <w:gridCol w:w="606"/>
        <w:gridCol w:w="2126"/>
        <w:gridCol w:w="1276"/>
        <w:gridCol w:w="1276"/>
        <w:gridCol w:w="1134"/>
        <w:gridCol w:w="741"/>
        <w:gridCol w:w="109"/>
        <w:gridCol w:w="851"/>
        <w:gridCol w:w="420"/>
        <w:gridCol w:w="856"/>
        <w:gridCol w:w="524"/>
        <w:gridCol w:w="236"/>
        <w:gridCol w:w="374"/>
        <w:gridCol w:w="2150"/>
        <w:gridCol w:w="1380"/>
      </w:tblGrid>
      <w:tr w:rsidR="00F94FBC" w:rsidRPr="00645598" w:rsidTr="00B36F06">
        <w:trPr>
          <w:trHeight w:val="300"/>
        </w:trPr>
        <w:tc>
          <w:tcPr>
            <w:tcW w:w="140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  <w:lastRenderedPageBreak/>
              <w:t xml:space="preserve">                                                                                                      2. Расходы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4FBC" w:rsidRPr="00645598" w:rsidTr="00B36F06">
        <w:trPr>
          <w:trHeight w:val="25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94FBC" w:rsidRPr="00645598" w:rsidTr="00B36F06">
        <w:trPr>
          <w:trHeight w:val="259"/>
        </w:trPr>
        <w:tc>
          <w:tcPr>
            <w:tcW w:w="4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4111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4664" w:type="dxa"/>
            <w:gridSpan w:val="5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F94FBC" w:rsidRPr="00645598" w:rsidTr="00B36F06">
        <w:trPr>
          <w:trHeight w:val="462"/>
        </w:trPr>
        <w:tc>
          <w:tcPr>
            <w:tcW w:w="4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664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4FBC" w:rsidRPr="00645598" w:rsidTr="00B36F06">
        <w:trPr>
          <w:trHeight w:val="259"/>
        </w:trPr>
        <w:tc>
          <w:tcPr>
            <w:tcW w:w="4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финансовые органы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некассовые операции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ассигнованиям</w:t>
            </w:r>
          </w:p>
        </w:tc>
        <w:tc>
          <w:tcPr>
            <w:tcW w:w="353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FBC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лимитам бюджетных</w:t>
            </w:r>
          </w:p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обязательств</w:t>
            </w:r>
          </w:p>
        </w:tc>
      </w:tr>
      <w:tr w:rsidR="00F94FBC" w:rsidRPr="00645598" w:rsidTr="00B36F06">
        <w:trPr>
          <w:trHeight w:val="259"/>
        </w:trPr>
        <w:tc>
          <w:tcPr>
            <w:tcW w:w="4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3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4FBC" w:rsidRPr="00645598" w:rsidTr="00B36F06">
        <w:trPr>
          <w:trHeight w:val="259"/>
        </w:trPr>
        <w:tc>
          <w:tcPr>
            <w:tcW w:w="4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3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4FBC" w:rsidRPr="00645598" w:rsidTr="00B36F06">
        <w:trPr>
          <w:trHeight w:val="259"/>
        </w:trPr>
        <w:tc>
          <w:tcPr>
            <w:tcW w:w="4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3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4FBC" w:rsidRPr="00645598" w:rsidTr="00B36F06">
        <w:trPr>
          <w:trHeight w:val="195"/>
        </w:trPr>
        <w:tc>
          <w:tcPr>
            <w:tcW w:w="4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3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4FBC" w:rsidRPr="00645598" w:rsidTr="00B36F06">
        <w:trPr>
          <w:trHeight w:val="282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</w:tr>
      <w:tr w:rsidR="00F94FBC" w:rsidRPr="00645598" w:rsidTr="00B36F06">
        <w:trPr>
          <w:trHeight w:val="450"/>
        </w:trPr>
        <w:tc>
          <w:tcPr>
            <w:tcW w:w="41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бюджета - всего</w:t>
            </w:r>
            <w:r w:rsidRPr="00645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в том числе: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1 899 600,00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1 899 600,00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1 660 891,03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1 660 891,03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238 708,97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238 708,97</w:t>
            </w:r>
          </w:p>
        </w:tc>
      </w:tr>
      <w:tr w:rsidR="00F94FBC" w:rsidRPr="00645598" w:rsidTr="00B36F06">
        <w:trPr>
          <w:trHeight w:val="67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Администрация Крутоярского муниципального образования Екатериновского муниципального района Саратовской области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22600000000000000000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1 899 600,00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1 899 600,00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1 660 891,03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1 660 891,03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238 708,97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238 708,97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22601020020300500211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397 248,87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397 248,87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397 248,87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397 248,87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22601020020300500213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158 438,58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158 438,58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66 481,83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66 481,83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91 956,75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91 956,75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22601040020400500211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513 720,84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513 720,84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498 943,62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498 943,62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14 777,22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14 777,22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22601040020400500213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195 661,42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195 661,42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63 686,42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63 686,42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131 975,00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131 975,00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22601040020400500221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17 657,78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17 657,78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17 657,78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17 657,78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22601040020400500223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4 861,82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4 861,82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4 861,82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4 861,82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22601040020400500225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11 790,00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11 790,00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11 790,00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22601040020400500226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42 028,40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42 028,40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42 028,40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42 028,40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22601040020400500290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12 548,90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12 548,90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12 548,90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12 548,90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22601040020400500310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4 560,00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4 560,00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22601040020400500340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105 036,03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105 036,03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105 036,03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105 036,03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22601040029500500290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450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22601065210601017251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46 000,00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46 000,00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22601130920300019290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1 100,00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450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22601135210609017251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22601137950000500225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24 245,41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24 245,41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24 245,41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24 245,41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22602030013600500211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36 846,59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36 846,59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36 846,59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36 846,59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выплаты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22602030013600500212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233,87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233,87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233,87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233,87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22602030013600500213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11 019,54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11 019,54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11 019,54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11 019,54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22602030013600500225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22602030013600500340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22605036000100500223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68 138,33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68 138,33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68 138,33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68 138,33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22605036000500500225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25 125,00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25 125,00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25 125,00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25 125,00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25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22605036000500500340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3 200,00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450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4FBC" w:rsidRPr="00645598" w:rsidRDefault="00F94FBC" w:rsidP="00B36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22610014910100005263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74 042,62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74 042,62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74 042,62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74 042,62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F94FBC" w:rsidRPr="00645598" w:rsidTr="00B36F06">
        <w:trPr>
          <w:trHeight w:val="465"/>
        </w:trPr>
        <w:tc>
          <w:tcPr>
            <w:tcW w:w="41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18 970,06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18 970,06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4FBC" w:rsidRPr="00645598" w:rsidRDefault="00F94FBC" w:rsidP="00B3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5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</w:tr>
    </w:tbl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94FBC">
      <w:pPr>
        <w:spacing w:after="0"/>
        <w:jc w:val="center"/>
        <w:rPr>
          <w:b/>
          <w:sz w:val="24"/>
          <w:szCs w:val="24"/>
        </w:rPr>
      </w:pPr>
    </w:p>
    <w:p w:rsidR="00F94FBC" w:rsidRDefault="00F94FBC" w:rsidP="00F20999">
      <w:pPr>
        <w:spacing w:after="0"/>
        <w:rPr>
          <w:sz w:val="28"/>
          <w:szCs w:val="28"/>
        </w:rPr>
      </w:pPr>
    </w:p>
    <w:tbl>
      <w:tblPr>
        <w:tblW w:w="14688" w:type="dxa"/>
        <w:tblInd w:w="93" w:type="dxa"/>
        <w:tblLook w:val="04A0"/>
      </w:tblPr>
      <w:tblGrid>
        <w:gridCol w:w="3660"/>
        <w:gridCol w:w="707"/>
        <w:gridCol w:w="1880"/>
        <w:gridCol w:w="1411"/>
        <w:gridCol w:w="1411"/>
        <w:gridCol w:w="1410"/>
        <w:gridCol w:w="1410"/>
        <w:gridCol w:w="1382"/>
        <w:gridCol w:w="1417"/>
      </w:tblGrid>
      <w:tr w:rsidR="00A924EA" w:rsidRPr="00A924EA" w:rsidTr="00F94FBC">
        <w:trPr>
          <w:trHeight w:val="300"/>
        </w:trPr>
        <w:tc>
          <w:tcPr>
            <w:tcW w:w="14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sz w:val="23"/>
                <w:szCs w:val="23"/>
                <w:lang w:eastAsia="ru-RU"/>
              </w:rPr>
            </w:pPr>
            <w:r w:rsidRPr="00A924EA">
              <w:rPr>
                <w:rFonts w:ascii="Microsoft Sans Serif" w:eastAsia="Times New Roman" w:hAnsi="Microsoft Sans Serif" w:cs="Microsoft Sans Serif"/>
                <w:b/>
                <w:bCs/>
                <w:sz w:val="23"/>
                <w:szCs w:val="23"/>
                <w:lang w:eastAsia="ru-RU"/>
              </w:rPr>
              <w:t xml:space="preserve">                    3. Источники финансирования дефицита бюджета</w:t>
            </w:r>
          </w:p>
        </w:tc>
      </w:tr>
      <w:tr w:rsidR="00A924EA" w:rsidRPr="00A924EA" w:rsidTr="00F94FBC">
        <w:trPr>
          <w:trHeight w:val="259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924EA" w:rsidRPr="00A924EA" w:rsidTr="00F94FBC">
        <w:trPr>
          <w:trHeight w:val="259"/>
        </w:trPr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56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A924EA" w:rsidRPr="00A924EA" w:rsidTr="00F94FBC">
        <w:trPr>
          <w:trHeight w:val="259"/>
        </w:trPr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финансовые органы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некассовые операции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924EA" w:rsidRPr="00A924EA" w:rsidTr="00F94FBC">
        <w:trPr>
          <w:trHeight w:val="259"/>
        </w:trPr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924EA" w:rsidRPr="00A924EA" w:rsidTr="00F94FBC">
        <w:trPr>
          <w:trHeight w:val="259"/>
        </w:trPr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924EA" w:rsidRPr="00A924EA" w:rsidTr="00F94FBC">
        <w:trPr>
          <w:trHeight w:val="259"/>
        </w:trPr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924EA" w:rsidRPr="00A924EA" w:rsidTr="00F94FBC">
        <w:trPr>
          <w:trHeight w:val="184"/>
        </w:trPr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924EA" w:rsidRPr="00A924EA" w:rsidTr="00F94FBC">
        <w:trPr>
          <w:trHeight w:val="184"/>
        </w:trPr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924EA" w:rsidRPr="00A924EA" w:rsidTr="00F94FBC">
        <w:trPr>
          <w:trHeight w:val="282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A924EA" w:rsidRPr="00A924EA" w:rsidTr="00F94FBC">
        <w:trPr>
          <w:trHeight w:val="675"/>
        </w:trPr>
        <w:tc>
          <w:tcPr>
            <w:tcW w:w="3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финансирования дефицита</w:t>
            </w: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бюджета - всего</w:t>
            </w: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-18 970,06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-18 970,06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A924EA" w:rsidRPr="00A924EA" w:rsidTr="00F94FBC">
        <w:trPr>
          <w:trHeight w:val="67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из них: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A924EA" w:rsidRPr="00A924EA" w:rsidTr="00F94FBC">
        <w:trPr>
          <w:trHeight w:val="255"/>
        </w:trPr>
        <w:tc>
          <w:tcPr>
            <w:tcW w:w="3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24EA" w:rsidRPr="00A924EA" w:rsidRDefault="00A924EA" w:rsidP="00A924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A924EA" w:rsidRPr="00A924EA" w:rsidTr="00F94FBC">
        <w:trPr>
          <w:trHeight w:val="450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A924EA" w:rsidRPr="00A924EA" w:rsidTr="00F94FBC">
        <w:trPr>
          <w:trHeight w:val="255"/>
        </w:trPr>
        <w:tc>
          <w:tcPr>
            <w:tcW w:w="3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из них: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24EA" w:rsidRPr="00A924EA" w:rsidRDefault="00A924EA" w:rsidP="00A924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924EA" w:rsidRPr="00A924EA" w:rsidTr="00F94FBC">
        <w:trPr>
          <w:trHeight w:val="255"/>
        </w:trPr>
        <w:tc>
          <w:tcPr>
            <w:tcW w:w="3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24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24EA" w:rsidRPr="00A924EA" w:rsidRDefault="00A924EA" w:rsidP="00A924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A924EA" w:rsidRPr="00A924EA" w:rsidTr="00F94FBC">
        <w:trPr>
          <w:trHeight w:val="25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A924EA" w:rsidRPr="00A924EA" w:rsidTr="00F94FBC">
        <w:trPr>
          <w:trHeight w:val="25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остатков средств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A924EA" w:rsidRPr="00A924EA" w:rsidTr="00F94FBC">
        <w:trPr>
          <w:trHeight w:val="25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24EA" w:rsidRPr="00A924EA" w:rsidRDefault="00A924EA" w:rsidP="00A924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A924EA" w:rsidRPr="00A924EA" w:rsidTr="00F94FBC">
        <w:trPr>
          <w:trHeight w:val="25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уменьшение остатков средств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A924EA" w:rsidRPr="00A924EA" w:rsidTr="00F94FBC">
        <w:trPr>
          <w:trHeight w:val="25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24EA" w:rsidRPr="00A924EA" w:rsidRDefault="00A924EA" w:rsidP="00A924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A924EA" w:rsidRPr="00A924EA" w:rsidTr="00F94FBC">
        <w:trPr>
          <w:trHeight w:val="450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Изменение остатков по расчетам </w:t>
            </w: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(стр.810 + 820)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-18 970,06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-18 970,06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A924EA" w:rsidRPr="00A924EA" w:rsidTr="00F94FBC">
        <w:trPr>
          <w:trHeight w:val="67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изменение остатков по расчетам с органами, организующими исполнение бюджета       (стр.811 + 812)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-18 970,06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-18 970,06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A924EA" w:rsidRPr="00A924EA" w:rsidTr="00F94FBC">
        <w:trPr>
          <w:trHeight w:val="67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 них:</w:t>
            </w: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увеличение счетов расчетов (дебетовый остаток счета 121002000)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-1 679 861,09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-1 679 861,09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A924EA" w:rsidRPr="00A924EA" w:rsidTr="00F94FBC">
        <w:trPr>
          <w:trHeight w:val="450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уменьшение счетов расчетов (кредитовый остаток счета 130405000)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1 660 891,03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1 660 891,03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A924EA" w:rsidRPr="00A924EA" w:rsidTr="00F94FBC">
        <w:trPr>
          <w:trHeight w:val="450"/>
        </w:trPr>
        <w:tc>
          <w:tcPr>
            <w:tcW w:w="3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Изменение остатков по внутренним расчетам (стр.821 + 822)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A924EA" w:rsidRPr="00A924EA" w:rsidTr="00F94FBC">
        <w:trPr>
          <w:trHeight w:val="67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увеличение остатков по внутренним расчетам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A924EA" w:rsidRPr="00A924EA" w:rsidTr="00F94FBC">
        <w:trPr>
          <w:trHeight w:val="46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уменьшение остатков по внутренним расчетам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A924EA" w:rsidRPr="00A924EA" w:rsidTr="00F94FBC">
        <w:trPr>
          <w:trHeight w:val="255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4EA" w:rsidRPr="00A924EA" w:rsidRDefault="00A924EA" w:rsidP="00A924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4EA" w:rsidRPr="00A924EA" w:rsidRDefault="00A924EA" w:rsidP="00A924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4EA" w:rsidRPr="00A924EA" w:rsidRDefault="00A924EA" w:rsidP="00A924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4EA" w:rsidRPr="00A924EA" w:rsidRDefault="00A924EA" w:rsidP="00A924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4EA" w:rsidRPr="00A924EA" w:rsidRDefault="00A924EA" w:rsidP="00A924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4EA" w:rsidRPr="00A924EA" w:rsidRDefault="00A924EA" w:rsidP="00A924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4EA" w:rsidRPr="00A924EA" w:rsidRDefault="00A924EA" w:rsidP="00A924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924EA" w:rsidRPr="00A924EA" w:rsidTr="00F94FBC">
        <w:trPr>
          <w:trHeight w:val="282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________________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/Канцева Н.Н./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финансово-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924EA" w:rsidRPr="00A924EA" w:rsidTr="00F94FBC">
        <w:trPr>
          <w:trHeight w:val="259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(подпись)  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(расшифровка подписи)</w:t>
            </w:r>
          </w:p>
        </w:tc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экономической службы        ____________________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/Васильева Н.П./</w:t>
            </w:r>
          </w:p>
        </w:tc>
      </w:tr>
      <w:tr w:rsidR="00A924EA" w:rsidRPr="00A924EA" w:rsidTr="00F94FBC">
        <w:trPr>
          <w:trHeight w:val="259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(подпись)                    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(расшифровка подписи)</w:t>
            </w:r>
          </w:p>
        </w:tc>
      </w:tr>
      <w:tr w:rsidR="00A924EA" w:rsidRPr="00A924EA" w:rsidTr="00F94FBC">
        <w:trPr>
          <w:trHeight w:val="259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бухгалтер ________________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/Курчева О.М./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924EA" w:rsidRPr="00A924EA" w:rsidTr="00F94FBC">
        <w:trPr>
          <w:trHeight w:val="259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(подпись)  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(расшифровка подписи)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924EA" w:rsidRPr="00A924EA" w:rsidTr="00F94FBC">
        <w:trPr>
          <w:trHeight w:val="222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24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24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24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24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24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24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924EA" w:rsidRPr="00A924EA" w:rsidTr="00F94FBC">
        <w:trPr>
          <w:trHeight w:val="259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41" w:type="dxa"/>
            <w:gridSpan w:val="6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Отметка ответственного исполнителя органа, осуществляющего кассовое обслуживание исполнения бюджета</w:t>
            </w:r>
          </w:p>
        </w:tc>
      </w:tr>
      <w:tr w:rsidR="00A924EA" w:rsidRPr="00A924EA" w:rsidTr="00F94FBC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«12» января 2013 года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41" w:type="dxa"/>
            <w:gridSpan w:val="6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___________         ____________           ______________________             "_____"__________________ 20___г.</w:t>
            </w:r>
          </w:p>
        </w:tc>
      </w:tr>
      <w:tr w:rsidR="00A924EA" w:rsidRPr="00A924EA" w:rsidTr="00F94FBC">
        <w:trPr>
          <w:trHeight w:val="259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41" w:type="dxa"/>
            <w:gridSpan w:val="6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A924EA" w:rsidRPr="00A924EA" w:rsidRDefault="00A924EA" w:rsidP="00A92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(должность)           (подпись)              (расшифровка  подписи)            </w:t>
            </w:r>
          </w:p>
        </w:tc>
      </w:tr>
    </w:tbl>
    <w:p w:rsidR="00A924EA" w:rsidRDefault="00A924EA" w:rsidP="00F20999">
      <w:pPr>
        <w:spacing w:after="0"/>
        <w:rPr>
          <w:sz w:val="28"/>
          <w:szCs w:val="28"/>
        </w:rPr>
      </w:pPr>
    </w:p>
    <w:p w:rsidR="00A924EA" w:rsidRDefault="00A924EA" w:rsidP="00F20999">
      <w:pPr>
        <w:spacing w:after="0"/>
        <w:rPr>
          <w:sz w:val="28"/>
          <w:szCs w:val="28"/>
        </w:rPr>
      </w:pPr>
    </w:p>
    <w:p w:rsidR="00A924EA" w:rsidRDefault="00A924EA" w:rsidP="00F20999">
      <w:pPr>
        <w:spacing w:after="0"/>
        <w:rPr>
          <w:sz w:val="28"/>
          <w:szCs w:val="28"/>
        </w:rPr>
      </w:pPr>
    </w:p>
    <w:p w:rsidR="00A924EA" w:rsidRDefault="00A924EA" w:rsidP="00F20999">
      <w:pPr>
        <w:spacing w:after="0"/>
        <w:rPr>
          <w:sz w:val="28"/>
          <w:szCs w:val="28"/>
        </w:rPr>
      </w:pPr>
    </w:p>
    <w:p w:rsidR="00A924EA" w:rsidRDefault="00A924EA" w:rsidP="00F20999">
      <w:pPr>
        <w:spacing w:after="0"/>
        <w:rPr>
          <w:sz w:val="28"/>
          <w:szCs w:val="28"/>
        </w:rPr>
      </w:pPr>
    </w:p>
    <w:p w:rsidR="00A924EA" w:rsidRDefault="00A924EA" w:rsidP="00F20999">
      <w:pPr>
        <w:spacing w:after="0"/>
        <w:rPr>
          <w:sz w:val="28"/>
          <w:szCs w:val="28"/>
        </w:rPr>
      </w:pPr>
    </w:p>
    <w:p w:rsidR="00A924EA" w:rsidRDefault="00A924EA" w:rsidP="00F20999">
      <w:pPr>
        <w:spacing w:after="0"/>
        <w:rPr>
          <w:sz w:val="28"/>
          <w:szCs w:val="28"/>
        </w:rPr>
      </w:pPr>
    </w:p>
    <w:p w:rsidR="00A924EA" w:rsidRDefault="00A924EA" w:rsidP="00F20999">
      <w:pPr>
        <w:spacing w:after="0"/>
        <w:rPr>
          <w:sz w:val="28"/>
          <w:szCs w:val="28"/>
        </w:rPr>
      </w:pPr>
    </w:p>
    <w:p w:rsidR="00A924EA" w:rsidRDefault="00A924EA" w:rsidP="00F20999">
      <w:pPr>
        <w:spacing w:after="0"/>
        <w:rPr>
          <w:sz w:val="28"/>
          <w:szCs w:val="28"/>
        </w:rPr>
      </w:pPr>
    </w:p>
    <w:p w:rsidR="00A924EA" w:rsidRDefault="00A924EA" w:rsidP="00F20999">
      <w:pPr>
        <w:spacing w:after="0"/>
        <w:rPr>
          <w:sz w:val="28"/>
          <w:szCs w:val="28"/>
        </w:rPr>
      </w:pPr>
    </w:p>
    <w:p w:rsidR="00A924EA" w:rsidRDefault="00A924EA" w:rsidP="00F20999">
      <w:pPr>
        <w:spacing w:after="0"/>
        <w:rPr>
          <w:sz w:val="28"/>
          <w:szCs w:val="28"/>
        </w:rPr>
      </w:pPr>
    </w:p>
    <w:p w:rsidR="00A924EA" w:rsidRDefault="00A924EA" w:rsidP="00F20999">
      <w:pPr>
        <w:spacing w:after="0"/>
        <w:rPr>
          <w:sz w:val="28"/>
          <w:szCs w:val="28"/>
        </w:rPr>
      </w:pPr>
    </w:p>
    <w:p w:rsidR="00A924EA" w:rsidRDefault="00A924EA" w:rsidP="00F20999">
      <w:pPr>
        <w:spacing w:after="0"/>
        <w:rPr>
          <w:sz w:val="28"/>
          <w:szCs w:val="28"/>
        </w:rPr>
      </w:pPr>
    </w:p>
    <w:p w:rsidR="00A924EA" w:rsidRDefault="00A924EA" w:rsidP="00F20999">
      <w:pPr>
        <w:spacing w:after="0"/>
        <w:rPr>
          <w:sz w:val="28"/>
          <w:szCs w:val="28"/>
        </w:rPr>
      </w:pPr>
    </w:p>
    <w:p w:rsidR="00C27412" w:rsidRDefault="00C27412" w:rsidP="00C2741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депутатов </w:t>
      </w:r>
    </w:p>
    <w:p w:rsidR="00C27412" w:rsidRDefault="00C27412" w:rsidP="00C2741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Крутоярского муниципального образования </w:t>
      </w:r>
    </w:p>
    <w:p w:rsidR="00C27412" w:rsidRDefault="00C27412" w:rsidP="00C2741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информационно- пояснительная записка </w:t>
      </w:r>
    </w:p>
    <w:p w:rsidR="00C27412" w:rsidRDefault="00C27412" w:rsidP="00C2741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решению №  </w:t>
      </w:r>
      <w:r w:rsidR="00991376">
        <w:rPr>
          <w:b/>
          <w:sz w:val="24"/>
          <w:szCs w:val="24"/>
        </w:rPr>
        <w:t>111 от 15</w:t>
      </w:r>
      <w:r>
        <w:rPr>
          <w:b/>
          <w:sz w:val="24"/>
          <w:szCs w:val="24"/>
        </w:rPr>
        <w:t xml:space="preserve">.04.2013 года. </w:t>
      </w:r>
    </w:p>
    <w:p w:rsidR="00C27412" w:rsidRDefault="00C27412" w:rsidP="00C27412">
      <w:pPr>
        <w:spacing w:after="0"/>
        <w:jc w:val="center"/>
        <w:rPr>
          <w:b/>
          <w:sz w:val="24"/>
          <w:szCs w:val="24"/>
        </w:rPr>
      </w:pPr>
    </w:p>
    <w:p w:rsidR="00C27412" w:rsidRDefault="00C27412" w:rsidP="00C27412">
      <w:pPr>
        <w:spacing w:after="0"/>
        <w:rPr>
          <w:sz w:val="24"/>
          <w:szCs w:val="24"/>
        </w:rPr>
      </w:pPr>
    </w:p>
    <w:p w:rsidR="00C27412" w:rsidRDefault="00C27412" w:rsidP="00C2741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Утвержденный бюджет по доходам в Крутоярском муниципальном образовании на 2013 год составляет 1 826 600,00 рублей, исполнен за   2012 г. на 1 679 861,09 рублей, или на 92,0 %. </w:t>
      </w:r>
    </w:p>
    <w:p w:rsidR="00C27412" w:rsidRDefault="00C27412" w:rsidP="00C27412">
      <w:pPr>
        <w:spacing w:after="0"/>
        <w:rPr>
          <w:sz w:val="24"/>
          <w:szCs w:val="24"/>
        </w:rPr>
      </w:pPr>
    </w:p>
    <w:p w:rsidR="00C27412" w:rsidRDefault="00C27412" w:rsidP="00C2741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Наиболее удельный вес в структуре собственных доходов составили:</w:t>
      </w:r>
    </w:p>
    <w:p w:rsidR="00C27412" w:rsidRDefault="00C27412" w:rsidP="00C2741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Налог на доходы физических лиц 359 332,00 руб. исполнен на 359 456,63 руб. (100%),</w:t>
      </w:r>
    </w:p>
    <w:p w:rsidR="00C27412" w:rsidRDefault="00C27412" w:rsidP="00C27412">
      <w:pPr>
        <w:spacing w:after="0"/>
        <w:rPr>
          <w:sz w:val="24"/>
          <w:szCs w:val="24"/>
        </w:rPr>
      </w:pPr>
      <w:r>
        <w:rPr>
          <w:sz w:val="24"/>
          <w:szCs w:val="24"/>
        </w:rPr>
        <w:t>единый сельхозналог 304 831, 00 руб. исполнен на 304 831,97 руб. (100%),  налог на имущество физических лиц 31 286,00 руб. исполнено на 32 071,15 руб. ( 102,5%), земельный налог  737 933,00 руб. исполнен на  590 282,15 руб. (80%), доход от арендной платы 256 518,00 руб., исполнен на 256 518,00 руб.(100%),  прочие доходы 61 300,00 руб. исполнено на  61 300,00 руб. ( 100%), дотации 75400,00 руб., исполнено 75 400 руб. (100%).</w:t>
      </w:r>
    </w:p>
    <w:p w:rsidR="00C27412" w:rsidRDefault="00C27412" w:rsidP="00C27412">
      <w:pPr>
        <w:spacing w:after="0"/>
        <w:rPr>
          <w:sz w:val="24"/>
          <w:szCs w:val="24"/>
        </w:rPr>
      </w:pPr>
    </w:p>
    <w:p w:rsidR="00C27412" w:rsidRDefault="00C27412" w:rsidP="00C2741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Утвержденный бюджет по расходам на 2012 год составляет 1 899 600,00 рублей, исполнен на 1 660 891,00 рублей, или на  87,4 %.</w:t>
      </w:r>
    </w:p>
    <w:p w:rsidR="00C27412" w:rsidRDefault="00C27412" w:rsidP="00C2741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47C84">
        <w:rPr>
          <w:sz w:val="24"/>
          <w:szCs w:val="24"/>
        </w:rPr>
        <w:t xml:space="preserve">     Заработная плата 947 816,30 руб., исполнено на 933 039,08 руб. (98,4</w:t>
      </w:r>
      <w:r>
        <w:rPr>
          <w:sz w:val="24"/>
          <w:szCs w:val="24"/>
        </w:rPr>
        <w:t>%), начисления на вы</w:t>
      </w:r>
      <w:r w:rsidR="00C47C84">
        <w:rPr>
          <w:sz w:val="24"/>
          <w:szCs w:val="24"/>
        </w:rPr>
        <w:t>платы по оплате труда 365 119,54 руб., исполнено на 141 187,79 руб. (38,7%), услуги связи 17 657,78 руб. исполнено на 17 657,78 руб.(100</w:t>
      </w:r>
      <w:r>
        <w:rPr>
          <w:sz w:val="24"/>
          <w:szCs w:val="24"/>
        </w:rPr>
        <w:t>%), коммунальны</w:t>
      </w:r>
      <w:r w:rsidR="00C47C84">
        <w:rPr>
          <w:sz w:val="24"/>
          <w:szCs w:val="24"/>
        </w:rPr>
        <w:t>е услуги 73 000,15 руб. исполнено на 73 000,15 руб.(100</w:t>
      </w:r>
      <w:r>
        <w:rPr>
          <w:sz w:val="24"/>
          <w:szCs w:val="24"/>
        </w:rPr>
        <w:t>%), услуг</w:t>
      </w:r>
      <w:r w:rsidR="00C47C84">
        <w:rPr>
          <w:sz w:val="24"/>
          <w:szCs w:val="24"/>
        </w:rPr>
        <w:t>и по содержанию имущества 63 160, 41 руб. исполнена на 63 160,41 (100%), прочие работы, услуги 42 028,4</w:t>
      </w:r>
      <w:r>
        <w:rPr>
          <w:sz w:val="24"/>
          <w:szCs w:val="24"/>
        </w:rPr>
        <w:t xml:space="preserve">0 руб. </w:t>
      </w:r>
      <w:r w:rsidR="00C47C84">
        <w:rPr>
          <w:sz w:val="24"/>
          <w:szCs w:val="24"/>
        </w:rPr>
        <w:t>исполнено на 42 028,40 руб. (100%), прочие расходы 13 744,9</w:t>
      </w:r>
      <w:r>
        <w:rPr>
          <w:sz w:val="24"/>
          <w:szCs w:val="24"/>
        </w:rPr>
        <w:t xml:space="preserve">0 руб. исполнено на </w:t>
      </w:r>
      <w:r w:rsidR="00C47C84">
        <w:rPr>
          <w:sz w:val="24"/>
          <w:szCs w:val="24"/>
        </w:rPr>
        <w:t>13 744,90 (100%</w:t>
      </w:r>
      <w:r>
        <w:rPr>
          <w:sz w:val="24"/>
          <w:szCs w:val="24"/>
        </w:rPr>
        <w:t xml:space="preserve">), увеличение </w:t>
      </w:r>
      <w:r w:rsidR="00C47C84">
        <w:rPr>
          <w:sz w:val="24"/>
          <w:szCs w:val="24"/>
        </w:rPr>
        <w:t>стоимости основных средств 4 560</w:t>
      </w:r>
      <w:r>
        <w:rPr>
          <w:sz w:val="24"/>
          <w:szCs w:val="24"/>
        </w:rPr>
        <w:t>,00 р</w:t>
      </w:r>
      <w:r w:rsidR="00C47C84">
        <w:rPr>
          <w:sz w:val="24"/>
          <w:szCs w:val="24"/>
        </w:rPr>
        <w:t>уб. исполнено на 4 560, 00 (100</w:t>
      </w:r>
      <w:r>
        <w:rPr>
          <w:sz w:val="24"/>
          <w:szCs w:val="24"/>
        </w:rPr>
        <w:t>%), увеличение стоимост</w:t>
      </w:r>
      <w:r w:rsidR="00C47C84">
        <w:rPr>
          <w:sz w:val="24"/>
          <w:szCs w:val="24"/>
        </w:rPr>
        <w:t>и материальных запасов 112 236,03 руб. исполнено на 112 236, 03 руб.(100</w:t>
      </w:r>
      <w:r>
        <w:rPr>
          <w:sz w:val="24"/>
          <w:szCs w:val="24"/>
        </w:rPr>
        <w:t>%), пер</w:t>
      </w:r>
      <w:r w:rsidR="00C47C84">
        <w:rPr>
          <w:sz w:val="24"/>
          <w:szCs w:val="24"/>
        </w:rPr>
        <w:t>ечисления другим бюджетам  186 0</w:t>
      </w:r>
      <w:r>
        <w:rPr>
          <w:sz w:val="24"/>
          <w:szCs w:val="24"/>
        </w:rPr>
        <w:t>00,00 руб. исполнено</w:t>
      </w:r>
      <w:r w:rsidR="00C47C84">
        <w:rPr>
          <w:sz w:val="24"/>
          <w:szCs w:val="24"/>
        </w:rPr>
        <w:t xml:space="preserve"> 186 000,00 руб. (100%), прочие выплаты 233,87 руб. исполнено на 233,87 руб. (100%), пенсии, пособия 74 042, 62 исполнено на  74 042,62 </w:t>
      </w:r>
      <w:r>
        <w:rPr>
          <w:sz w:val="24"/>
          <w:szCs w:val="24"/>
        </w:rPr>
        <w:t xml:space="preserve">руб. </w:t>
      </w:r>
      <w:r w:rsidR="00C47C84">
        <w:rPr>
          <w:sz w:val="24"/>
          <w:szCs w:val="24"/>
        </w:rPr>
        <w:t>(100%).</w:t>
      </w:r>
    </w:p>
    <w:p w:rsidR="00C27412" w:rsidRDefault="00C27412" w:rsidP="00C27412">
      <w:pPr>
        <w:spacing w:after="0"/>
        <w:rPr>
          <w:sz w:val="24"/>
          <w:szCs w:val="24"/>
        </w:rPr>
      </w:pPr>
    </w:p>
    <w:p w:rsidR="00C27412" w:rsidRDefault="00C27412" w:rsidP="00C27412">
      <w:pPr>
        <w:spacing w:after="0"/>
        <w:rPr>
          <w:sz w:val="24"/>
          <w:szCs w:val="24"/>
        </w:rPr>
      </w:pPr>
    </w:p>
    <w:p w:rsidR="00C27412" w:rsidRDefault="00C27412" w:rsidP="00C2741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Крутоярского </w:t>
      </w:r>
    </w:p>
    <w:p w:rsidR="00C27412" w:rsidRDefault="00C27412" w:rsidP="00C27412">
      <w:pPr>
        <w:spacing w:after="0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                                          А.Е.Лапшин</w:t>
      </w:r>
    </w:p>
    <w:p w:rsidR="00C27412" w:rsidRPr="00F20999" w:rsidRDefault="00C27412" w:rsidP="00F20999">
      <w:pPr>
        <w:spacing w:after="0"/>
        <w:rPr>
          <w:sz w:val="28"/>
          <w:szCs w:val="28"/>
        </w:rPr>
      </w:pPr>
    </w:p>
    <w:sectPr w:rsidR="00C27412" w:rsidRPr="00F20999" w:rsidSect="0096304C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978" w:rsidRDefault="00783978" w:rsidP="0096304C">
      <w:pPr>
        <w:spacing w:after="0" w:line="240" w:lineRule="auto"/>
      </w:pPr>
      <w:r>
        <w:separator/>
      </w:r>
    </w:p>
  </w:endnote>
  <w:endnote w:type="continuationSeparator" w:id="1">
    <w:p w:rsidR="00783978" w:rsidRDefault="00783978" w:rsidP="0096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978" w:rsidRDefault="00783978" w:rsidP="0096304C">
      <w:pPr>
        <w:spacing w:after="0" w:line="240" w:lineRule="auto"/>
      </w:pPr>
      <w:r>
        <w:separator/>
      </w:r>
    </w:p>
  </w:footnote>
  <w:footnote w:type="continuationSeparator" w:id="1">
    <w:p w:rsidR="00783978" w:rsidRDefault="00783978" w:rsidP="00963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EC4"/>
    <w:rsid w:val="0003255A"/>
    <w:rsid w:val="00056409"/>
    <w:rsid w:val="000C14F7"/>
    <w:rsid w:val="001119DE"/>
    <w:rsid w:val="00125019"/>
    <w:rsid w:val="00154EC4"/>
    <w:rsid w:val="00175800"/>
    <w:rsid w:val="002C4B21"/>
    <w:rsid w:val="002F4BA3"/>
    <w:rsid w:val="00314885"/>
    <w:rsid w:val="00375F5F"/>
    <w:rsid w:val="00384C6E"/>
    <w:rsid w:val="00390397"/>
    <w:rsid w:val="00395F44"/>
    <w:rsid w:val="003A07E6"/>
    <w:rsid w:val="004B07CE"/>
    <w:rsid w:val="004B1188"/>
    <w:rsid w:val="004B6066"/>
    <w:rsid w:val="004C7CB8"/>
    <w:rsid w:val="004F2CCB"/>
    <w:rsid w:val="00556FCA"/>
    <w:rsid w:val="00584306"/>
    <w:rsid w:val="00630B9B"/>
    <w:rsid w:val="006603AD"/>
    <w:rsid w:val="006B5509"/>
    <w:rsid w:val="006D1C56"/>
    <w:rsid w:val="00773F96"/>
    <w:rsid w:val="00783978"/>
    <w:rsid w:val="007A5B59"/>
    <w:rsid w:val="007B705C"/>
    <w:rsid w:val="00801901"/>
    <w:rsid w:val="008B0335"/>
    <w:rsid w:val="009065CE"/>
    <w:rsid w:val="0091021E"/>
    <w:rsid w:val="0096304C"/>
    <w:rsid w:val="00991376"/>
    <w:rsid w:val="009C548D"/>
    <w:rsid w:val="009D278D"/>
    <w:rsid w:val="00A00F15"/>
    <w:rsid w:val="00A31834"/>
    <w:rsid w:val="00A5787A"/>
    <w:rsid w:val="00A924EA"/>
    <w:rsid w:val="00AC1801"/>
    <w:rsid w:val="00AF095A"/>
    <w:rsid w:val="00B03F4D"/>
    <w:rsid w:val="00BA3F8A"/>
    <w:rsid w:val="00C27412"/>
    <w:rsid w:val="00C350F4"/>
    <w:rsid w:val="00C4088D"/>
    <w:rsid w:val="00C47C84"/>
    <w:rsid w:val="00CD1494"/>
    <w:rsid w:val="00CD35DE"/>
    <w:rsid w:val="00CD3BDC"/>
    <w:rsid w:val="00CD4E65"/>
    <w:rsid w:val="00CE5A27"/>
    <w:rsid w:val="00D226B6"/>
    <w:rsid w:val="00D4291A"/>
    <w:rsid w:val="00D56503"/>
    <w:rsid w:val="00DB760A"/>
    <w:rsid w:val="00E0619B"/>
    <w:rsid w:val="00E072F8"/>
    <w:rsid w:val="00E22969"/>
    <w:rsid w:val="00EE45F9"/>
    <w:rsid w:val="00F145AF"/>
    <w:rsid w:val="00F20999"/>
    <w:rsid w:val="00F27E26"/>
    <w:rsid w:val="00F82DE0"/>
    <w:rsid w:val="00F94FBC"/>
    <w:rsid w:val="00FA6F82"/>
    <w:rsid w:val="00FA720F"/>
    <w:rsid w:val="00FC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304C"/>
  </w:style>
  <w:style w:type="paragraph" w:styleId="a5">
    <w:name w:val="footer"/>
    <w:basedOn w:val="a"/>
    <w:link w:val="a6"/>
    <w:uiPriority w:val="99"/>
    <w:semiHidden/>
    <w:unhideWhenUsed/>
    <w:rsid w:val="0096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30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10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2012-04-19T10:12:00Z</cp:lastPrinted>
  <dcterms:created xsi:type="dcterms:W3CDTF">2010-03-23T07:07:00Z</dcterms:created>
  <dcterms:modified xsi:type="dcterms:W3CDTF">2013-08-27T05:19:00Z</dcterms:modified>
</cp:coreProperties>
</file>