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САРАТОВСКОЙ ОБЛАСТИ</w:t>
      </w: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</w:p>
    <w:p w:rsidR="00CC3AE0" w:rsidRDefault="00CC3AE0" w:rsidP="00CC3AE0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Первое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</w:t>
      </w:r>
      <w:r w:rsidR="00445796">
        <w:rPr>
          <w:b/>
          <w:szCs w:val="28"/>
        </w:rPr>
        <w:t>третьего</w:t>
      </w:r>
      <w:r>
        <w:rPr>
          <w:b/>
          <w:szCs w:val="28"/>
        </w:rPr>
        <w:t xml:space="preserve">  созыва</w:t>
      </w:r>
    </w:p>
    <w:p w:rsidR="00CC3AE0" w:rsidRDefault="00CC3AE0" w:rsidP="00CC3AE0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CC3AE0" w:rsidRDefault="00445796" w:rsidP="00C94782">
      <w:pPr>
        <w:tabs>
          <w:tab w:val="left" w:pos="6150"/>
        </w:tabs>
      </w:pPr>
      <w:r>
        <w:rPr>
          <w:rFonts w:cs="Times New Roman"/>
          <w:b/>
          <w:bCs/>
          <w:sz w:val="28"/>
          <w:szCs w:val="28"/>
        </w:rPr>
        <w:tab/>
      </w:r>
    </w:p>
    <w:p w:rsidR="00CC3AE0" w:rsidRDefault="00CC3AE0" w:rsidP="00CC3AE0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CC3AE0" w:rsidRDefault="00CC3AE0" w:rsidP="00CC3AE0">
      <w:pPr>
        <w:rPr>
          <w:rFonts w:cs="Times New Roman"/>
          <w:b/>
          <w:color w:val="000000"/>
          <w:sz w:val="28"/>
          <w:szCs w:val="28"/>
        </w:rPr>
      </w:pPr>
    </w:p>
    <w:p w:rsidR="00CC3AE0" w:rsidRDefault="00445796" w:rsidP="00CC3AE0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25</w:t>
      </w:r>
      <w:r w:rsidR="00CC3AE0">
        <w:rPr>
          <w:rFonts w:cs="Times New Roman"/>
          <w:color w:val="000000"/>
          <w:sz w:val="28"/>
          <w:szCs w:val="28"/>
        </w:rPr>
        <w:t xml:space="preserve"> сентября 20</w:t>
      </w:r>
      <w:r>
        <w:rPr>
          <w:rFonts w:cs="Times New Roman"/>
          <w:color w:val="000000"/>
          <w:sz w:val="28"/>
          <w:szCs w:val="28"/>
        </w:rPr>
        <w:t>23</w:t>
      </w:r>
      <w:r w:rsidR="00CC3AE0">
        <w:rPr>
          <w:rFonts w:cs="Times New Roman"/>
          <w:color w:val="000000"/>
          <w:sz w:val="28"/>
          <w:szCs w:val="28"/>
        </w:rPr>
        <w:t xml:space="preserve"> года  №  </w:t>
      </w:r>
      <w:r w:rsidR="00C94782">
        <w:rPr>
          <w:rFonts w:cs="Times New Roman"/>
          <w:color w:val="000000"/>
          <w:sz w:val="28"/>
          <w:szCs w:val="28"/>
        </w:rPr>
        <w:t>1-9</w:t>
      </w:r>
      <w:r w:rsidR="00CC3AE0">
        <w:rPr>
          <w:rFonts w:cs="Times New Roman"/>
          <w:color w:val="000000"/>
          <w:sz w:val="28"/>
          <w:szCs w:val="28"/>
        </w:rPr>
        <w:t xml:space="preserve">                                          с. Бакуры</w:t>
      </w:r>
    </w:p>
    <w:p w:rsidR="00CC3AE0" w:rsidRDefault="00CC3AE0" w:rsidP="00CC3AE0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CC3AE0" w:rsidRDefault="00CC3AE0" w:rsidP="00CC3AE0">
      <w:pPr>
        <w:tabs>
          <w:tab w:val="left" w:pos="2970"/>
        </w:tabs>
      </w:pPr>
    </w:p>
    <w:p w:rsidR="00CC3AE0" w:rsidRDefault="00CC3AE0" w:rsidP="00CC3AE0"/>
    <w:p w:rsidR="00CC3AE0" w:rsidRDefault="00CC3AE0" w:rsidP="00CC3A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 главы администрации</w:t>
      </w:r>
    </w:p>
    <w:p w:rsidR="00CC3AE0" w:rsidRDefault="00CC3AE0" w:rsidP="00CC3A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CC3AE0" w:rsidRDefault="00CC3AE0" w:rsidP="00CC3AE0">
      <w:pPr>
        <w:tabs>
          <w:tab w:val="left" w:pos="4080"/>
        </w:tabs>
      </w:pPr>
    </w:p>
    <w:p w:rsidR="00CC3AE0" w:rsidRDefault="00CC3AE0" w:rsidP="00CC3AE0"/>
    <w:p w:rsidR="00CC3AE0" w:rsidRDefault="00CC3AE0" w:rsidP="00CC3AE0"/>
    <w:p w:rsidR="00CC3AE0" w:rsidRDefault="00CC3AE0" w:rsidP="00CC3AE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 законом от 06.10.2003 года № 131-ФЗ «Об общих принципах организации местного самоуправления в Российской Федерации»,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</w:t>
      </w:r>
      <w:r>
        <w:rPr>
          <w:rFonts w:cs="Times New Roman"/>
          <w:sz w:val="28"/>
          <w:szCs w:val="28"/>
        </w:rPr>
        <w:t xml:space="preserve"> </w:t>
      </w:r>
    </w:p>
    <w:p w:rsidR="00CC3AE0" w:rsidRDefault="00CC3AE0" w:rsidP="00CC3AE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1. Прекратить полномочия главы  администрации </w:t>
      </w:r>
      <w:proofErr w:type="spellStart"/>
      <w:r>
        <w:rPr>
          <w:rFonts w:cs="Times New Roman"/>
          <w:sz w:val="28"/>
          <w:szCs w:val="28"/>
        </w:rPr>
        <w:t>Бакурского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cs="Times New Roman"/>
          <w:sz w:val="28"/>
          <w:szCs w:val="28"/>
        </w:rPr>
        <w:t>Коткова</w:t>
      </w:r>
      <w:proofErr w:type="spellEnd"/>
      <w:r>
        <w:rPr>
          <w:rFonts w:cs="Times New Roman"/>
          <w:sz w:val="28"/>
          <w:szCs w:val="28"/>
        </w:rPr>
        <w:t xml:space="preserve">  Анатолия Ивановича, в связи с окончанием срока </w:t>
      </w:r>
      <w:r w:rsidR="00C94782">
        <w:rPr>
          <w:rFonts w:cs="Times New Roman"/>
          <w:sz w:val="28"/>
          <w:szCs w:val="28"/>
        </w:rPr>
        <w:t xml:space="preserve">контракта, а так же с окончанием </w:t>
      </w:r>
      <w:proofErr w:type="gramStart"/>
      <w:r w:rsidR="00C94782">
        <w:rPr>
          <w:rFonts w:cs="Times New Roman"/>
          <w:sz w:val="28"/>
          <w:szCs w:val="28"/>
        </w:rPr>
        <w:t xml:space="preserve">срока </w:t>
      </w:r>
      <w:r>
        <w:rPr>
          <w:rFonts w:cs="Times New Roman"/>
          <w:sz w:val="28"/>
          <w:szCs w:val="28"/>
        </w:rPr>
        <w:t xml:space="preserve">полномочий Совета депутатов </w:t>
      </w:r>
      <w:r w:rsidR="00C94782">
        <w:rPr>
          <w:rFonts w:cs="Times New Roman"/>
          <w:sz w:val="28"/>
          <w:szCs w:val="28"/>
        </w:rPr>
        <w:t>второго</w:t>
      </w:r>
      <w:r>
        <w:rPr>
          <w:rFonts w:cs="Times New Roman"/>
          <w:sz w:val="28"/>
          <w:szCs w:val="28"/>
        </w:rPr>
        <w:t xml:space="preserve"> созыва</w:t>
      </w:r>
      <w:proofErr w:type="gramEnd"/>
      <w:r>
        <w:rPr>
          <w:rFonts w:cs="Times New Roman"/>
          <w:sz w:val="28"/>
          <w:szCs w:val="28"/>
        </w:rPr>
        <w:t>.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  <w:r>
        <w:rPr>
          <w:sz w:val="28"/>
          <w:szCs w:val="28"/>
        </w:rPr>
        <w:t>2. Настоящее  решение вступает в силу  с момента принятия.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и разместить на официальном сайте в сети Интернет.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C3AE0" w:rsidRDefault="00CC3AE0" w:rsidP="00CC3AE0">
      <w:pPr>
        <w:tabs>
          <w:tab w:val="left" w:pos="6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</w:r>
      <w:r w:rsidR="00C94782">
        <w:rPr>
          <w:b/>
          <w:sz w:val="28"/>
          <w:szCs w:val="28"/>
        </w:rPr>
        <w:t>Н.Н.Терёхина</w:t>
      </w:r>
    </w:p>
    <w:p w:rsidR="00DE3864" w:rsidRDefault="00CC3AE0">
      <w:r>
        <w:t xml:space="preserve"> </w:t>
      </w:r>
    </w:p>
    <w:sectPr w:rsidR="00DE3864" w:rsidSect="00DE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AE0"/>
    <w:rsid w:val="00103F71"/>
    <w:rsid w:val="00445796"/>
    <w:rsid w:val="008476E4"/>
    <w:rsid w:val="00C94782"/>
    <w:rsid w:val="00CC3AE0"/>
    <w:rsid w:val="00DE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E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C3AE0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C3A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>Your Company Name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2023-09-25T12:19:00Z</cp:lastPrinted>
  <dcterms:created xsi:type="dcterms:W3CDTF">2018-10-01T07:29:00Z</dcterms:created>
  <dcterms:modified xsi:type="dcterms:W3CDTF">2023-09-25T12:19:00Z</dcterms:modified>
</cp:coreProperties>
</file>