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442C0">
        <w:rPr>
          <w:rFonts w:ascii="Times New Roman" w:hAnsi="Times New Roman" w:cs="Times New Roman"/>
          <w:b/>
          <w:sz w:val="28"/>
          <w:szCs w:val="28"/>
        </w:rPr>
        <w:t>01.11</w:t>
      </w:r>
      <w:r w:rsidR="00296973" w:rsidRPr="00296973">
        <w:rPr>
          <w:rFonts w:ascii="Times New Roman" w:hAnsi="Times New Roman" w:cs="Times New Roman"/>
          <w:b/>
          <w:sz w:val="28"/>
          <w:szCs w:val="28"/>
        </w:rPr>
        <w:t xml:space="preserve">.2019 года </w:t>
      </w:r>
      <w:r w:rsidR="006442C0">
        <w:rPr>
          <w:rFonts w:ascii="Times New Roman" w:hAnsi="Times New Roman" w:cs="Times New Roman"/>
          <w:b/>
          <w:sz w:val="28"/>
          <w:szCs w:val="28"/>
        </w:rPr>
        <w:t xml:space="preserve">                            № 45</w:t>
      </w:r>
      <w:r w:rsidR="00296973" w:rsidRPr="002969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296973" w:rsidRPr="00296973" w:rsidTr="00A63F71">
        <w:tc>
          <w:tcPr>
            <w:tcW w:w="9322" w:type="dxa"/>
          </w:tcPr>
          <w:p w:rsidR="00296973" w:rsidRPr="00296973" w:rsidRDefault="00296973" w:rsidP="00A63F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муниципального образования на 2020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 xml:space="preserve">1.Утвердить муниципальную  программу «Комплексное благоустройство территории Новоселовского муниципального образования  на 2020 год»  </w:t>
      </w:r>
      <w:r w:rsidRPr="00296973">
        <w:rPr>
          <w:szCs w:val="28"/>
        </w:rPr>
        <w:t>согласно приложения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296973" w:rsidP="00296973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 xml:space="preserve">          3.Централизованной бухгалтерии предусмотреть в бюджете 2020 года средства на реализацию программных мероприятий.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постановления оставляю за 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от </w:t>
      </w:r>
      <w:r w:rsidR="0051599A">
        <w:rPr>
          <w:rFonts w:ascii="Times New Roman" w:hAnsi="Times New Roman" w:cs="Times New Roman"/>
          <w:sz w:val="24"/>
          <w:szCs w:val="24"/>
        </w:rPr>
        <w:t>01.11.2019г.  № 45</w:t>
      </w:r>
    </w:p>
    <w:p w:rsidR="00296973" w:rsidRPr="00296973" w:rsidRDefault="00296973" w:rsidP="0029697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Pr="00296973" w:rsidRDefault="00296973" w:rsidP="0029697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муниципального образования» на 2020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муниципального образования» на 2020 год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летнее содержание  дорог (окос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-обслуживание системы наружного освещения улиц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кладбища.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запланирована посадка саженцев деревьев из расчета  стоимости одного саженца 250 руб. (прогнозное) – 3,5 т.р.;</w:t>
            </w:r>
          </w:p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мест захоронения, в том числе: очистка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  территории кладбища – 25,0 т.р.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   на сумму- 5,0 т.р.;</w:t>
            </w:r>
          </w:p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50,0т.р. (прогнозное);</w:t>
            </w:r>
          </w:p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40,0т.р.(прогнозное);</w:t>
            </w:r>
          </w:p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 вырубка кустарников) -20,0т.р.;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водоснабжения- 70,0 т.р.;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памятников-20,0 т .р.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разработка сметы на скважину по воде с.Новосёловка – 150,0т.р.;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15,0т.р.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Новоселовского муниципального образования .</w:t>
            </w:r>
          </w:p>
        </w:tc>
      </w:tr>
      <w:tr w:rsidR="00296973" w:rsidRPr="00296973" w:rsidTr="00A63F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398,5 тыс. рублей,  в том числе: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- 398,5 тыс. 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P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Реализация Программы планируется в 2020 году.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lastRenderedPageBreak/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296973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-оформить и постановить на учет земельные участки, на которых расположены общественные сельские кладбища.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Pr="00296973">
        <w:rPr>
          <w:rFonts w:ascii="Times New Roman" w:hAnsi="Times New Roman" w:cs="Times New Roman"/>
          <w:bCs/>
          <w:sz w:val="24"/>
          <w:szCs w:val="24"/>
        </w:rPr>
        <w:t>398,5 тыс. рублей</w:t>
      </w:r>
      <w:r w:rsidRPr="00296973">
        <w:rPr>
          <w:rFonts w:ascii="Times New Roman" w:hAnsi="Times New Roman" w:cs="Times New Roman"/>
          <w:sz w:val="24"/>
          <w:szCs w:val="24"/>
        </w:rPr>
        <w:t>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2019 году.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ab/>
        <w:t>В рамках Программы в 2020 году предусмотрены расходы на: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запланирована посадка саженцев деревьев из расчета  стоимости одного саженца 250 руб. (прогнозное) – 3,5 т.р.;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296973">
        <w:rPr>
          <w:rFonts w:ascii="Times New Roman" w:hAnsi="Times New Roman" w:cs="Times New Roman"/>
          <w:sz w:val="24"/>
          <w:szCs w:val="24"/>
        </w:rPr>
        <w:t>мест захоронения, в том числе: очистка территории кладбища – 25,0 т.р.</w:t>
      </w:r>
      <w:r w:rsidRPr="00296973">
        <w:rPr>
          <w:rFonts w:ascii="Times New Roman" w:hAnsi="Times New Roman" w:cs="Times New Roman"/>
          <w:bCs/>
          <w:sz w:val="24"/>
          <w:szCs w:val="24"/>
        </w:rPr>
        <w:t>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сумму- 5,0 т.р.;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296973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296973">
        <w:rPr>
          <w:rFonts w:ascii="Times New Roman" w:hAnsi="Times New Roman" w:cs="Times New Roman"/>
          <w:bCs/>
          <w:sz w:val="24"/>
          <w:szCs w:val="24"/>
        </w:rPr>
        <w:t>на сумму 50,0т.р. (прогнозное);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40,0т.р.</w:t>
      </w:r>
      <w:r w:rsidR="00CF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973">
        <w:rPr>
          <w:rFonts w:ascii="Times New Roman" w:hAnsi="Times New Roman" w:cs="Times New Roman"/>
          <w:bCs/>
          <w:sz w:val="24"/>
          <w:szCs w:val="24"/>
        </w:rPr>
        <w:t>(прогнозное);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кустарников) -20,0т.р.;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водоснабжения- 70,0 т.р.;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-благоустройство памятников-20,0 т.р.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разработка см</w:t>
      </w:r>
      <w:r w:rsidR="00C4571C">
        <w:rPr>
          <w:rFonts w:ascii="Times New Roman" w:hAnsi="Times New Roman" w:cs="Times New Roman"/>
          <w:sz w:val="24"/>
          <w:szCs w:val="24"/>
        </w:rPr>
        <w:t>еты на скважину по воде с.Новосе</w:t>
      </w:r>
      <w:r w:rsidRPr="00296973">
        <w:rPr>
          <w:rFonts w:ascii="Times New Roman" w:hAnsi="Times New Roman" w:cs="Times New Roman"/>
          <w:sz w:val="24"/>
          <w:szCs w:val="24"/>
        </w:rPr>
        <w:t>ловка – 150,0т.р.;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15,0т.р.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4308"/>
        <w:gridCol w:w="3064"/>
        <w:gridCol w:w="2070"/>
      </w:tblGrid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091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 занятого полигоном ТБО,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83,5</w:t>
            </w: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водоснабжения, в том числе: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разработка сметы на скважину по воде с.Новоселовка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296973" w:rsidRDefault="00296973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296973" w:rsidRPr="00296973" w:rsidTr="00A63F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398,5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1EB" w:rsidRDefault="00AA11EB" w:rsidP="00296973">
      <w:pPr>
        <w:spacing w:after="0" w:line="240" w:lineRule="auto"/>
      </w:pPr>
      <w:r>
        <w:separator/>
      </w:r>
    </w:p>
  </w:endnote>
  <w:endnote w:type="continuationSeparator" w:id="1">
    <w:p w:rsidR="00AA11EB" w:rsidRDefault="00AA11EB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296973" w:rsidRDefault="0079324A">
        <w:pPr>
          <w:pStyle w:val="a8"/>
          <w:jc w:val="right"/>
        </w:pPr>
        <w:fldSimple w:instr=" PAGE   \* MERGEFORMAT ">
          <w:r w:rsidR="0051599A">
            <w:rPr>
              <w:noProof/>
            </w:rPr>
            <w:t>2</w:t>
          </w:r>
        </w:fldSimple>
      </w:p>
    </w:sdtContent>
  </w:sdt>
  <w:p w:rsidR="00296973" w:rsidRDefault="002969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1EB" w:rsidRDefault="00AA11EB" w:rsidP="00296973">
      <w:pPr>
        <w:spacing w:after="0" w:line="240" w:lineRule="auto"/>
      </w:pPr>
      <w:r>
        <w:separator/>
      </w:r>
    </w:p>
  </w:footnote>
  <w:footnote w:type="continuationSeparator" w:id="1">
    <w:p w:rsidR="00AA11EB" w:rsidRDefault="00AA11EB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1B546F"/>
    <w:rsid w:val="00296973"/>
    <w:rsid w:val="0051599A"/>
    <w:rsid w:val="006442C0"/>
    <w:rsid w:val="0079324A"/>
    <w:rsid w:val="00882701"/>
    <w:rsid w:val="00A8138C"/>
    <w:rsid w:val="00AA11EB"/>
    <w:rsid w:val="00C4571C"/>
    <w:rsid w:val="00CF1C0F"/>
    <w:rsid w:val="00DA0AD3"/>
    <w:rsid w:val="00F620DB"/>
    <w:rsid w:val="00FA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HoZCxem5P/cAHDsNS1un+b2Es5Kg1eyvX9Ahf+5kAFc=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zX97pC3LzO1aHgUmNxfHwa2sHy7k6hTcPJh/yogCzX3yzE5et3wlDIrzMfbZLOFS
wG/sLcg3FtM6a392T4P/9A==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bT+TgvyzJzTcdEoC+T2vPnHYWVg=</DigestValue>
      </Reference>
      <Reference URI="/word/endnotes.xml?ContentType=application/vnd.openxmlformats-officedocument.wordprocessingml.endnotes+xml">
        <DigestMethod Algorithm="http://www.w3.org/2000/09/xmldsig#sha1"/>
        <DigestValue>KiknrefE+clgTAk17M4iiPFRXYc=</DigestValue>
      </Reference>
      <Reference URI="/word/fontTable.xml?ContentType=application/vnd.openxmlformats-officedocument.wordprocessingml.fontTable+xml">
        <DigestMethod Algorithm="http://www.w3.org/2000/09/xmldsig#sha1"/>
        <DigestValue>10o75oalyakvs0lpdW8I5Bgm6EE=</DigestValue>
      </Reference>
      <Reference URI="/word/footer1.xml?ContentType=application/vnd.openxmlformats-officedocument.wordprocessingml.footer+xml">
        <DigestMethod Algorithm="http://www.w3.org/2000/09/xmldsig#sha1"/>
        <DigestValue>ps5lmkipHGZIifAVVicD6rZS5lU=</DigestValue>
      </Reference>
      <Reference URI="/word/footnotes.xml?ContentType=application/vnd.openxmlformats-officedocument.wordprocessingml.footnotes+xml">
        <DigestMethod Algorithm="http://www.w3.org/2000/09/xmldsig#sha1"/>
        <DigestValue>BN9oexef19ZcQbHeGqrdXfYqdhg=</DigestValue>
      </Reference>
      <Reference URI="/word/settings.xml?ContentType=application/vnd.openxmlformats-officedocument.wordprocessingml.settings+xml">
        <DigestMethod Algorithm="http://www.w3.org/2000/09/xmldsig#sha1"/>
        <DigestValue>A8aSunClz+T5ZWnKBhX0fFQb6OU=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2019-11-01T07:21:00Z</cp:lastPrinted>
  <dcterms:created xsi:type="dcterms:W3CDTF">2019-10-25T04:17:00Z</dcterms:created>
  <dcterms:modified xsi:type="dcterms:W3CDTF">2019-11-01T07:21:00Z</dcterms:modified>
</cp:coreProperties>
</file>