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05" w:rsidRDefault="00765805" w:rsidP="00765805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пятого созыва</w:t>
      </w:r>
    </w:p>
    <w:p w:rsidR="00765805" w:rsidRDefault="00765805" w:rsidP="00765805">
      <w:pPr>
        <w:pStyle w:val="p3"/>
        <w:shd w:val="clear" w:color="auto" w:fill="FFFFFF"/>
        <w:jc w:val="center"/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65805" w:rsidRDefault="00765805" w:rsidP="00765805">
      <w:pPr>
        <w:pStyle w:val="western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27 сентября 2023 года                 </w:t>
      </w:r>
      <w:r>
        <w:rPr>
          <w:b/>
          <w:color w:val="000000"/>
          <w:sz w:val="28"/>
          <w:szCs w:val="28"/>
        </w:rPr>
        <w:t>№ 1- 6</w:t>
      </w:r>
    </w:p>
    <w:p w:rsidR="00D02BC9" w:rsidRDefault="00D02BC9" w:rsidP="00D523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52324" w:rsidRPr="00EC687C" w:rsidRDefault="00D52324" w:rsidP="00EC687C">
      <w:pPr>
        <w:rPr>
          <w:rFonts w:ascii="Times New Roman" w:hAnsi="Times New Roman"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О структуре Совета депутатов </w:t>
      </w:r>
      <w:proofErr w:type="spellStart"/>
      <w:r w:rsidR="00EC687C">
        <w:rPr>
          <w:rFonts w:ascii="Times New Roman" w:hAnsi="Times New Roman"/>
          <w:b/>
          <w:sz w:val="28"/>
          <w:szCs w:val="28"/>
        </w:rPr>
        <w:t>А</w:t>
      </w:r>
      <w:r w:rsidR="0073321B">
        <w:rPr>
          <w:rFonts w:ascii="Times New Roman" w:hAnsi="Times New Roman"/>
          <w:b/>
          <w:sz w:val="28"/>
          <w:szCs w:val="28"/>
        </w:rPr>
        <w:t>льшан</w:t>
      </w:r>
      <w:r w:rsidR="00EC687C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CF2F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муниципального образования</w:t>
      </w:r>
    </w:p>
    <w:p w:rsidR="0073321B" w:rsidRDefault="0073321B" w:rsidP="0073321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21</w:t>
      </w:r>
      <w:r w:rsidR="00D52324" w:rsidRPr="00CF2F74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EC687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льшан</w:t>
      </w:r>
      <w:r w:rsidR="00EC687C">
        <w:rPr>
          <w:rFonts w:ascii="Times New Roman" w:hAnsi="Times New Roman"/>
          <w:sz w:val="28"/>
          <w:szCs w:val="28"/>
        </w:rPr>
        <w:t>ского</w:t>
      </w:r>
      <w:proofErr w:type="spellEnd"/>
      <w:r w:rsidR="00D52324" w:rsidRPr="00CF2F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D52324" w:rsidRPr="00CF2F74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</w:t>
      </w:r>
      <w:r w:rsidR="00D52324" w:rsidRPr="00CF2F74">
        <w:rPr>
          <w:rFonts w:ascii="Times New Roman" w:hAnsi="Times New Roman"/>
          <w:sz w:val="28"/>
          <w:szCs w:val="28"/>
        </w:rPr>
        <w:t>ского</w:t>
      </w:r>
      <w:proofErr w:type="spellEnd"/>
      <w:r w:rsidR="00D52324" w:rsidRPr="00CF2F7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D52324" w:rsidRPr="00CF2F74" w:rsidRDefault="00D52324" w:rsidP="0073321B">
      <w:pPr>
        <w:ind w:firstLine="708"/>
        <w:rPr>
          <w:rFonts w:ascii="Times New Roman" w:hAnsi="Times New Roman"/>
          <w:b/>
          <w:sz w:val="28"/>
          <w:szCs w:val="28"/>
        </w:rPr>
      </w:pPr>
      <w:proofErr w:type="gramStart"/>
      <w:r w:rsidRPr="00CF2F74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73321B"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>Е</w:t>
      </w:r>
      <w:r w:rsidR="0073321B"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>Ш</w:t>
      </w:r>
      <w:r w:rsidR="0073321B"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>И</w:t>
      </w:r>
      <w:r w:rsidR="0073321B"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>Л:</w:t>
      </w:r>
    </w:p>
    <w:p w:rsidR="00D52324" w:rsidRPr="0073321B" w:rsidRDefault="00B95862" w:rsidP="0073321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95862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236.95pt;margin-top:178.1pt;width:0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">
            <v:stroke endarrow="block"/>
          </v:shape>
        </w:pict>
      </w:r>
      <w:r w:rsidR="00D52324" w:rsidRPr="0073321B">
        <w:rPr>
          <w:rFonts w:ascii="Times New Roman" w:hAnsi="Times New Roman"/>
          <w:sz w:val="28"/>
          <w:szCs w:val="28"/>
        </w:rPr>
        <w:t xml:space="preserve">Утвердить структуру Совета депутатов </w:t>
      </w:r>
      <w:proofErr w:type="spellStart"/>
      <w:r w:rsidR="00EC687C" w:rsidRPr="0073321B">
        <w:rPr>
          <w:rFonts w:ascii="Times New Roman" w:hAnsi="Times New Roman"/>
          <w:sz w:val="28"/>
          <w:szCs w:val="28"/>
        </w:rPr>
        <w:t>А</w:t>
      </w:r>
      <w:r w:rsidR="0073321B">
        <w:rPr>
          <w:rFonts w:ascii="Times New Roman" w:hAnsi="Times New Roman"/>
          <w:sz w:val="28"/>
          <w:szCs w:val="28"/>
        </w:rPr>
        <w:t>льшан</w:t>
      </w:r>
      <w:r w:rsidR="00EC687C" w:rsidRPr="0073321B">
        <w:rPr>
          <w:rFonts w:ascii="Times New Roman" w:hAnsi="Times New Roman"/>
          <w:sz w:val="28"/>
          <w:szCs w:val="28"/>
        </w:rPr>
        <w:t>ского</w:t>
      </w:r>
      <w:proofErr w:type="spellEnd"/>
      <w:r w:rsidR="00765805" w:rsidRPr="0073321B">
        <w:rPr>
          <w:rFonts w:ascii="Times New Roman" w:hAnsi="Times New Roman"/>
          <w:sz w:val="28"/>
          <w:szCs w:val="28"/>
        </w:rPr>
        <w:t xml:space="preserve"> </w:t>
      </w:r>
      <w:r w:rsidR="00D52324" w:rsidRPr="0073321B">
        <w:rPr>
          <w:rFonts w:ascii="Times New Roman" w:hAnsi="Times New Roman"/>
          <w:sz w:val="28"/>
          <w:szCs w:val="28"/>
        </w:rPr>
        <w:t>муниципального образования</w:t>
      </w:r>
      <w:r w:rsidR="00765805" w:rsidRPr="007332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35B" w:rsidRPr="0073321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29735B" w:rsidRPr="0073321B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D52324" w:rsidRPr="0073321B">
        <w:rPr>
          <w:rFonts w:ascii="Times New Roman" w:hAnsi="Times New Roman"/>
          <w:sz w:val="28"/>
          <w:szCs w:val="28"/>
        </w:rPr>
        <w:t>.</w:t>
      </w:r>
    </w:p>
    <w:p w:rsidR="0029735B" w:rsidRPr="0029735B" w:rsidRDefault="0029735B" w:rsidP="002973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3321B" w:rsidRPr="00FE2E22" w:rsidRDefault="0073321B" w:rsidP="007332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2E22">
        <w:rPr>
          <w:rFonts w:ascii="Times New Roman" w:hAnsi="Times New Roman"/>
          <w:sz w:val="28"/>
          <w:szCs w:val="28"/>
        </w:rPr>
        <w:t xml:space="preserve">Настоящее решение подлежит обнародованию и размещению  на официальном сайте администрации </w:t>
      </w:r>
      <w:proofErr w:type="spellStart"/>
      <w:r w:rsidRPr="00FE2E2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E2E22">
        <w:rPr>
          <w:rFonts w:ascii="Times New Roman" w:hAnsi="Times New Roman"/>
          <w:sz w:val="28"/>
          <w:szCs w:val="28"/>
        </w:rPr>
        <w:t xml:space="preserve"> муниципального района (</w:t>
      </w:r>
      <w:hyperlink r:id="rId6" w:history="1">
        <w:r w:rsidRPr="00FE2E22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FE2E22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FE2E22">
          <w:rPr>
            <w:rStyle w:val="a5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Pr="00FE2E22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FE2E22">
          <w:rPr>
            <w:rStyle w:val="a5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FE2E22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FE2E22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E2E22">
        <w:rPr>
          <w:rFonts w:ascii="Times New Roman" w:hAnsi="Times New Roman"/>
          <w:sz w:val="28"/>
          <w:szCs w:val="28"/>
        </w:rPr>
        <w:t>).</w:t>
      </w:r>
    </w:p>
    <w:p w:rsidR="00D52324" w:rsidRPr="00CF2F74" w:rsidRDefault="00D52324" w:rsidP="0073321B">
      <w:pPr>
        <w:pStyle w:val="a3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D52324" w:rsidRDefault="00D52324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B166B" w:rsidRDefault="004B166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Pr="00CF2F74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8580D" w:rsidRPr="00EC687C" w:rsidRDefault="0029735B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EC687C" w:rsidRPr="00EC687C">
        <w:rPr>
          <w:rFonts w:ascii="Times New Roman" w:hAnsi="Times New Roman"/>
          <w:b/>
          <w:sz w:val="28"/>
          <w:szCs w:val="28"/>
        </w:rPr>
        <w:t>А</w:t>
      </w:r>
      <w:r w:rsidR="0073321B">
        <w:rPr>
          <w:rFonts w:ascii="Times New Roman" w:hAnsi="Times New Roman"/>
          <w:b/>
          <w:sz w:val="28"/>
          <w:szCs w:val="28"/>
        </w:rPr>
        <w:t>льшан</w:t>
      </w:r>
      <w:r w:rsidR="00EC687C" w:rsidRPr="00EC687C">
        <w:rPr>
          <w:rFonts w:ascii="Times New Roman" w:hAnsi="Times New Roman"/>
          <w:b/>
          <w:sz w:val="28"/>
          <w:szCs w:val="28"/>
        </w:rPr>
        <w:t>ского</w:t>
      </w:r>
      <w:proofErr w:type="spellEnd"/>
    </w:p>
    <w:p w:rsidR="0029735B" w:rsidRDefault="00EC687C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 w:rsidR="004B166B">
        <w:rPr>
          <w:rFonts w:ascii="Times New Roman" w:hAnsi="Times New Roman"/>
          <w:b/>
          <w:sz w:val="28"/>
          <w:szCs w:val="28"/>
        </w:rPr>
        <w:t xml:space="preserve">                                            М.Ф. </w:t>
      </w:r>
      <w:proofErr w:type="spellStart"/>
      <w:r w:rsidR="004B166B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="0073321B">
        <w:rPr>
          <w:rFonts w:ascii="Times New Roman" w:hAnsi="Times New Roman"/>
          <w:b/>
          <w:sz w:val="28"/>
          <w:szCs w:val="28"/>
        </w:rPr>
        <w:t xml:space="preserve"> </w:t>
      </w:r>
    </w:p>
    <w:p w:rsidR="00F8580D" w:rsidRDefault="00F8580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8580D" w:rsidRDefault="00F8580D" w:rsidP="00F8580D">
      <w:pPr>
        <w:ind w:right="43"/>
        <w:jc w:val="right"/>
        <w:rPr>
          <w:b/>
          <w:sz w:val="28"/>
          <w:szCs w:val="28"/>
        </w:rPr>
        <w:sectPr w:rsidR="00F8580D" w:rsidSect="009B05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321B" w:rsidRPr="0073321B" w:rsidRDefault="0073321B" w:rsidP="0073321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3321B">
        <w:rPr>
          <w:rFonts w:ascii="Times New Roman" w:hAnsi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73321B">
        <w:rPr>
          <w:rFonts w:ascii="Times New Roman" w:hAnsi="Times New Roman"/>
          <w:b/>
          <w:sz w:val="24"/>
          <w:szCs w:val="24"/>
        </w:rPr>
        <w:t xml:space="preserve">к решению Совета депутатов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73321B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Pr="0073321B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73321B" w:rsidRPr="0073321B" w:rsidRDefault="0073321B" w:rsidP="0073321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27.09.2023 г. № 1-6</w:t>
      </w:r>
    </w:p>
    <w:p w:rsidR="00F8580D" w:rsidRDefault="00B95862" w:rsidP="00F8580D">
      <w:pPr>
        <w:ind w:right="43"/>
        <w:jc w:val="right"/>
        <w:rPr>
          <w:b/>
          <w:sz w:val="28"/>
          <w:szCs w:val="28"/>
        </w:rPr>
      </w:pPr>
      <w:r w:rsidRPr="00B95862">
        <w:pict>
          <v:rect id="_x0000_s1057" style="position:absolute;left:0;text-align:left;margin-left:148.1pt;margin-top:15.8pt;width:311.2pt;height:67pt;z-index:251664384">
            <v:textbox style="mso-next-textbox:#_x0000_s1057">
              <w:txbxContent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Совет депутатов </w:t>
                  </w:r>
                </w:p>
                <w:p w:rsidR="004B715C" w:rsidRDefault="0073321B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Альшан</w:t>
                  </w:r>
                  <w:r w:rsidR="00EC687C">
                    <w:rPr>
                      <w:rFonts w:ascii="Times New Roman" w:hAnsi="Times New Roman"/>
                      <w:b/>
                    </w:rPr>
                    <w:t>ског</w:t>
                  </w:r>
                  <w:r w:rsidR="004B715C">
                    <w:rPr>
                      <w:rFonts w:ascii="Times New Roman" w:hAnsi="Times New Roman"/>
                      <w:b/>
                    </w:rPr>
                    <w:t>о</w:t>
                  </w:r>
                  <w:proofErr w:type="spellEnd"/>
                  <w:r w:rsidR="004B715C">
                    <w:rPr>
                      <w:rFonts w:ascii="Times New Roman" w:hAnsi="Times New Roman"/>
                      <w:b/>
                    </w:rPr>
                    <w:t xml:space="preserve"> муниципального образования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Екатериновского муниципального района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Саратовской области</w:t>
                  </w:r>
                </w:p>
                <w:p w:rsidR="00F8580D" w:rsidRDefault="00F8580D" w:rsidP="00F8580D"/>
              </w:txbxContent>
            </v:textbox>
          </v:rect>
        </w:pict>
      </w:r>
    </w:p>
    <w:p w:rsidR="00F8580D" w:rsidRDefault="00B95862" w:rsidP="00F8580D">
      <w:pPr>
        <w:jc w:val="both"/>
        <w:rPr>
          <w:sz w:val="26"/>
          <w:szCs w:val="24"/>
        </w:rPr>
      </w:pPr>
      <w:r>
        <w:rPr>
          <w:noProof/>
          <w:sz w:val="26"/>
          <w:szCs w:val="24"/>
          <w:lang w:eastAsia="ru-RU"/>
        </w:rPr>
        <w:pict>
          <v:shape id="_x0000_s1078" type="#_x0000_t32" style="position:absolute;left:0;text-align:left;margin-left:91.3pt;margin-top:22.15pt;width:0;height:212pt;z-index:251681792" o:connectortype="straight"/>
        </w:pict>
      </w:r>
      <w:r>
        <w:rPr>
          <w:noProof/>
          <w:sz w:val="26"/>
          <w:szCs w:val="24"/>
          <w:lang w:eastAsia="ru-RU"/>
        </w:rPr>
        <w:pict>
          <v:shape id="_x0000_s1077" type="#_x0000_t32" style="position:absolute;left:0;text-align:left;margin-left:91.3pt;margin-top:21.15pt;width:56.8pt;height:1pt;flip:x;z-index:251680768" o:connectortype="straight"/>
        </w:pict>
      </w:r>
    </w:p>
    <w:p w:rsidR="00D52324" w:rsidRDefault="00D52324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1810" w:rsidRDefault="00B95862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73" type="#_x0000_t32" style="position:absolute;margin-left:300.3pt;margin-top:8.8pt;width:1pt;height:34pt;z-index:251678720" o:connectortype="straight"/>
        </w:pict>
      </w:r>
    </w:p>
    <w:p w:rsidR="00D21810" w:rsidRPr="00CF2F74" w:rsidRDefault="00D21810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B95862" w:rsidP="00D52324">
      <w:pPr>
        <w:rPr>
          <w:rFonts w:ascii="Times New Roman" w:hAnsi="Times New Roman"/>
          <w:b/>
          <w:sz w:val="28"/>
          <w:szCs w:val="28"/>
        </w:rPr>
      </w:pPr>
      <w:r w:rsidRPr="00B95862">
        <w:pict>
          <v:rect id="_x0000_s1058" style="position:absolute;margin-left:148.1pt;margin-top:10.6pt;width:306pt;height:47pt;z-index:251665408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Глава </w:t>
                  </w:r>
                  <w:proofErr w:type="spellStart"/>
                  <w:r w:rsidR="00EC687C">
                    <w:rPr>
                      <w:rFonts w:ascii="Times New Roman" w:hAnsi="Times New Roman"/>
                      <w:b/>
                    </w:rPr>
                    <w:t>А</w:t>
                  </w:r>
                  <w:r w:rsidR="0073321B">
                    <w:rPr>
                      <w:rFonts w:ascii="Times New Roman" w:hAnsi="Times New Roman"/>
                      <w:b/>
                    </w:rPr>
                    <w:t>льшан</w:t>
                  </w:r>
                  <w:r w:rsidR="00EC687C">
                    <w:rPr>
                      <w:rFonts w:ascii="Times New Roman" w:hAnsi="Times New Roman"/>
                      <w:b/>
                    </w:rPr>
                    <w:t>ского</w:t>
                  </w:r>
                  <w:proofErr w:type="spellEnd"/>
                  <w:r w:rsidR="00EC687C">
                    <w:rPr>
                      <w:rFonts w:ascii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муниципального образования</w:t>
                  </w:r>
                </w:p>
                <w:p w:rsidR="00F8580D" w:rsidRDefault="00F8580D" w:rsidP="00F8580D">
                  <w:pPr>
                    <w:jc w:val="center"/>
                  </w:pPr>
                </w:p>
              </w:txbxContent>
            </v:textbox>
          </v:rect>
        </w:pict>
      </w:r>
    </w:p>
    <w:p w:rsidR="00D21810" w:rsidRDefault="00D21810"/>
    <w:p w:rsidR="00E1508F" w:rsidRDefault="00B95862">
      <w:r>
        <w:pict>
          <v:rect id="_x0000_s1068" style="position:absolute;margin-left:433.3pt;margin-top:160.95pt;width:178pt;height:98.7pt;z-index:251675648">
            <v:textbox>
              <w:txbxContent>
                <w:p w:rsidR="00F8580D" w:rsidRPr="00D174AE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174AE">
                    <w:rPr>
                      <w:rFonts w:ascii="Times New Roman" w:hAnsi="Times New Roman"/>
                      <w:b/>
                    </w:rPr>
                    <w:t xml:space="preserve">Постоянная комиссия по экономической политике, агропромышленному комплексу, </w:t>
                  </w:r>
                  <w:proofErr w:type="spellStart"/>
                  <w:r w:rsidRPr="00D174AE">
                    <w:rPr>
                      <w:rFonts w:ascii="Times New Roman" w:hAnsi="Times New Roman"/>
                      <w:b/>
                    </w:rPr>
                    <w:t>жилищно</w:t>
                  </w:r>
                  <w:proofErr w:type="spellEnd"/>
                  <w:r w:rsidRPr="00D174AE">
                    <w:rPr>
                      <w:rFonts w:ascii="Times New Roman" w:hAnsi="Times New Roman"/>
                      <w:b/>
                    </w:rPr>
                    <w:t xml:space="preserve"> – коммунальному хозяйству, собственности и предпринимательству</w:t>
                  </w:r>
                </w:p>
              </w:txbxContent>
            </v:textbox>
          </v:rect>
        </w:pict>
      </w:r>
      <w:r>
        <w:pict>
          <v:rect id="_x0000_s1067" style="position:absolute;margin-left:267.35pt;margin-top:160.95pt;width:128.95pt;height:98.7pt;z-index:251674624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>Постоянная комиссия по социальной политике</w:t>
                  </w:r>
                </w:p>
              </w:txbxContent>
            </v:textbox>
          </v:rect>
        </w:pict>
      </w:r>
      <w:r>
        <w:pict>
          <v:rect id="_x0000_s1065" style="position:absolute;margin-left:-37.7pt;margin-top:160.95pt;width:118pt;height:98.7pt;z-index:251672576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 xml:space="preserve">Постоянная комиссия по </w:t>
                  </w:r>
                  <w:proofErr w:type="spellStart"/>
                  <w:r w:rsidRPr="0029735B">
                    <w:rPr>
                      <w:rFonts w:ascii="Times New Roman" w:hAnsi="Times New Roman"/>
                      <w:b/>
                    </w:rPr>
                    <w:t>бюджетно</w:t>
                  </w:r>
                  <w:proofErr w:type="spellEnd"/>
                  <w:r w:rsidRPr="0029735B">
                    <w:rPr>
                      <w:rFonts w:ascii="Times New Roman" w:hAnsi="Times New Roman"/>
                      <w:b/>
                    </w:rPr>
                    <w:t xml:space="preserve"> - финансовой политике и налогам</w:t>
                  </w:r>
                </w:p>
              </w:txbxContent>
            </v:textbox>
          </v:rect>
        </w:pict>
      </w:r>
      <w:r>
        <w:pict>
          <v:rect id="_x0000_s1066" style="position:absolute;margin-left:97.55pt;margin-top:160.95pt;width:145.75pt;height:104.7pt;z-index:251673600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 xml:space="preserve">Постоянная комиссия по </w:t>
                  </w:r>
                  <w:r w:rsidR="00D174AE">
                    <w:rPr>
                      <w:rFonts w:ascii="Times New Roman" w:hAnsi="Times New Roman"/>
                      <w:b/>
                    </w:rPr>
                    <w:t>делам молодежи, культуре и спорту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3" type="#_x0000_t32" style="position:absolute;margin-left:479.3pt;margin-top:103.65pt;width:0;height:57.3pt;z-index:251686912" o:connectortype="straight"/>
        </w:pict>
      </w:r>
      <w:r>
        <w:rPr>
          <w:noProof/>
          <w:lang w:eastAsia="ru-RU"/>
        </w:rPr>
        <w:pict>
          <v:shape id="_x0000_s1082" type="#_x0000_t32" style="position:absolute;margin-left:328.3pt;margin-top:103.65pt;width:1pt;height:57.3pt;z-index:251685888" o:connectortype="straight"/>
        </w:pict>
      </w:r>
      <w:r>
        <w:rPr>
          <w:noProof/>
          <w:lang w:eastAsia="ru-RU"/>
        </w:rPr>
        <w:pict>
          <v:shape id="_x0000_s1081" type="#_x0000_t32" style="position:absolute;margin-left:170.3pt;margin-top:103.65pt;width:0;height:57.3pt;z-index:251684864" o:connectortype="straight"/>
        </w:pict>
      </w:r>
      <w:r>
        <w:rPr>
          <w:noProof/>
          <w:lang w:eastAsia="ru-RU"/>
        </w:rPr>
        <w:pict>
          <v:shape id="_x0000_s1080" type="#_x0000_t32" style="position:absolute;margin-left:14.3pt;margin-top:103.65pt;width:0;height:57.3pt;z-index:251683840" o:connectortype="straight"/>
        </w:pict>
      </w:r>
      <w:r>
        <w:rPr>
          <w:noProof/>
          <w:lang w:eastAsia="ru-RU"/>
        </w:rPr>
        <w:pict>
          <v:shape id="_x0000_s1079" type="#_x0000_t32" style="position:absolute;margin-left:14.3pt;margin-top:103.65pt;width:465pt;height:0;z-index:251682816" o:connectortype="straight"/>
        </w:pict>
      </w:r>
      <w:r>
        <w:rPr>
          <w:noProof/>
          <w:lang w:eastAsia="ru-RU"/>
        </w:rPr>
        <w:pict>
          <v:shape id="_x0000_s1075" type="#_x0000_t32" style="position:absolute;margin-left:301.3pt;margin-top:3.65pt;width:0;height:35.05pt;z-index:251679744" o:connectortype="straight"/>
        </w:pict>
      </w:r>
      <w:r>
        <w:pict>
          <v:rect id="_x0000_s1059" style="position:absolute;margin-left:148.1pt;margin-top:37.3pt;width:306pt;height:38.05pt;z-index:251666432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Секретарь Совета депутатов</w:t>
                  </w:r>
                </w:p>
                <w:p w:rsidR="00F8580D" w:rsidRDefault="00F8580D" w:rsidP="00F8580D"/>
              </w:txbxContent>
            </v:textbox>
          </v:rect>
        </w:pict>
      </w:r>
    </w:p>
    <w:sectPr w:rsidR="00E1508F" w:rsidSect="00F858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428D"/>
    <w:multiLevelType w:val="hybridMultilevel"/>
    <w:tmpl w:val="40EAA49A"/>
    <w:lvl w:ilvl="0" w:tplc="C13E1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4B352F"/>
    <w:multiLevelType w:val="hybridMultilevel"/>
    <w:tmpl w:val="D19A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BE8"/>
    <w:rsid w:val="000A4017"/>
    <w:rsid w:val="000F5C94"/>
    <w:rsid w:val="002815CD"/>
    <w:rsid w:val="0029735B"/>
    <w:rsid w:val="002C2BF7"/>
    <w:rsid w:val="002F0A7F"/>
    <w:rsid w:val="0035790D"/>
    <w:rsid w:val="003E237C"/>
    <w:rsid w:val="00427215"/>
    <w:rsid w:val="004832A2"/>
    <w:rsid w:val="004B166B"/>
    <w:rsid w:val="004B715C"/>
    <w:rsid w:val="004D731E"/>
    <w:rsid w:val="004F270B"/>
    <w:rsid w:val="004F709A"/>
    <w:rsid w:val="00533B7E"/>
    <w:rsid w:val="005A5C9C"/>
    <w:rsid w:val="005D1F2A"/>
    <w:rsid w:val="0062567F"/>
    <w:rsid w:val="00643EEF"/>
    <w:rsid w:val="006B5FCF"/>
    <w:rsid w:val="0073321B"/>
    <w:rsid w:val="0075734F"/>
    <w:rsid w:val="00765805"/>
    <w:rsid w:val="0079588E"/>
    <w:rsid w:val="008E5079"/>
    <w:rsid w:val="00917BE8"/>
    <w:rsid w:val="009E558B"/>
    <w:rsid w:val="00A32DD4"/>
    <w:rsid w:val="00B24F0D"/>
    <w:rsid w:val="00B83A15"/>
    <w:rsid w:val="00B95862"/>
    <w:rsid w:val="00C009E9"/>
    <w:rsid w:val="00C7283E"/>
    <w:rsid w:val="00D02BC9"/>
    <w:rsid w:val="00D174AE"/>
    <w:rsid w:val="00D21810"/>
    <w:rsid w:val="00D52324"/>
    <w:rsid w:val="00E1508F"/>
    <w:rsid w:val="00E51E2D"/>
    <w:rsid w:val="00EB4E72"/>
    <w:rsid w:val="00EC687C"/>
    <w:rsid w:val="00F248CF"/>
    <w:rsid w:val="00F8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78"/>
        <o:r id="V:Rule12" type="connector" idref="#_x0000_s1077"/>
        <o:r id="V:Rule13" type="connector" idref="#_x0000_s1075"/>
        <o:r id="V:Rule14" type="connector" idref="#_x0000_s1079"/>
        <o:r id="V:Rule15" type="connector" idref="#_x0000_s1080"/>
        <o:r id="V:Rule16" type="connector" idref="#_x0000_s1083"/>
        <o:r id="V:Rule17" type="connector" idref="#_x0000_s1073"/>
        <o:r id="V:Rule18" type="connector" idref="#_x0000_s1082"/>
        <o:r id="V:Rule19" type="connector" idref="#_x0000_s1081"/>
        <o:r id="V:Rule20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uiPriority w:val="99"/>
    <w:rsid w:val="00765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765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765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65805"/>
  </w:style>
  <w:style w:type="character" w:customStyle="1" w:styleId="s2">
    <w:name w:val="s2"/>
    <w:basedOn w:val="a0"/>
    <w:rsid w:val="00765805"/>
  </w:style>
  <w:style w:type="paragraph" w:styleId="a4">
    <w:name w:val="List Paragraph"/>
    <w:basedOn w:val="a"/>
    <w:uiPriority w:val="34"/>
    <w:qFormat/>
    <w:rsid w:val="007332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33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B0AF-FCC1-4E77-A0D3-3580A685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2023-09-27T06:50:00Z</cp:lastPrinted>
  <dcterms:created xsi:type="dcterms:W3CDTF">2023-08-17T09:16:00Z</dcterms:created>
  <dcterms:modified xsi:type="dcterms:W3CDTF">2023-09-27T06:50:00Z</dcterms:modified>
</cp:coreProperties>
</file>