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 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Четвертое 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067637" w:rsidRDefault="00E7429E" w:rsidP="00661DF0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067637" w:rsidRPr="004E7FAA" w:rsidRDefault="004E7F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CA5561">
        <w:rPr>
          <w:b/>
          <w:sz w:val="28"/>
          <w:szCs w:val="28"/>
          <w:u w:val="single"/>
        </w:rPr>
        <w:t>21</w:t>
      </w:r>
      <w:r w:rsidR="007B4585" w:rsidRPr="00661DF0">
        <w:rPr>
          <w:b/>
          <w:sz w:val="28"/>
          <w:szCs w:val="28"/>
          <w:u w:val="single"/>
        </w:rPr>
        <w:t xml:space="preserve"> дека</w:t>
      </w:r>
      <w:r>
        <w:rPr>
          <w:b/>
          <w:sz w:val="28"/>
          <w:szCs w:val="28"/>
          <w:u w:val="single"/>
        </w:rPr>
        <w:t>бря 2018 года №</w:t>
      </w:r>
      <w:r w:rsidR="00CA5561">
        <w:rPr>
          <w:b/>
          <w:sz w:val="28"/>
          <w:szCs w:val="28"/>
          <w:u w:val="single"/>
        </w:rPr>
        <w:t>18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637" w:rsidRPr="00661DF0" w:rsidRDefault="00E742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О внесении изменений и дополнений в Приложение к решению </w:t>
      </w:r>
    </w:p>
    <w:p w:rsidR="00067637" w:rsidRPr="00661DF0" w:rsidRDefault="007B4585">
      <w:pPr>
        <w:shd w:val="clear" w:color="auto" w:fill="FFFFFF"/>
        <w:jc w:val="both"/>
        <w:rPr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Совета  депутатов Галаховского </w:t>
      </w:r>
      <w:r w:rsidR="00E7429E" w:rsidRPr="00661DF0">
        <w:rPr>
          <w:b/>
          <w:bCs/>
          <w:color w:val="000000"/>
          <w:sz w:val="28"/>
          <w:szCs w:val="28"/>
        </w:rPr>
        <w:t xml:space="preserve"> муниципального образования </w:t>
      </w:r>
    </w:p>
    <w:p w:rsidR="00067637" w:rsidRPr="00661DF0" w:rsidRDefault="007B458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от 11.05.2016 г. № 95</w:t>
      </w:r>
      <w:r w:rsidR="00E7429E" w:rsidRPr="00661DF0">
        <w:rPr>
          <w:b/>
          <w:bCs/>
          <w:color w:val="000000"/>
          <w:sz w:val="28"/>
          <w:szCs w:val="28"/>
        </w:rPr>
        <w:t xml:space="preserve"> «Об утверждении Положения о </w:t>
      </w:r>
    </w:p>
    <w:p w:rsidR="00067637" w:rsidRPr="00661DF0" w:rsidRDefault="00E7429E">
      <w:pPr>
        <w:shd w:val="clear" w:color="auto" w:fill="FFFFFF"/>
        <w:jc w:val="both"/>
        <w:rPr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бюджетн</w:t>
      </w:r>
      <w:r w:rsidR="007B4585" w:rsidRPr="00661DF0">
        <w:rPr>
          <w:b/>
          <w:bCs/>
          <w:color w:val="000000"/>
          <w:sz w:val="28"/>
          <w:szCs w:val="28"/>
        </w:rPr>
        <w:t>ом процессе в  Галаховском</w:t>
      </w:r>
      <w:r w:rsidRPr="00661DF0">
        <w:rPr>
          <w:b/>
          <w:bCs/>
          <w:color w:val="000000"/>
          <w:sz w:val="28"/>
          <w:szCs w:val="28"/>
        </w:rPr>
        <w:t xml:space="preserve">   муниципальном образовании </w:t>
      </w:r>
    </w:p>
    <w:p w:rsidR="00067637" w:rsidRPr="00661DF0" w:rsidRDefault="007B458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Екатериновского</w:t>
      </w:r>
      <w:r w:rsidR="00E7429E" w:rsidRPr="00661DF0">
        <w:rPr>
          <w:b/>
          <w:bCs/>
          <w:color w:val="000000"/>
          <w:sz w:val="28"/>
          <w:szCs w:val="28"/>
        </w:rPr>
        <w:t xml:space="preserve"> муниципального района Саратовской области»</w:t>
      </w:r>
    </w:p>
    <w:p w:rsidR="00067637" w:rsidRPr="00661DF0" w:rsidRDefault="00067637">
      <w:pPr>
        <w:widowControl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7B4585" w:rsidRPr="00661DF0" w:rsidRDefault="00E7429E">
      <w:pPr>
        <w:pStyle w:val="aa"/>
        <w:widowControl w:val="0"/>
        <w:ind w:left="0" w:firstLine="540"/>
        <w:rPr>
          <w:color w:val="000000"/>
          <w:sz w:val="28"/>
          <w:szCs w:val="28"/>
        </w:rPr>
      </w:pPr>
      <w:r w:rsidRPr="00661DF0">
        <w:rPr>
          <w:color w:val="000000"/>
          <w:sz w:val="28"/>
          <w:szCs w:val="28"/>
        </w:rPr>
        <w:t>На основании Федерального  закона  от  06.10.2003 № 131-ФЗ "Об общих принципах организации местного самоуправления в Российской Федерации", Федерального закона от 04.06.2018г. № 142-ФЗ,  пункта 3 статьи 158 Бюдже</w:t>
      </w:r>
      <w:r w:rsidRPr="00661DF0">
        <w:rPr>
          <w:color w:val="000000"/>
          <w:sz w:val="28"/>
          <w:szCs w:val="28"/>
        </w:rPr>
        <w:t>т</w:t>
      </w:r>
      <w:r w:rsidRPr="00661DF0">
        <w:rPr>
          <w:color w:val="000000"/>
          <w:sz w:val="28"/>
          <w:szCs w:val="28"/>
        </w:rPr>
        <w:t xml:space="preserve">ного Кодекса Российской Федерации, на основании </w:t>
      </w:r>
      <w:r w:rsidR="007B4585" w:rsidRPr="00661DF0">
        <w:rPr>
          <w:color w:val="000000"/>
          <w:sz w:val="28"/>
          <w:szCs w:val="28"/>
        </w:rPr>
        <w:t>предложения прокуратуры Екатериновского муниципального района от 12.12.2018 г. и Устава  Галахо</w:t>
      </w:r>
      <w:r w:rsidR="007B4585" w:rsidRPr="00661DF0">
        <w:rPr>
          <w:color w:val="000000"/>
          <w:sz w:val="28"/>
          <w:szCs w:val="28"/>
        </w:rPr>
        <w:t>в</w:t>
      </w:r>
      <w:r w:rsidR="007B4585" w:rsidRPr="00661DF0">
        <w:rPr>
          <w:color w:val="000000"/>
          <w:sz w:val="28"/>
          <w:szCs w:val="28"/>
        </w:rPr>
        <w:t>ского</w:t>
      </w:r>
      <w:r w:rsidRPr="00661DF0">
        <w:rPr>
          <w:color w:val="000000"/>
          <w:sz w:val="28"/>
          <w:szCs w:val="28"/>
        </w:rPr>
        <w:t xml:space="preserve"> муниципального образования, Со</w:t>
      </w:r>
      <w:r w:rsidR="007B4585" w:rsidRPr="00661DF0">
        <w:rPr>
          <w:color w:val="000000"/>
          <w:sz w:val="28"/>
          <w:szCs w:val="28"/>
        </w:rPr>
        <w:t>вет депутатов Галаховского</w:t>
      </w:r>
      <w:r w:rsidRPr="00661DF0">
        <w:rPr>
          <w:color w:val="000000"/>
          <w:sz w:val="28"/>
          <w:szCs w:val="28"/>
        </w:rPr>
        <w:t xml:space="preserve"> муниц</w:t>
      </w:r>
      <w:r w:rsidRPr="00661DF0">
        <w:rPr>
          <w:color w:val="000000"/>
          <w:sz w:val="28"/>
          <w:szCs w:val="28"/>
        </w:rPr>
        <w:t>и</w:t>
      </w:r>
      <w:r w:rsidRPr="00661DF0">
        <w:rPr>
          <w:color w:val="000000"/>
          <w:sz w:val="28"/>
          <w:szCs w:val="28"/>
        </w:rPr>
        <w:t xml:space="preserve">пального образования </w:t>
      </w:r>
    </w:p>
    <w:p w:rsidR="007B4585" w:rsidRPr="00661DF0" w:rsidRDefault="007B4585" w:rsidP="007B4585">
      <w:pPr>
        <w:pStyle w:val="aa"/>
        <w:widowControl w:val="0"/>
        <w:ind w:left="0" w:firstLine="540"/>
        <w:jc w:val="center"/>
        <w:rPr>
          <w:color w:val="000000"/>
          <w:sz w:val="28"/>
          <w:szCs w:val="28"/>
        </w:rPr>
      </w:pPr>
    </w:p>
    <w:p w:rsidR="00067637" w:rsidRPr="00661DF0" w:rsidRDefault="00E7429E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7B4585" w:rsidRPr="00661DF0" w:rsidRDefault="007B4585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067637" w:rsidRDefault="00E7429E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1. </w:t>
      </w:r>
      <w:r w:rsidRPr="00661DF0">
        <w:rPr>
          <w:bCs/>
          <w:color w:val="000000"/>
          <w:sz w:val="28"/>
          <w:szCs w:val="28"/>
        </w:rPr>
        <w:t>Внести в Приложение к ре</w:t>
      </w:r>
      <w:r w:rsidR="007B4585" w:rsidRPr="00661DF0">
        <w:rPr>
          <w:bCs/>
          <w:color w:val="000000"/>
          <w:sz w:val="28"/>
          <w:szCs w:val="28"/>
        </w:rPr>
        <w:t>шению Совета  депутатов Галаховского</w:t>
      </w:r>
      <w:r w:rsidRPr="00661DF0">
        <w:rPr>
          <w:bCs/>
          <w:color w:val="000000"/>
          <w:sz w:val="28"/>
          <w:szCs w:val="28"/>
        </w:rPr>
        <w:t xml:space="preserve"> мун</w:t>
      </w:r>
      <w:r w:rsidRPr="00661DF0">
        <w:rPr>
          <w:bCs/>
          <w:color w:val="000000"/>
          <w:sz w:val="28"/>
          <w:szCs w:val="28"/>
        </w:rPr>
        <w:t>и</w:t>
      </w:r>
      <w:r w:rsidRPr="00661DF0">
        <w:rPr>
          <w:bCs/>
          <w:color w:val="000000"/>
          <w:sz w:val="28"/>
          <w:szCs w:val="28"/>
        </w:rPr>
        <w:t>ципального образова</w:t>
      </w:r>
      <w:r w:rsidR="007B4585" w:rsidRPr="00661DF0">
        <w:rPr>
          <w:bCs/>
          <w:color w:val="000000"/>
          <w:sz w:val="28"/>
          <w:szCs w:val="28"/>
        </w:rPr>
        <w:t xml:space="preserve">ния от 11.05.2016 г. № </w:t>
      </w:r>
      <w:r w:rsidRPr="00661DF0">
        <w:rPr>
          <w:bCs/>
          <w:color w:val="000000"/>
          <w:sz w:val="28"/>
          <w:szCs w:val="28"/>
        </w:rPr>
        <w:t>9</w:t>
      </w:r>
      <w:r w:rsidR="007B4585" w:rsidRPr="00661DF0">
        <w:rPr>
          <w:bCs/>
          <w:color w:val="000000"/>
          <w:sz w:val="28"/>
          <w:szCs w:val="28"/>
        </w:rPr>
        <w:t>5</w:t>
      </w:r>
      <w:r w:rsidRPr="00661DF0">
        <w:rPr>
          <w:bCs/>
          <w:color w:val="000000"/>
          <w:sz w:val="28"/>
          <w:szCs w:val="28"/>
        </w:rPr>
        <w:t xml:space="preserve"> «Об утверждении Положения о бюджетном про</w:t>
      </w:r>
      <w:r w:rsidR="007B4585" w:rsidRPr="00661DF0">
        <w:rPr>
          <w:bCs/>
          <w:color w:val="000000"/>
          <w:sz w:val="28"/>
          <w:szCs w:val="28"/>
        </w:rPr>
        <w:t>цессе в Галаховском</w:t>
      </w:r>
      <w:r w:rsidRPr="00661DF0">
        <w:rPr>
          <w:bCs/>
          <w:color w:val="000000"/>
          <w:sz w:val="28"/>
          <w:szCs w:val="28"/>
        </w:rPr>
        <w:t xml:space="preserve"> муниц</w:t>
      </w:r>
      <w:r w:rsidR="007B4585" w:rsidRPr="00661DF0">
        <w:rPr>
          <w:bCs/>
          <w:color w:val="000000"/>
          <w:sz w:val="28"/>
          <w:szCs w:val="28"/>
        </w:rPr>
        <w:t>ипальном образовании Екатерино</w:t>
      </w:r>
      <w:r w:rsidR="007B4585" w:rsidRPr="00661DF0">
        <w:rPr>
          <w:bCs/>
          <w:color w:val="000000"/>
          <w:sz w:val="28"/>
          <w:szCs w:val="28"/>
        </w:rPr>
        <w:t>в</w:t>
      </w:r>
      <w:r w:rsidR="007B4585" w:rsidRPr="00661DF0">
        <w:rPr>
          <w:bCs/>
          <w:color w:val="000000"/>
          <w:sz w:val="28"/>
          <w:szCs w:val="28"/>
        </w:rPr>
        <w:t>ского</w:t>
      </w:r>
      <w:r w:rsidRPr="00661DF0">
        <w:rPr>
          <w:bCs/>
          <w:color w:val="000000"/>
          <w:sz w:val="28"/>
          <w:szCs w:val="28"/>
        </w:rPr>
        <w:t xml:space="preserve"> муниципального района Саратовской области»  следующие изменения и дополнения:</w:t>
      </w:r>
    </w:p>
    <w:p w:rsidR="000C7ACE" w:rsidRPr="00661DF0" w:rsidRDefault="000C7ACE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0C7ACE">
        <w:rPr>
          <w:b/>
          <w:bCs/>
          <w:color w:val="000000"/>
          <w:sz w:val="28"/>
          <w:szCs w:val="28"/>
        </w:rPr>
        <w:t>-  Глава 1</w:t>
      </w:r>
      <w:r>
        <w:rPr>
          <w:bCs/>
          <w:color w:val="000000"/>
          <w:sz w:val="28"/>
          <w:szCs w:val="28"/>
        </w:rPr>
        <w:t xml:space="preserve"> «Общие положения», </w:t>
      </w:r>
      <w:r w:rsidRPr="000C7ACE">
        <w:rPr>
          <w:b/>
          <w:bCs/>
          <w:color w:val="000000"/>
          <w:sz w:val="28"/>
          <w:szCs w:val="28"/>
        </w:rPr>
        <w:t>статья 2 пункт 2 подпункт 4)</w:t>
      </w:r>
      <w:r>
        <w:rPr>
          <w:bCs/>
          <w:color w:val="000000"/>
          <w:sz w:val="28"/>
          <w:szCs w:val="28"/>
        </w:rPr>
        <w:t xml:space="preserve"> после слов «целевым статьям читать </w:t>
      </w:r>
      <w:r w:rsidRPr="000C7ACE">
        <w:rPr>
          <w:b/>
          <w:bCs/>
          <w:color w:val="000000"/>
          <w:sz w:val="28"/>
          <w:szCs w:val="28"/>
        </w:rPr>
        <w:t>(муниципальным программам и внепрограммным направлениям деятельности</w:t>
      </w:r>
      <w:r>
        <w:rPr>
          <w:bCs/>
          <w:color w:val="000000"/>
          <w:sz w:val="28"/>
          <w:szCs w:val="28"/>
        </w:rPr>
        <w:t>), далее по тексту;</w:t>
      </w:r>
    </w:p>
    <w:p w:rsidR="00067637" w:rsidRPr="00661DF0" w:rsidRDefault="000C7A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C7ACE">
        <w:rPr>
          <w:b/>
          <w:sz w:val="28"/>
          <w:szCs w:val="28"/>
        </w:rPr>
        <w:t>Г</w:t>
      </w:r>
      <w:r w:rsidR="007B4585" w:rsidRPr="000C7ACE">
        <w:rPr>
          <w:b/>
          <w:sz w:val="28"/>
          <w:szCs w:val="28"/>
        </w:rPr>
        <w:t>лава 2</w:t>
      </w:r>
      <w:r w:rsidR="00661DF0" w:rsidRPr="00661DF0">
        <w:rPr>
          <w:sz w:val="28"/>
          <w:szCs w:val="28"/>
        </w:rPr>
        <w:t xml:space="preserve"> «Участники бюджетного процесса и их полномочия» </w:t>
      </w:r>
      <w:r w:rsidR="007B4585" w:rsidRPr="00661DF0">
        <w:rPr>
          <w:sz w:val="28"/>
          <w:szCs w:val="28"/>
        </w:rPr>
        <w:t xml:space="preserve"> </w:t>
      </w:r>
      <w:r w:rsidR="007B4585" w:rsidRPr="000C7ACE">
        <w:rPr>
          <w:b/>
          <w:sz w:val="28"/>
          <w:szCs w:val="28"/>
        </w:rPr>
        <w:t>статья 6</w:t>
      </w:r>
      <w:r w:rsidR="00661DF0">
        <w:rPr>
          <w:sz w:val="28"/>
          <w:szCs w:val="28"/>
        </w:rPr>
        <w:t xml:space="preserve">  </w:t>
      </w:r>
      <w:r w:rsidR="00661DF0" w:rsidRPr="00661DF0">
        <w:rPr>
          <w:sz w:val="28"/>
          <w:szCs w:val="28"/>
        </w:rPr>
        <w:t xml:space="preserve"> </w:t>
      </w:r>
      <w:r w:rsidR="00661DF0">
        <w:rPr>
          <w:sz w:val="28"/>
          <w:szCs w:val="28"/>
        </w:rPr>
        <w:t>«</w:t>
      </w:r>
      <w:r w:rsidR="00661DF0" w:rsidRPr="00661DF0">
        <w:rPr>
          <w:sz w:val="28"/>
          <w:szCs w:val="28"/>
        </w:rPr>
        <w:t>Администрация Галаховского муниципального образования Екатериновского муниципального района</w:t>
      </w:r>
      <w:r w:rsidR="00E7429E" w:rsidRPr="000C7ACE">
        <w:rPr>
          <w:b/>
          <w:sz w:val="28"/>
          <w:szCs w:val="28"/>
        </w:rPr>
        <w:t xml:space="preserve">» </w:t>
      </w:r>
      <w:r w:rsidR="00661DF0" w:rsidRPr="000C7ACE">
        <w:rPr>
          <w:b/>
          <w:sz w:val="28"/>
          <w:szCs w:val="28"/>
        </w:rPr>
        <w:t xml:space="preserve"> пункт 15</w:t>
      </w:r>
      <w:r w:rsidR="00661DF0" w:rsidRPr="00661DF0">
        <w:rPr>
          <w:sz w:val="28"/>
          <w:szCs w:val="28"/>
        </w:rPr>
        <w:t xml:space="preserve"> </w:t>
      </w:r>
      <w:r w:rsidR="00E7429E" w:rsidRPr="00661DF0">
        <w:rPr>
          <w:sz w:val="28"/>
          <w:szCs w:val="28"/>
        </w:rPr>
        <w:t xml:space="preserve"> дополнить абзацем следующего содерж</w:t>
      </w:r>
      <w:r w:rsidR="00E7429E" w:rsidRPr="00661DF0">
        <w:rPr>
          <w:sz w:val="28"/>
          <w:szCs w:val="28"/>
        </w:rPr>
        <w:t>а</w:t>
      </w:r>
      <w:r w:rsidR="00E7429E" w:rsidRPr="00661DF0">
        <w:rPr>
          <w:sz w:val="28"/>
          <w:szCs w:val="28"/>
        </w:rPr>
        <w:t>ния:</w:t>
      </w:r>
    </w:p>
    <w:p w:rsidR="00067637" w:rsidRDefault="00E7429E">
      <w:pPr>
        <w:ind w:firstLine="540"/>
        <w:jc w:val="both"/>
        <w:rPr>
          <w:sz w:val="28"/>
          <w:szCs w:val="28"/>
        </w:rPr>
      </w:pPr>
      <w:r w:rsidRPr="00661DF0">
        <w:rPr>
          <w:sz w:val="28"/>
          <w:szCs w:val="28"/>
        </w:rPr>
        <w:t xml:space="preserve">- </w:t>
      </w:r>
      <w:r w:rsidRPr="000C7ACE">
        <w:rPr>
          <w:b/>
          <w:sz w:val="28"/>
          <w:szCs w:val="28"/>
        </w:rPr>
        <w:t>« главный распорядитель средств  бюджета муниципального образ</w:t>
      </w:r>
      <w:r w:rsidRPr="000C7ACE">
        <w:rPr>
          <w:b/>
          <w:sz w:val="28"/>
          <w:szCs w:val="28"/>
        </w:rPr>
        <w:t>о</w:t>
      </w:r>
      <w:r w:rsidRPr="000C7ACE">
        <w:rPr>
          <w:b/>
          <w:sz w:val="28"/>
          <w:szCs w:val="28"/>
        </w:rPr>
        <w:t>вания выступает в суде соответственно от имени  муниципального образ</w:t>
      </w:r>
      <w:r w:rsidRPr="000C7ACE">
        <w:rPr>
          <w:b/>
          <w:sz w:val="28"/>
          <w:szCs w:val="28"/>
        </w:rPr>
        <w:t>о</w:t>
      </w:r>
      <w:r w:rsidRPr="000C7ACE">
        <w:rPr>
          <w:b/>
          <w:sz w:val="28"/>
          <w:szCs w:val="28"/>
        </w:rPr>
        <w:t>вания в качестве представителя истца по искам о взыскании денежных средств в порядке регресса в соответствии с пунктом 3.1 статьи 1081 Гра</w:t>
      </w:r>
      <w:r w:rsidRPr="000C7ACE">
        <w:rPr>
          <w:b/>
          <w:sz w:val="28"/>
          <w:szCs w:val="28"/>
        </w:rPr>
        <w:t>ж</w:t>
      </w:r>
      <w:r w:rsidRPr="000C7ACE">
        <w:rPr>
          <w:b/>
          <w:sz w:val="28"/>
          <w:szCs w:val="28"/>
        </w:rPr>
        <w:t>данского кодекса Российской Федерации к лицам, чьи действия (бездейс</w:t>
      </w:r>
      <w:r w:rsidRPr="000C7ACE">
        <w:rPr>
          <w:b/>
          <w:sz w:val="28"/>
          <w:szCs w:val="28"/>
        </w:rPr>
        <w:t>т</w:t>
      </w:r>
      <w:r w:rsidRPr="000C7ACE">
        <w:rPr>
          <w:b/>
          <w:sz w:val="28"/>
          <w:szCs w:val="28"/>
        </w:rPr>
        <w:lastRenderedPageBreak/>
        <w:t>вие) повлекли возмещение вреда за счет казны муниципального образов</w:t>
      </w:r>
      <w:r w:rsidRPr="000C7ACE">
        <w:rPr>
          <w:b/>
          <w:sz w:val="28"/>
          <w:szCs w:val="28"/>
        </w:rPr>
        <w:t>а</w:t>
      </w:r>
      <w:r w:rsidRPr="000C7ACE">
        <w:rPr>
          <w:b/>
          <w:sz w:val="28"/>
          <w:szCs w:val="28"/>
        </w:rPr>
        <w:t>ния</w:t>
      </w:r>
      <w:r w:rsidRPr="00661DF0">
        <w:rPr>
          <w:sz w:val="28"/>
          <w:szCs w:val="28"/>
        </w:rPr>
        <w:t>.»</w:t>
      </w:r>
    </w:p>
    <w:p w:rsidR="00C54BA4" w:rsidRDefault="00C54BA4">
      <w:pPr>
        <w:ind w:firstLine="540"/>
        <w:jc w:val="both"/>
        <w:rPr>
          <w:b/>
          <w:sz w:val="28"/>
          <w:szCs w:val="28"/>
        </w:rPr>
      </w:pPr>
      <w:r w:rsidRPr="00C54BA4">
        <w:rPr>
          <w:b/>
          <w:sz w:val="28"/>
          <w:szCs w:val="28"/>
        </w:rPr>
        <w:t xml:space="preserve">- статья 5 пункт 1 подпункт 4 </w:t>
      </w:r>
      <w:r>
        <w:rPr>
          <w:b/>
          <w:sz w:val="28"/>
          <w:szCs w:val="28"/>
        </w:rPr>
        <w:t>изложить в следующей редакции:</w:t>
      </w:r>
    </w:p>
    <w:p w:rsidR="00C54BA4" w:rsidRDefault="00C54BA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«главный распорядитель средств бюджета муниципального образов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ния обязан в течение 10 дней после вынесения (принятия) судебного акта в окончательной форме в порядке, установленном финансовым органом м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ниципального образования, направить в финансовый орган 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ного образования информацию о результатах рассмотрения дела в суде, а также представить информацию о наличии оснований для обжалования судебного акта.</w:t>
      </w:r>
    </w:p>
    <w:p w:rsidR="00C54BA4" w:rsidRPr="00C54BA4" w:rsidRDefault="00C54BA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При наличии оснований для обжалования судебного акта, а также в случае обжалования судебного акта иными участниками судебного проце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са главный распорядитель средств бюджета муниципального образования в течение 10 дней после вынесения (принятия) судебного акта апелляц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онной, кассационно</w:t>
      </w:r>
      <w:r w:rsidR="009F3A64">
        <w:rPr>
          <w:b/>
          <w:sz w:val="28"/>
          <w:szCs w:val="28"/>
        </w:rPr>
        <w:t>й или надзорной инстанции в окончательной форме обязан в порядке, установленном финансовым органом муниципального образования, представить в финансовый орган муниципального образов</w:t>
      </w:r>
      <w:r w:rsidR="009F3A64">
        <w:rPr>
          <w:b/>
          <w:sz w:val="28"/>
          <w:szCs w:val="28"/>
        </w:rPr>
        <w:t>а</w:t>
      </w:r>
      <w:r w:rsidR="009F3A64">
        <w:rPr>
          <w:b/>
          <w:sz w:val="28"/>
          <w:szCs w:val="28"/>
        </w:rPr>
        <w:t>ния информацию о результатах обжалования судебного акта.»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2. </w:t>
      </w:r>
      <w:r w:rsidRPr="00661DF0">
        <w:rPr>
          <w:color w:val="000000"/>
          <w:sz w:val="28"/>
          <w:szCs w:val="28"/>
        </w:rPr>
        <w:t>Настоящее решение всту</w:t>
      </w:r>
      <w:r w:rsidR="00C54BA4">
        <w:rPr>
          <w:color w:val="000000"/>
          <w:sz w:val="28"/>
          <w:szCs w:val="28"/>
        </w:rPr>
        <w:t>пает в силу со дня 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Default="00661DF0">
      <w:pPr>
        <w:widowControl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E7429E">
        <w:rPr>
          <w:b/>
          <w:color w:val="000000"/>
          <w:sz w:val="26"/>
          <w:szCs w:val="26"/>
        </w:rPr>
        <w:t xml:space="preserve">Глава </w:t>
      </w:r>
      <w:r>
        <w:rPr>
          <w:b/>
          <w:color w:val="000000"/>
          <w:sz w:val="26"/>
          <w:szCs w:val="26"/>
        </w:rPr>
        <w:t xml:space="preserve"> Галаховского </w:t>
      </w:r>
    </w:p>
    <w:p w:rsidR="00661DF0" w:rsidRPr="00661DF0" w:rsidRDefault="00661DF0">
      <w:pPr>
        <w:widowControl w:val="0"/>
        <w:jc w:val="both"/>
      </w:pPr>
      <w:r>
        <w:rPr>
          <w:b/>
          <w:color w:val="000000"/>
          <w:sz w:val="26"/>
          <w:szCs w:val="26"/>
        </w:rPr>
        <w:t>муниципального образования                                                В.Н. Дедюкин</w:t>
      </w:r>
    </w:p>
    <w:sectPr w:rsidR="00661DF0" w:rsidRPr="00661DF0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CD1" w:rsidRDefault="00DE0CD1">
      <w:r>
        <w:separator/>
      </w:r>
    </w:p>
  </w:endnote>
  <w:endnote w:type="continuationSeparator" w:id="1">
    <w:p w:rsidR="00DE0CD1" w:rsidRDefault="00DE0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CD1" w:rsidRDefault="00DE0CD1">
      <w:r>
        <w:separator/>
      </w:r>
    </w:p>
  </w:footnote>
  <w:footnote w:type="continuationSeparator" w:id="1">
    <w:p w:rsidR="00DE0CD1" w:rsidRDefault="00DE0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C7ACE"/>
    <w:rsid w:val="002C2EC3"/>
    <w:rsid w:val="00383F2D"/>
    <w:rsid w:val="004E7FAA"/>
    <w:rsid w:val="0052181A"/>
    <w:rsid w:val="00534FE4"/>
    <w:rsid w:val="00661DF0"/>
    <w:rsid w:val="007B4585"/>
    <w:rsid w:val="008132C7"/>
    <w:rsid w:val="00852B66"/>
    <w:rsid w:val="00902AD9"/>
    <w:rsid w:val="00927E01"/>
    <w:rsid w:val="009A66F1"/>
    <w:rsid w:val="009F0A25"/>
    <w:rsid w:val="009F3A64"/>
    <w:rsid w:val="00BF1FF1"/>
    <w:rsid w:val="00C54BA4"/>
    <w:rsid w:val="00CA5561"/>
    <w:rsid w:val="00DE0CD1"/>
    <w:rsid w:val="00E7429E"/>
    <w:rsid w:val="00F009F5"/>
    <w:rsid w:val="00F4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2</cp:revision>
  <cp:lastPrinted>2018-12-18T07:06:00Z</cp:lastPrinted>
  <dcterms:created xsi:type="dcterms:W3CDTF">2018-12-24T08:09:00Z</dcterms:created>
  <dcterms:modified xsi:type="dcterms:W3CDTF">2018-12-24T08:09:00Z</dcterms:modified>
  <dc:language>en-US</dc:language>
</cp:coreProperties>
</file>