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EE8" w:rsidRDefault="00214EE8" w:rsidP="00214EE8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</w:t>
      </w:r>
    </w:p>
    <w:p w:rsidR="00214EE8" w:rsidRDefault="00214EE8" w:rsidP="00214EE8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АНДРЕЕВСКОГО МУНИЦИПАЛЬНОГО ОБРАЗОВАНИЯ</w:t>
      </w:r>
    </w:p>
    <w:p w:rsidR="00214EE8" w:rsidRDefault="00214EE8" w:rsidP="00214EE8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ЕКАТЕРИНОВСКОГО МУНИЦИПАЛЬНОГО РАЙОНА </w:t>
      </w:r>
    </w:p>
    <w:p w:rsidR="00214EE8" w:rsidRDefault="00214EE8" w:rsidP="00214EE8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САРАТОВСКОЙ ОБЛАСТИ</w:t>
      </w:r>
    </w:p>
    <w:p w:rsidR="00214EE8" w:rsidRDefault="00214EE8" w:rsidP="00214EE8">
      <w:pPr>
        <w:pStyle w:val="a3"/>
        <w:jc w:val="center"/>
        <w:rPr>
          <w:b/>
          <w:sz w:val="24"/>
          <w:szCs w:val="24"/>
        </w:rPr>
      </w:pPr>
    </w:p>
    <w:p w:rsidR="00214EE8" w:rsidRDefault="00214EE8" w:rsidP="00214EE8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214EE8" w:rsidRDefault="00214EE8" w:rsidP="00214EE8">
      <w:pPr>
        <w:pStyle w:val="a3"/>
        <w:jc w:val="center"/>
        <w:rPr>
          <w:b/>
          <w:sz w:val="24"/>
          <w:szCs w:val="24"/>
        </w:rPr>
      </w:pPr>
    </w:p>
    <w:p w:rsidR="00214EE8" w:rsidRDefault="00695715" w:rsidP="00214EE8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от 12 марта 2015 г. № 15</w:t>
      </w:r>
      <w:r w:rsidR="00214EE8">
        <w:rPr>
          <w:b/>
          <w:sz w:val="24"/>
          <w:szCs w:val="24"/>
        </w:rPr>
        <w:tab/>
      </w:r>
      <w:r w:rsidR="00214EE8">
        <w:rPr>
          <w:b/>
          <w:sz w:val="24"/>
          <w:szCs w:val="24"/>
        </w:rPr>
        <w:tab/>
      </w:r>
      <w:r w:rsidR="00214EE8">
        <w:rPr>
          <w:b/>
          <w:sz w:val="24"/>
          <w:szCs w:val="24"/>
        </w:rPr>
        <w:tab/>
      </w:r>
      <w:r w:rsidR="00214EE8">
        <w:rPr>
          <w:b/>
          <w:sz w:val="24"/>
          <w:szCs w:val="24"/>
        </w:rPr>
        <w:tab/>
      </w:r>
      <w:r w:rsidR="00214EE8">
        <w:rPr>
          <w:b/>
          <w:sz w:val="24"/>
          <w:szCs w:val="24"/>
        </w:rPr>
        <w:tab/>
      </w:r>
    </w:p>
    <w:p w:rsidR="00214EE8" w:rsidRDefault="00214EE8" w:rsidP="00214EE8">
      <w:pPr>
        <w:pStyle w:val="a3"/>
        <w:rPr>
          <w:b/>
          <w:sz w:val="24"/>
          <w:szCs w:val="24"/>
        </w:rPr>
      </w:pPr>
    </w:p>
    <w:p w:rsidR="00214EE8" w:rsidRDefault="00214EE8" w:rsidP="00214EE8">
      <w:pPr>
        <w:pStyle w:val="1"/>
        <w:ind w:right="567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Порядка осуществления внутреннего муниципального финансового контроля в сфере закупок товаров, работ, услуг для обеспечения муниципальных нужд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214EE8" w:rsidRDefault="00214EE8" w:rsidP="00214EE8">
      <w:pPr>
        <w:ind w:firstLine="708"/>
        <w:rPr>
          <w:bCs/>
          <w:color w:val="333333"/>
        </w:rPr>
      </w:pPr>
    </w:p>
    <w:p w:rsidR="00214EE8" w:rsidRDefault="00214EE8" w:rsidP="00214EE8">
      <w:pPr>
        <w:ind w:firstLine="708"/>
        <w:rPr>
          <w:bCs/>
          <w:color w:val="333333"/>
        </w:rPr>
      </w:pPr>
    </w:p>
    <w:p w:rsidR="00214EE8" w:rsidRDefault="00214EE8" w:rsidP="00214EE8">
      <w:pPr>
        <w:pStyle w:val="1"/>
        <w:ind w:right="-83" w:firstLine="708"/>
        <w:rPr>
          <w:rFonts w:ascii="Times New Roman" w:hAnsi="Times New Roman" w:cs="Times New Roman"/>
          <w:bCs/>
          <w:color w:val="333333"/>
          <w:sz w:val="24"/>
          <w:szCs w:val="24"/>
          <w:lang w:eastAsia="en-US" w:bidi="en-US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lang w:eastAsia="en-US" w:bidi="en-US"/>
        </w:rPr>
        <w:t xml:space="preserve">В соответствии с </w:t>
      </w:r>
      <w:proofErr w:type="gramStart"/>
      <w:r>
        <w:rPr>
          <w:rFonts w:ascii="Times New Roman" w:hAnsi="Times New Roman" w:cs="Times New Roman"/>
          <w:bCs/>
          <w:color w:val="333333"/>
          <w:sz w:val="24"/>
          <w:szCs w:val="24"/>
          <w:lang w:eastAsia="en-US" w:bidi="en-US"/>
        </w:rPr>
        <w:t>ч</w:t>
      </w:r>
      <w:proofErr w:type="gramEnd"/>
      <w:r>
        <w:rPr>
          <w:rFonts w:ascii="Times New Roman" w:hAnsi="Times New Roman" w:cs="Times New Roman"/>
          <w:bCs/>
          <w:color w:val="333333"/>
          <w:sz w:val="24"/>
          <w:szCs w:val="24"/>
          <w:lang w:eastAsia="en-US" w:bidi="en-US"/>
        </w:rPr>
        <w:t xml:space="preserve">.11 ст.99 Федерального закона от 5 апреля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bCs/>
            <w:color w:val="333333"/>
            <w:sz w:val="24"/>
            <w:szCs w:val="24"/>
            <w:lang w:eastAsia="en-US" w:bidi="en-US"/>
          </w:rPr>
          <w:t>2013 г</w:t>
        </w:r>
      </w:smartTag>
      <w:r>
        <w:rPr>
          <w:rFonts w:ascii="Times New Roman" w:hAnsi="Times New Roman" w:cs="Times New Roman"/>
          <w:bCs/>
          <w:color w:val="333333"/>
          <w:sz w:val="24"/>
          <w:szCs w:val="24"/>
          <w:lang w:eastAsia="en-US" w:bidi="en-US"/>
        </w:rPr>
        <w:t>. N 44-ФЗ "О контрактной системе в сфере закупок товаров, работ, услуг для обеспечения  муниципальных нужд» администрация Андреевского муниципального образования Екатериновского муниципального района</w:t>
      </w:r>
    </w:p>
    <w:p w:rsidR="00214EE8" w:rsidRDefault="00214EE8" w:rsidP="00214EE8">
      <w:pPr>
        <w:ind w:firstLine="708"/>
      </w:pPr>
    </w:p>
    <w:p w:rsidR="00214EE8" w:rsidRDefault="00214EE8" w:rsidP="00214EE8">
      <w:pPr>
        <w:ind w:firstLine="708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ПОСТАНОВЛЯЕТ:</w:t>
      </w:r>
    </w:p>
    <w:p w:rsidR="00214EE8" w:rsidRDefault="00214EE8" w:rsidP="00214EE8">
      <w:pPr>
        <w:ind w:firstLine="708"/>
        <w:jc w:val="center"/>
        <w:rPr>
          <w:b/>
          <w:bCs/>
          <w:color w:val="333333"/>
        </w:rPr>
      </w:pPr>
    </w:p>
    <w:p w:rsidR="00214EE8" w:rsidRDefault="00214EE8" w:rsidP="007169F0">
      <w:pPr>
        <w:pStyle w:val="1"/>
        <w:ind w:firstLine="708"/>
        <w:rPr>
          <w:rFonts w:ascii="Times New Roman" w:hAnsi="Times New Roman" w:cs="Times New Roman"/>
          <w:bCs/>
          <w:color w:val="333333"/>
          <w:sz w:val="24"/>
          <w:szCs w:val="24"/>
          <w:lang w:eastAsia="en-US" w:bidi="en-US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lang w:eastAsia="en-US" w:bidi="en-US"/>
        </w:rPr>
        <w:t>1. Утвердить прилагаемый Порядок осуществления внутреннего муниципального финансового контроля в сфере закупок товаров, работ, услуг для обеспечения муниципальных нужд.</w:t>
      </w:r>
    </w:p>
    <w:p w:rsidR="00214EE8" w:rsidRDefault="00214EE8" w:rsidP="007169F0">
      <w:pPr>
        <w:pStyle w:val="a3"/>
        <w:ind w:firstLine="708"/>
        <w:rPr>
          <w:rFonts w:eastAsia="Times New Roman"/>
          <w:bCs/>
          <w:color w:val="333333"/>
          <w:sz w:val="24"/>
          <w:szCs w:val="24"/>
        </w:rPr>
      </w:pPr>
      <w:r>
        <w:rPr>
          <w:rFonts w:eastAsia="Times New Roman"/>
          <w:bCs/>
          <w:color w:val="333333"/>
          <w:sz w:val="24"/>
          <w:szCs w:val="24"/>
        </w:rPr>
        <w:t>2. Настоящее постановление обнародовать в специально отведенных местах и разместить на официальном сайте администрации.</w:t>
      </w:r>
    </w:p>
    <w:p w:rsidR="00214EE8" w:rsidRDefault="00214EE8" w:rsidP="007169F0">
      <w:pPr>
        <w:pStyle w:val="a3"/>
        <w:ind w:firstLine="708"/>
        <w:rPr>
          <w:rFonts w:eastAsia="Times New Roman"/>
          <w:bCs/>
          <w:color w:val="333333"/>
          <w:sz w:val="24"/>
          <w:szCs w:val="24"/>
        </w:rPr>
      </w:pPr>
      <w:r>
        <w:rPr>
          <w:rFonts w:eastAsia="Times New Roman"/>
          <w:bCs/>
          <w:color w:val="333333"/>
          <w:sz w:val="24"/>
          <w:szCs w:val="24"/>
        </w:rPr>
        <w:t>3. Настоящее постановление вступает в силу со дня его обнародования.</w:t>
      </w:r>
    </w:p>
    <w:p w:rsidR="00214EE8" w:rsidRDefault="00214EE8" w:rsidP="007169F0">
      <w:pPr>
        <w:pStyle w:val="a3"/>
        <w:ind w:firstLine="708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 </w:t>
      </w: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214EE8" w:rsidRDefault="00214EE8" w:rsidP="00214EE8">
      <w:pPr>
        <w:ind w:firstLine="708"/>
        <w:rPr>
          <w:rFonts w:ascii="Arial" w:hAnsi="Arial" w:cs="Arial"/>
          <w:b/>
          <w:bCs/>
          <w:color w:val="333333"/>
        </w:rPr>
      </w:pPr>
    </w:p>
    <w:p w:rsidR="00214EE8" w:rsidRDefault="00214EE8" w:rsidP="00214EE8">
      <w:pPr>
        <w:pStyle w:val="a3"/>
        <w:rPr>
          <w:sz w:val="24"/>
          <w:szCs w:val="24"/>
        </w:rPr>
      </w:pPr>
    </w:p>
    <w:p w:rsidR="00214EE8" w:rsidRDefault="00214EE8" w:rsidP="00214EE8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214EE8" w:rsidRDefault="00214EE8" w:rsidP="00214EE8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Андреевского </w:t>
      </w:r>
    </w:p>
    <w:p w:rsidR="00214EE8" w:rsidRDefault="00214EE8" w:rsidP="00214EE8">
      <w:pPr>
        <w:pStyle w:val="a3"/>
        <w:rPr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</w:t>
      </w:r>
      <w:r w:rsidR="007169F0">
        <w:rPr>
          <w:b/>
          <w:sz w:val="24"/>
          <w:szCs w:val="24"/>
        </w:rPr>
        <w:t>А.Н.Яшин</w:t>
      </w:r>
    </w:p>
    <w:p w:rsidR="00214EE8" w:rsidRDefault="00214EE8" w:rsidP="00214EE8">
      <w:pPr>
        <w:pStyle w:val="a3"/>
        <w:rPr>
          <w:sz w:val="24"/>
          <w:szCs w:val="24"/>
        </w:rPr>
      </w:pPr>
    </w:p>
    <w:p w:rsidR="00214EE8" w:rsidRDefault="00214EE8" w:rsidP="00214EE8">
      <w:pPr>
        <w:pStyle w:val="a3"/>
        <w:rPr>
          <w:sz w:val="24"/>
          <w:szCs w:val="24"/>
        </w:rPr>
      </w:pPr>
    </w:p>
    <w:p w:rsidR="00214EE8" w:rsidRDefault="00214EE8" w:rsidP="00214EE8">
      <w:pPr>
        <w:pStyle w:val="a3"/>
        <w:rPr>
          <w:sz w:val="24"/>
          <w:szCs w:val="24"/>
        </w:rPr>
      </w:pPr>
    </w:p>
    <w:p w:rsidR="00214EE8" w:rsidRDefault="00214EE8" w:rsidP="00214EE8">
      <w:pPr>
        <w:pStyle w:val="a3"/>
        <w:rPr>
          <w:sz w:val="24"/>
          <w:szCs w:val="24"/>
        </w:rPr>
      </w:pPr>
    </w:p>
    <w:p w:rsidR="00214EE8" w:rsidRDefault="00214EE8" w:rsidP="00214EE8">
      <w:pPr>
        <w:pStyle w:val="a3"/>
        <w:rPr>
          <w:sz w:val="16"/>
          <w:szCs w:val="16"/>
        </w:rPr>
      </w:pPr>
    </w:p>
    <w:p w:rsidR="00214EE8" w:rsidRDefault="00214EE8" w:rsidP="00214EE8">
      <w:pPr>
        <w:pStyle w:val="a3"/>
        <w:rPr>
          <w:sz w:val="16"/>
          <w:szCs w:val="16"/>
        </w:rPr>
      </w:pPr>
    </w:p>
    <w:p w:rsidR="00214EE8" w:rsidRDefault="00214EE8" w:rsidP="00214EE8">
      <w:pPr>
        <w:pStyle w:val="a3"/>
        <w:rPr>
          <w:sz w:val="16"/>
          <w:szCs w:val="16"/>
        </w:rPr>
      </w:pPr>
    </w:p>
    <w:p w:rsidR="00214EE8" w:rsidRDefault="00214EE8" w:rsidP="00214EE8">
      <w:pPr>
        <w:pStyle w:val="a3"/>
        <w:rPr>
          <w:sz w:val="16"/>
          <w:szCs w:val="16"/>
        </w:rPr>
      </w:pPr>
    </w:p>
    <w:p w:rsidR="00214EE8" w:rsidRDefault="00214EE8" w:rsidP="00214EE8">
      <w:pPr>
        <w:pStyle w:val="a3"/>
        <w:rPr>
          <w:sz w:val="16"/>
          <w:szCs w:val="16"/>
        </w:rPr>
      </w:pPr>
    </w:p>
    <w:p w:rsidR="00214EE8" w:rsidRDefault="00214EE8" w:rsidP="00214EE8">
      <w:pPr>
        <w:pStyle w:val="a3"/>
        <w:rPr>
          <w:sz w:val="16"/>
          <w:szCs w:val="16"/>
        </w:rPr>
      </w:pPr>
    </w:p>
    <w:p w:rsidR="00214EE8" w:rsidRDefault="00214EE8" w:rsidP="00214EE8">
      <w:pPr>
        <w:pStyle w:val="a3"/>
        <w:rPr>
          <w:sz w:val="16"/>
          <w:szCs w:val="16"/>
        </w:rPr>
      </w:pPr>
    </w:p>
    <w:p w:rsidR="00214EE8" w:rsidRDefault="00214EE8" w:rsidP="00214EE8">
      <w:pPr>
        <w:pStyle w:val="a3"/>
        <w:rPr>
          <w:sz w:val="16"/>
          <w:szCs w:val="16"/>
        </w:rPr>
      </w:pPr>
    </w:p>
    <w:p w:rsidR="00214EE8" w:rsidRDefault="00214EE8" w:rsidP="00214EE8">
      <w:pPr>
        <w:pStyle w:val="a3"/>
        <w:rPr>
          <w:sz w:val="24"/>
          <w:szCs w:val="24"/>
        </w:rPr>
      </w:pPr>
    </w:p>
    <w:p w:rsidR="00214EE8" w:rsidRDefault="00214EE8" w:rsidP="00214EE8">
      <w:pPr>
        <w:pStyle w:val="a3"/>
        <w:rPr>
          <w:sz w:val="24"/>
          <w:szCs w:val="24"/>
        </w:rPr>
      </w:pPr>
    </w:p>
    <w:p w:rsidR="00214EE8" w:rsidRDefault="00214EE8" w:rsidP="00214EE8">
      <w:pPr>
        <w:pStyle w:val="a3"/>
        <w:rPr>
          <w:sz w:val="24"/>
          <w:szCs w:val="24"/>
        </w:rPr>
      </w:pPr>
    </w:p>
    <w:p w:rsidR="00214EE8" w:rsidRDefault="00214EE8" w:rsidP="00214EE8">
      <w:pPr>
        <w:pStyle w:val="a3"/>
        <w:rPr>
          <w:sz w:val="24"/>
          <w:szCs w:val="24"/>
        </w:rPr>
      </w:pPr>
    </w:p>
    <w:p w:rsidR="00214EE8" w:rsidRDefault="00214EE8" w:rsidP="00214EE8">
      <w:pPr>
        <w:pStyle w:val="a3"/>
        <w:rPr>
          <w:sz w:val="24"/>
          <w:szCs w:val="24"/>
        </w:rPr>
      </w:pPr>
    </w:p>
    <w:p w:rsidR="00214EE8" w:rsidRDefault="00214EE8" w:rsidP="00214EE8">
      <w:pPr>
        <w:pStyle w:val="a3"/>
        <w:rPr>
          <w:sz w:val="24"/>
          <w:szCs w:val="24"/>
        </w:rPr>
      </w:pPr>
    </w:p>
    <w:p w:rsidR="00214EE8" w:rsidRDefault="00214EE8" w:rsidP="00214EE8">
      <w:pPr>
        <w:pStyle w:val="a3"/>
        <w:rPr>
          <w:sz w:val="24"/>
          <w:szCs w:val="24"/>
        </w:rPr>
      </w:pPr>
    </w:p>
    <w:p w:rsidR="00214EE8" w:rsidRDefault="00214EE8" w:rsidP="00214EE8">
      <w:pPr>
        <w:pStyle w:val="a3"/>
        <w:rPr>
          <w:sz w:val="24"/>
          <w:szCs w:val="24"/>
        </w:rPr>
      </w:pPr>
    </w:p>
    <w:p w:rsidR="00214EE8" w:rsidRDefault="00214EE8" w:rsidP="00214EE8">
      <w:pPr>
        <w:pStyle w:val="a3"/>
        <w:rPr>
          <w:sz w:val="24"/>
          <w:szCs w:val="24"/>
        </w:rPr>
      </w:pPr>
    </w:p>
    <w:p w:rsidR="00214EE8" w:rsidRDefault="00214EE8" w:rsidP="00214EE8">
      <w:pPr>
        <w:pStyle w:val="a3"/>
        <w:ind w:left="5812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214EE8" w:rsidRDefault="00214EE8" w:rsidP="00214EE8">
      <w:pPr>
        <w:pStyle w:val="a3"/>
        <w:ind w:left="5812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214EE8" w:rsidRDefault="00214EE8" w:rsidP="00214EE8">
      <w:pPr>
        <w:pStyle w:val="a3"/>
        <w:ind w:left="5812"/>
        <w:rPr>
          <w:sz w:val="24"/>
          <w:szCs w:val="24"/>
        </w:rPr>
      </w:pPr>
      <w:r>
        <w:rPr>
          <w:sz w:val="24"/>
          <w:szCs w:val="24"/>
        </w:rPr>
        <w:t>Андреевского МО</w:t>
      </w:r>
    </w:p>
    <w:p w:rsidR="00214EE8" w:rsidRDefault="00214EE8" w:rsidP="00214EE8">
      <w:pPr>
        <w:pStyle w:val="a3"/>
        <w:ind w:left="5812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695715">
        <w:rPr>
          <w:sz w:val="24"/>
          <w:szCs w:val="24"/>
        </w:rPr>
        <w:t>12.03.2015г. № 15</w:t>
      </w:r>
    </w:p>
    <w:p w:rsidR="00214EE8" w:rsidRDefault="00214EE8" w:rsidP="00214EE8">
      <w:pPr>
        <w:pStyle w:val="a3"/>
        <w:rPr>
          <w:sz w:val="24"/>
          <w:szCs w:val="24"/>
        </w:rPr>
      </w:pPr>
    </w:p>
    <w:p w:rsidR="00214EE8" w:rsidRDefault="00214EE8" w:rsidP="00214EE8">
      <w:pPr>
        <w:pStyle w:val="1"/>
        <w:rPr>
          <w:rFonts w:ascii="Times New Roman" w:hAnsi="Times New Roman" w:cs="Times New Roman"/>
          <w:bCs/>
          <w:color w:val="333333"/>
          <w:sz w:val="24"/>
          <w:szCs w:val="24"/>
          <w:lang w:eastAsia="en-US" w:bidi="en-US"/>
        </w:rPr>
      </w:pPr>
    </w:p>
    <w:p w:rsidR="00214EE8" w:rsidRDefault="00214EE8" w:rsidP="00214EE8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14EE8" w:rsidRDefault="00214EE8" w:rsidP="007169F0">
      <w:pPr>
        <w:jc w:val="center"/>
      </w:pPr>
      <w:r>
        <w:t>ПОРЯДОК</w:t>
      </w:r>
    </w:p>
    <w:p w:rsidR="00214EE8" w:rsidRDefault="00214EE8" w:rsidP="007169F0">
      <w:pPr>
        <w:jc w:val="center"/>
      </w:pPr>
      <w:r>
        <w:t>осуществления внутреннего муниципального финансового контроля в сфере</w:t>
      </w:r>
    </w:p>
    <w:p w:rsidR="00214EE8" w:rsidRDefault="00214EE8" w:rsidP="007169F0">
      <w:pPr>
        <w:jc w:val="center"/>
      </w:pPr>
      <w:r>
        <w:t>закупок товаров, работ, услуг для обеспечения муниципальных нужд</w:t>
      </w:r>
    </w:p>
    <w:p w:rsidR="00214EE8" w:rsidRDefault="00214EE8" w:rsidP="007169F0">
      <w:pPr>
        <w:jc w:val="center"/>
      </w:pPr>
    </w:p>
    <w:p w:rsidR="00214EE8" w:rsidRDefault="00214EE8" w:rsidP="007169F0">
      <w:pPr>
        <w:ind w:firstLine="708"/>
        <w:jc w:val="both"/>
      </w:pPr>
      <w:r>
        <w:t>1. Настоящий Порядок предусматривает процедуру осуществления</w:t>
      </w:r>
      <w:r w:rsidR="007169F0">
        <w:t xml:space="preserve"> </w:t>
      </w:r>
      <w:r>
        <w:t>контроля за соблюдением законодательства Российской Федерации и иных</w:t>
      </w:r>
      <w:r w:rsidR="007169F0">
        <w:t xml:space="preserve"> </w:t>
      </w:r>
      <w:r>
        <w:t xml:space="preserve">нормативных правовых актов о контрактной системе в сфере закупок </w:t>
      </w:r>
      <w:proofErr w:type="spellStart"/>
      <w:r>
        <w:t>товаров</w:t>
      </w:r>
      <w:proofErr w:type="gramStart"/>
      <w:r>
        <w:t>,р</w:t>
      </w:r>
      <w:proofErr w:type="gramEnd"/>
      <w:r>
        <w:t>абот</w:t>
      </w:r>
      <w:proofErr w:type="spellEnd"/>
      <w:r>
        <w:t>, услуг для обеспечения муниципальных нужд органом внутреннего муниципального финансового контроля в целях установления законности составления и исполнения районного бюджета в отношении расходов, связанных с осуществлением закупок, достоверности учета таких расходов и отчетности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Бюджетным кодексом Российской Федерации и иными нормативными правовыми актами Российской Федерации.</w:t>
      </w:r>
    </w:p>
    <w:p w:rsidR="00214EE8" w:rsidRDefault="00214EE8" w:rsidP="007169F0">
      <w:pPr>
        <w:ind w:firstLine="708"/>
        <w:jc w:val="both"/>
      </w:pPr>
      <w:r>
        <w:t>2. Внутренний муниципальный финансовый контроль осуществляется в</w:t>
      </w:r>
      <w:r w:rsidR="007169F0">
        <w:t xml:space="preserve"> </w:t>
      </w:r>
      <w:r>
        <w:t xml:space="preserve">форме плановых и внеплановых проверок, которые подразделяются </w:t>
      </w:r>
      <w:proofErr w:type="gramStart"/>
      <w:r>
        <w:t>на</w:t>
      </w:r>
      <w:proofErr w:type="gramEnd"/>
      <w:r>
        <w:t xml:space="preserve"> выездные и камеральные.</w:t>
      </w:r>
    </w:p>
    <w:p w:rsidR="00214EE8" w:rsidRDefault="00214EE8" w:rsidP="00214EE8">
      <w:pPr>
        <w:ind w:firstLine="708"/>
        <w:jc w:val="both"/>
      </w:pPr>
      <w:r>
        <w:t>3. Настоящий Порядок содержит:</w:t>
      </w:r>
    </w:p>
    <w:p w:rsidR="00214EE8" w:rsidRDefault="00214EE8" w:rsidP="007169F0">
      <w:pPr>
        <w:ind w:firstLine="708"/>
        <w:jc w:val="both"/>
      </w:pPr>
      <w:r>
        <w:t>1) основания, порядок организации, предмет, форму, сроки, периодичность</w:t>
      </w:r>
    </w:p>
    <w:p w:rsidR="00214EE8" w:rsidRDefault="00214EE8" w:rsidP="00214EE8">
      <w:pPr>
        <w:jc w:val="both"/>
      </w:pPr>
      <w:r>
        <w:t>проведения проверок и оформление результатов таких проверок;</w:t>
      </w:r>
    </w:p>
    <w:p w:rsidR="00214EE8" w:rsidRDefault="00214EE8" w:rsidP="007169F0">
      <w:pPr>
        <w:ind w:firstLine="708"/>
        <w:jc w:val="both"/>
      </w:pPr>
      <w:r>
        <w:t>2) порядок, сроки направления, исполнения, отмены предписаний органа</w:t>
      </w:r>
    </w:p>
    <w:p w:rsidR="00214EE8" w:rsidRDefault="00214EE8" w:rsidP="00214EE8">
      <w:pPr>
        <w:jc w:val="both"/>
      </w:pPr>
      <w:r>
        <w:t>внутреннего муниципального финансового контроля;</w:t>
      </w:r>
    </w:p>
    <w:p w:rsidR="00214EE8" w:rsidRDefault="00214EE8" w:rsidP="007169F0">
      <w:pPr>
        <w:ind w:firstLine="708"/>
        <w:jc w:val="both"/>
      </w:pPr>
      <w:r>
        <w:t>3) перечень должностных лиц, уполномоченных на проведение проверок, их</w:t>
      </w:r>
      <w:r w:rsidR="007169F0">
        <w:t xml:space="preserve"> </w:t>
      </w:r>
      <w:r>
        <w:t>права, обязанности и ответственность;</w:t>
      </w:r>
    </w:p>
    <w:p w:rsidR="00214EE8" w:rsidRDefault="00214EE8" w:rsidP="007169F0">
      <w:pPr>
        <w:ind w:firstLine="708"/>
        <w:jc w:val="both"/>
      </w:pPr>
      <w:r>
        <w:t>4) порядок действий органа финансового контроля, его должностных лиц</w:t>
      </w:r>
      <w:r w:rsidR="007169F0">
        <w:t xml:space="preserve"> </w:t>
      </w:r>
      <w:r>
        <w:t>при неисполнении предписаний органа финансового контроля, а также при</w:t>
      </w:r>
      <w:r w:rsidR="007169F0">
        <w:t xml:space="preserve"> </w:t>
      </w:r>
      <w:r>
        <w:t>получении информации о совершении действий (бездействия), содержащих</w:t>
      </w:r>
      <w:r w:rsidR="007169F0">
        <w:t xml:space="preserve"> </w:t>
      </w:r>
      <w:r>
        <w:t>признаки административного правонарушения или уголовного преступления;</w:t>
      </w:r>
    </w:p>
    <w:p w:rsidR="00214EE8" w:rsidRDefault="00214EE8" w:rsidP="007169F0">
      <w:pPr>
        <w:ind w:firstLine="708"/>
        <w:jc w:val="both"/>
      </w:pPr>
      <w:r>
        <w:t>5) порядок использования единой информационной системы в сфере</w:t>
      </w:r>
      <w:r w:rsidR="007169F0">
        <w:t xml:space="preserve"> </w:t>
      </w:r>
      <w:r>
        <w:t>закупок (далее - единая информационная система), а также ведения</w:t>
      </w:r>
      <w:r w:rsidR="007169F0">
        <w:t xml:space="preserve"> </w:t>
      </w:r>
      <w:r>
        <w:t>документооборота в единой информационной системе при осуществлении</w:t>
      </w:r>
      <w:r w:rsidR="007169F0">
        <w:t xml:space="preserve"> </w:t>
      </w:r>
      <w:r>
        <w:t>контроля.</w:t>
      </w:r>
    </w:p>
    <w:p w:rsidR="00214EE8" w:rsidRDefault="00214EE8" w:rsidP="007169F0">
      <w:pPr>
        <w:ind w:firstLine="708"/>
        <w:jc w:val="both"/>
      </w:pPr>
      <w:r>
        <w:t>4. Внутренний муниципальный финансовый контроль в сфере закупок осуществляется в отношении муниципальных заказчиков, контрактных служб,</w:t>
      </w:r>
      <w:r w:rsidR="007169F0">
        <w:t xml:space="preserve"> </w:t>
      </w:r>
      <w:r>
        <w:t>должностных лиц, ответственных за осуществление закупки или нескольких</w:t>
      </w:r>
      <w:r w:rsidR="007169F0">
        <w:t xml:space="preserve"> </w:t>
      </w:r>
      <w:r>
        <w:t>закупок, включая исполнение каждого контракта, уполномоченных органов,</w:t>
      </w:r>
      <w:r w:rsidR="007169F0">
        <w:t xml:space="preserve"> </w:t>
      </w:r>
      <w:r>
        <w:t>уполномоченных учреждений, осуществляющих действия, направленные на</w:t>
      </w:r>
      <w:r w:rsidR="007169F0">
        <w:t xml:space="preserve"> </w:t>
      </w:r>
      <w:r>
        <w:t>осуществление закупок (далее - субъекты контроля).</w:t>
      </w:r>
    </w:p>
    <w:p w:rsidR="00214EE8" w:rsidRDefault="00214EE8" w:rsidP="007169F0">
      <w:pPr>
        <w:ind w:firstLine="708"/>
        <w:jc w:val="both"/>
      </w:pPr>
      <w:r>
        <w:t>5. Орган финансового контроля осуществляет контроль в сфере закупок в</w:t>
      </w:r>
      <w:r w:rsidR="007169F0">
        <w:t xml:space="preserve"> </w:t>
      </w:r>
      <w:r>
        <w:t>отношении:</w:t>
      </w:r>
    </w:p>
    <w:p w:rsidR="00214EE8" w:rsidRDefault="00214EE8" w:rsidP="007169F0">
      <w:pPr>
        <w:ind w:firstLine="708"/>
        <w:jc w:val="both"/>
      </w:pPr>
      <w:r>
        <w:t>1) нормирования в сфере закупок при планировании закупок;</w:t>
      </w:r>
    </w:p>
    <w:p w:rsidR="00214EE8" w:rsidRDefault="00214EE8" w:rsidP="007169F0">
      <w:pPr>
        <w:ind w:firstLine="708"/>
        <w:jc w:val="both"/>
      </w:pPr>
      <w:r>
        <w:t>2) применения заказчиком мер ответственности и совершения иных</w:t>
      </w:r>
      <w:r w:rsidR="007169F0">
        <w:t xml:space="preserve"> </w:t>
      </w:r>
      <w:r>
        <w:t>действий в случае нарушения поставщиком (подрядчиком, исполнителем) условий контракта;</w:t>
      </w:r>
    </w:p>
    <w:p w:rsidR="00214EE8" w:rsidRDefault="00214EE8" w:rsidP="007169F0">
      <w:pPr>
        <w:ind w:firstLine="708"/>
        <w:jc w:val="both"/>
      </w:pPr>
      <w:r>
        <w:t>3) соответствия поставленного товара, выполненной работы (ее результата)</w:t>
      </w:r>
      <w:r w:rsidR="007169F0">
        <w:t xml:space="preserve"> </w:t>
      </w:r>
      <w:r>
        <w:t>или оказанной услуги условиям контракта;</w:t>
      </w:r>
    </w:p>
    <w:p w:rsidR="00214EE8" w:rsidRDefault="00214EE8" w:rsidP="007169F0">
      <w:pPr>
        <w:ind w:firstLine="708"/>
        <w:jc w:val="both"/>
      </w:pPr>
      <w:r>
        <w:lastRenderedPageBreak/>
        <w:t>4) своевременности, полноты и достоверности отражения в документах</w:t>
      </w:r>
      <w:r w:rsidR="007169F0">
        <w:t xml:space="preserve"> </w:t>
      </w:r>
      <w:r>
        <w:t>учета поставленного товара, выполненной работы (ее результата) или оказанной услуги;</w:t>
      </w:r>
    </w:p>
    <w:p w:rsidR="00214EE8" w:rsidRDefault="00214EE8" w:rsidP="007169F0">
      <w:pPr>
        <w:ind w:firstLine="708"/>
        <w:jc w:val="both"/>
      </w:pPr>
      <w:r>
        <w:t>5) соответствия использования поставленного товара, выполненной работы</w:t>
      </w:r>
      <w:r w:rsidR="007169F0">
        <w:t xml:space="preserve"> </w:t>
      </w:r>
      <w:r>
        <w:t>(ее результата) или оказанной услуги целям осуществления закупки.</w:t>
      </w:r>
    </w:p>
    <w:p w:rsidR="00214EE8" w:rsidRDefault="00214EE8" w:rsidP="00214EE8">
      <w:pPr>
        <w:ind w:firstLine="708"/>
        <w:jc w:val="both"/>
      </w:pPr>
      <w:r>
        <w:t>6. Плановые проверки проводятся на основании разрабатываемого органом финансового контроля плана проверок (далее - план). План утверждается руководителем органа финансового контроля ежегодно в срок не позднее 15 января года проведения проверок и содержит наименование субъекта контроля, проверяемый период, тему, сроки их проведения. План должен быть размещен не позднее 7 рабочих дней со дня его утверждения в единой информационной системе, а также на официальном сайте органа финансового контроля в информационно-телекоммуникационной сети "Интернет".</w:t>
      </w:r>
    </w:p>
    <w:p w:rsidR="00214EE8" w:rsidRDefault="00214EE8" w:rsidP="007169F0">
      <w:pPr>
        <w:ind w:firstLine="708"/>
        <w:jc w:val="both"/>
      </w:pPr>
      <w:r>
        <w:t>7. Плановые проверки проводятся в отношении одного субъекта контроля</w:t>
      </w:r>
      <w:r w:rsidR="007169F0">
        <w:t xml:space="preserve"> </w:t>
      </w:r>
      <w:r>
        <w:t>не чаще чем один раз в шесть месяцев. План проведения проверок составляется на первое полугодие и второе полугодие года, также может меняться, редактироваться в течение года.</w:t>
      </w:r>
    </w:p>
    <w:p w:rsidR="00214EE8" w:rsidRDefault="00214EE8" w:rsidP="00214EE8">
      <w:pPr>
        <w:ind w:firstLine="708"/>
        <w:jc w:val="both"/>
      </w:pPr>
      <w:r>
        <w:t>8. Основанием для проведения внеплановой проверки является:</w:t>
      </w:r>
    </w:p>
    <w:p w:rsidR="00214EE8" w:rsidRDefault="00214EE8" w:rsidP="007169F0">
      <w:pPr>
        <w:ind w:firstLine="708"/>
        <w:jc w:val="both"/>
      </w:pPr>
      <w:r>
        <w:t>1) поручение Главы муниципального образования;</w:t>
      </w:r>
    </w:p>
    <w:p w:rsidR="00214EE8" w:rsidRDefault="00214EE8" w:rsidP="007169F0">
      <w:pPr>
        <w:ind w:firstLine="708"/>
        <w:jc w:val="both"/>
      </w:pPr>
      <w:r>
        <w:t>2) поступление в орган финансового контроля информации о нарушении</w:t>
      </w:r>
    </w:p>
    <w:p w:rsidR="00214EE8" w:rsidRDefault="00214EE8" w:rsidP="00214EE8">
      <w:pPr>
        <w:jc w:val="both"/>
      </w:pPr>
      <w:r>
        <w:t>законодательства Российской Федерации и иных нормативных правовых актов о контрактной системе в сфере закупок (далее - законодательство о контрактной системе в сфере закупок);</w:t>
      </w:r>
    </w:p>
    <w:p w:rsidR="00214EE8" w:rsidRDefault="00214EE8" w:rsidP="007169F0">
      <w:pPr>
        <w:ind w:firstLine="708"/>
        <w:jc w:val="both"/>
      </w:pPr>
      <w:r>
        <w:t>3) информация о нарушении закона о контрактной системе, полученная из</w:t>
      </w:r>
      <w:r w:rsidR="007169F0">
        <w:t xml:space="preserve"> </w:t>
      </w:r>
      <w:r>
        <w:t>единой информационной системы;</w:t>
      </w:r>
    </w:p>
    <w:p w:rsidR="00214EE8" w:rsidRDefault="00214EE8" w:rsidP="007169F0">
      <w:pPr>
        <w:ind w:firstLine="708"/>
        <w:jc w:val="both"/>
      </w:pPr>
      <w:r>
        <w:t>4) истечение срока исполнения ранее выданного предписания органа финансового контроля.</w:t>
      </w:r>
    </w:p>
    <w:p w:rsidR="00214EE8" w:rsidRDefault="00214EE8" w:rsidP="00214EE8">
      <w:pPr>
        <w:ind w:firstLine="708"/>
        <w:jc w:val="both"/>
      </w:pPr>
      <w:r>
        <w:t>9. Основанием для принятия решения о проведении:</w:t>
      </w:r>
    </w:p>
    <w:p w:rsidR="00214EE8" w:rsidRDefault="00214EE8" w:rsidP="007169F0">
      <w:pPr>
        <w:ind w:firstLine="708"/>
        <w:jc w:val="both"/>
      </w:pPr>
      <w:proofErr w:type="gramStart"/>
      <w:r>
        <w:t>1) выездной проверки является необходимость совершения контрольных</w:t>
      </w:r>
      <w:r w:rsidR="007169F0">
        <w:t xml:space="preserve"> </w:t>
      </w:r>
      <w:r>
        <w:t>действий по документальному изучению деятельности субъекта контроля в</w:t>
      </w:r>
      <w:r w:rsidR="007169F0">
        <w:t xml:space="preserve"> </w:t>
      </w:r>
      <w:r>
        <w:t>отношении финансовых, бухгалтерских, отчетных документов, документов о</w:t>
      </w:r>
      <w:r w:rsidR="007169F0">
        <w:t xml:space="preserve"> </w:t>
      </w:r>
      <w:r>
        <w:t>планировании и осуществлении закупок и иных документов субъекта контроля,</w:t>
      </w:r>
      <w:r w:rsidR="007169F0">
        <w:t xml:space="preserve"> </w:t>
      </w:r>
      <w:r>
        <w:t>связанных с осуществлением закупок, а также фактическое изучение деятельности субъекта контроля путем осмотра, инвентаризации, наблюдения, пересчета, экспертизы, контрольных замеров и осуществления других действий по контролю;</w:t>
      </w:r>
      <w:proofErr w:type="gramEnd"/>
    </w:p>
    <w:p w:rsidR="00214EE8" w:rsidRDefault="00214EE8" w:rsidP="007169F0">
      <w:pPr>
        <w:ind w:firstLine="708"/>
        <w:jc w:val="both"/>
      </w:pPr>
      <w:r>
        <w:t>2) камеральной проверки является необходимость совершения контрольных</w:t>
      </w:r>
      <w:r w:rsidR="007169F0">
        <w:t xml:space="preserve"> </w:t>
      </w:r>
      <w:r>
        <w:t>действий по документальному изучению деятельности субъекта контроля в</w:t>
      </w:r>
      <w:r w:rsidR="007169F0">
        <w:t xml:space="preserve"> </w:t>
      </w:r>
      <w:r>
        <w:t>отношении финансовых, бухгалтерских, отчетных документов, документов о</w:t>
      </w:r>
      <w:r w:rsidR="007169F0">
        <w:t xml:space="preserve"> </w:t>
      </w:r>
      <w:r>
        <w:t>планировании и осуществлении закупок и иных документов субъекта контроля,</w:t>
      </w:r>
      <w:r w:rsidR="007169F0">
        <w:t xml:space="preserve"> </w:t>
      </w:r>
      <w:r>
        <w:t>связанных с осуществлением закупок, по месту нахождения органа финансового контроля.</w:t>
      </w:r>
    </w:p>
    <w:p w:rsidR="00214EE8" w:rsidRDefault="00214EE8" w:rsidP="00214EE8">
      <w:pPr>
        <w:ind w:firstLine="708"/>
        <w:jc w:val="both"/>
      </w:pPr>
      <w:r>
        <w:t>10. Плановые и внеплановые проверки проводятся на основании приказа</w:t>
      </w:r>
    </w:p>
    <w:p w:rsidR="00214EE8" w:rsidRDefault="00214EE8" w:rsidP="00214EE8">
      <w:pPr>
        <w:jc w:val="both"/>
      </w:pPr>
      <w:r>
        <w:t>(распоряжения) органа финансового контроля об их проведении (далее -</w:t>
      </w:r>
      <w:r w:rsidR="007169F0">
        <w:t xml:space="preserve"> </w:t>
      </w:r>
      <w:r>
        <w:t>распоряжение) в соответствии с программой проверки (далее - программа).</w:t>
      </w:r>
    </w:p>
    <w:p w:rsidR="00214EE8" w:rsidRDefault="00214EE8" w:rsidP="007169F0">
      <w:pPr>
        <w:ind w:firstLine="708"/>
        <w:jc w:val="both"/>
      </w:pPr>
      <w:r>
        <w:t>11. Программа подготавливается должностным лицом (должностными</w:t>
      </w:r>
      <w:r w:rsidR="007169F0">
        <w:t xml:space="preserve"> </w:t>
      </w:r>
      <w:r>
        <w:t>лицами) органа финансового контроля, уполномоченным (уполномоченными) на проведение проверки, и утверждается руководителем органа финансового</w:t>
      </w:r>
      <w:r w:rsidR="007169F0">
        <w:t xml:space="preserve"> </w:t>
      </w:r>
      <w:r>
        <w:t>контроля.</w:t>
      </w:r>
    </w:p>
    <w:p w:rsidR="00214EE8" w:rsidRDefault="00214EE8" w:rsidP="00214EE8">
      <w:pPr>
        <w:ind w:firstLine="708"/>
        <w:jc w:val="both"/>
      </w:pPr>
      <w:r>
        <w:t xml:space="preserve">12. Проверка может проводиться только должностным лицом (должностными лицами) органа финансового контроля, </w:t>
      </w:r>
      <w:proofErr w:type="gramStart"/>
      <w:r>
        <w:t>которое</w:t>
      </w:r>
      <w:proofErr w:type="gramEnd"/>
      <w:r>
        <w:t xml:space="preserve"> указано в приказе (распоряжении).</w:t>
      </w:r>
    </w:p>
    <w:p w:rsidR="00214EE8" w:rsidRDefault="00214EE8" w:rsidP="00214EE8">
      <w:pPr>
        <w:ind w:firstLine="708"/>
        <w:jc w:val="both"/>
      </w:pPr>
      <w:r>
        <w:t>13. Срок проведения:</w:t>
      </w:r>
    </w:p>
    <w:p w:rsidR="00214EE8" w:rsidRDefault="00214EE8" w:rsidP="007169F0">
      <w:pPr>
        <w:ind w:firstLine="708"/>
        <w:jc w:val="both"/>
      </w:pPr>
      <w:r>
        <w:t>1) выездной проверки не может превышать 45 рабочих дней;</w:t>
      </w:r>
    </w:p>
    <w:p w:rsidR="00214EE8" w:rsidRDefault="00214EE8" w:rsidP="007169F0">
      <w:pPr>
        <w:ind w:firstLine="708"/>
        <w:jc w:val="both"/>
      </w:pPr>
      <w:r>
        <w:t>2) камеральной проверки не может превышать 30 рабочих дней.</w:t>
      </w:r>
    </w:p>
    <w:p w:rsidR="00214EE8" w:rsidRDefault="00214EE8" w:rsidP="007169F0">
      <w:pPr>
        <w:ind w:firstLine="708"/>
        <w:jc w:val="both"/>
      </w:pPr>
      <w:r>
        <w:t>14. Допускается продление срока, указанного в пункте 13 настоящего</w:t>
      </w:r>
      <w:r w:rsidR="007169F0">
        <w:t xml:space="preserve"> </w:t>
      </w:r>
      <w:r>
        <w:t>Порядка, руководителем органа финансового контроля по мотивированному</w:t>
      </w:r>
      <w:r w:rsidR="007169F0">
        <w:t xml:space="preserve"> </w:t>
      </w:r>
      <w:r>
        <w:t xml:space="preserve">обращению </w:t>
      </w:r>
      <w:r>
        <w:lastRenderedPageBreak/>
        <w:t>должностного лица (должностных лиц) органа финансового контроля, уполномоченного (уполномоченных) на проведение проверки, но не более чем на 20 рабочих дней.</w:t>
      </w:r>
    </w:p>
    <w:p w:rsidR="00214EE8" w:rsidRDefault="00214EE8" w:rsidP="00214EE8">
      <w:pPr>
        <w:ind w:firstLine="708"/>
        <w:jc w:val="both"/>
      </w:pPr>
      <w:r>
        <w:t>15. Основаниями для продления срока проверки являются:</w:t>
      </w:r>
    </w:p>
    <w:p w:rsidR="00214EE8" w:rsidRDefault="00214EE8" w:rsidP="007169F0">
      <w:pPr>
        <w:ind w:firstLine="708"/>
        <w:jc w:val="both"/>
      </w:pPr>
      <w:r>
        <w:t xml:space="preserve">1) возникновение в ходе </w:t>
      </w:r>
      <w:proofErr w:type="gramStart"/>
      <w:r>
        <w:t>проведения проверки необходимости изучения</w:t>
      </w:r>
      <w:r w:rsidR="007169F0">
        <w:t xml:space="preserve"> </w:t>
      </w:r>
      <w:r>
        <w:t>дополнительных документов</w:t>
      </w:r>
      <w:proofErr w:type="gramEnd"/>
      <w:r>
        <w:t>;</w:t>
      </w:r>
    </w:p>
    <w:p w:rsidR="00214EE8" w:rsidRDefault="00214EE8" w:rsidP="007169F0">
      <w:pPr>
        <w:ind w:firstLine="708"/>
        <w:jc w:val="both"/>
      </w:pPr>
      <w:r>
        <w:t>2) непредставление или несвоевременное представление субъектом</w:t>
      </w:r>
      <w:r w:rsidR="007169F0">
        <w:t xml:space="preserve"> </w:t>
      </w:r>
      <w:r>
        <w:t>контроля документов, необходимых для осуществления проверки.</w:t>
      </w:r>
    </w:p>
    <w:p w:rsidR="00214EE8" w:rsidRDefault="00214EE8" w:rsidP="007169F0">
      <w:pPr>
        <w:ind w:firstLine="708"/>
        <w:jc w:val="both"/>
      </w:pPr>
      <w:r>
        <w:t>16. Должностными лицами органа финансового контроля,</w:t>
      </w:r>
      <w:r w:rsidR="007169F0">
        <w:t xml:space="preserve"> </w:t>
      </w:r>
      <w:r>
        <w:t>уполномоченными на проведение проверок, являются:</w:t>
      </w:r>
    </w:p>
    <w:p w:rsidR="00214EE8" w:rsidRDefault="00214EE8" w:rsidP="007169F0">
      <w:pPr>
        <w:ind w:firstLine="708"/>
        <w:jc w:val="both"/>
      </w:pPr>
      <w:r>
        <w:t>1) руководитель органа финансового контроля;</w:t>
      </w:r>
    </w:p>
    <w:p w:rsidR="00214EE8" w:rsidRDefault="00214EE8" w:rsidP="007169F0">
      <w:pPr>
        <w:ind w:firstLine="708"/>
        <w:jc w:val="both"/>
      </w:pPr>
      <w:r>
        <w:t>2) руководители структурных подразделений органа финансового контроля;</w:t>
      </w:r>
    </w:p>
    <w:p w:rsidR="00214EE8" w:rsidRDefault="00214EE8" w:rsidP="007169F0">
      <w:pPr>
        <w:ind w:firstLine="708"/>
        <w:jc w:val="both"/>
      </w:pPr>
      <w:r>
        <w:t>3) главные специалисты органа финансового контроля;</w:t>
      </w:r>
    </w:p>
    <w:p w:rsidR="00214EE8" w:rsidRDefault="00214EE8" w:rsidP="007169F0">
      <w:pPr>
        <w:ind w:firstLine="708"/>
        <w:jc w:val="both"/>
      </w:pPr>
      <w:r>
        <w:t>4) ведущий бухгалтер органа финансового контроля;</w:t>
      </w:r>
    </w:p>
    <w:p w:rsidR="00214EE8" w:rsidRDefault="00214EE8" w:rsidP="007169F0">
      <w:pPr>
        <w:ind w:firstLine="708"/>
        <w:jc w:val="both"/>
      </w:pPr>
      <w:r>
        <w:t>5) иные должностные лица органа финансового контроля, уполномоченные на проведение проверки.</w:t>
      </w:r>
    </w:p>
    <w:p w:rsidR="00214EE8" w:rsidRDefault="00214EE8" w:rsidP="007169F0">
      <w:pPr>
        <w:ind w:firstLine="708"/>
        <w:jc w:val="both"/>
      </w:pPr>
      <w:r>
        <w:t>17. Должностное лицо (должностные лица) органа финансового контроля,</w:t>
      </w:r>
      <w:r w:rsidR="007169F0">
        <w:t xml:space="preserve"> </w:t>
      </w:r>
      <w:r>
        <w:t>уполномоченное (уполномоченные) на проведение проверки, имеет право:</w:t>
      </w:r>
    </w:p>
    <w:p w:rsidR="00214EE8" w:rsidRDefault="00214EE8" w:rsidP="007169F0">
      <w:pPr>
        <w:ind w:firstLine="708"/>
        <w:jc w:val="both"/>
      </w:pPr>
      <w:r>
        <w:t>1) запрашивать и получать на основании мотивированного запроса в</w:t>
      </w:r>
      <w:r w:rsidR="007169F0">
        <w:t xml:space="preserve"> </w:t>
      </w:r>
      <w:r>
        <w:t>письменной форме документы и информацию, необходимые для проведения</w:t>
      </w:r>
      <w:r w:rsidR="007169F0">
        <w:t xml:space="preserve"> </w:t>
      </w:r>
      <w:r>
        <w:t>проверки;</w:t>
      </w:r>
    </w:p>
    <w:p w:rsidR="00214EE8" w:rsidRDefault="00214EE8" w:rsidP="007169F0">
      <w:pPr>
        <w:ind w:firstLine="708"/>
        <w:jc w:val="both"/>
      </w:pPr>
      <w:r>
        <w:t>2) при осуществлении проверки беспрепятственно по предъявлении</w:t>
      </w:r>
      <w:r w:rsidR="007169F0">
        <w:t xml:space="preserve"> </w:t>
      </w:r>
      <w:r>
        <w:t>удостоверения и копии приказа (распоряжения) посещать помещения и</w:t>
      </w:r>
      <w:r w:rsidR="007169F0">
        <w:t xml:space="preserve"> </w:t>
      </w:r>
      <w:r>
        <w:t>территории, которые занимают государственные заказчики, требовать</w:t>
      </w:r>
      <w:r w:rsidR="007169F0">
        <w:t xml:space="preserve"> </w:t>
      </w:r>
      <w:r>
        <w:t>предъявления поставленных товаров, результатов выполненных работ, оказанных услуг, а также проводить необходимые экспертизы и другие мероприятия по контролю;</w:t>
      </w:r>
    </w:p>
    <w:p w:rsidR="00214EE8" w:rsidRDefault="00214EE8" w:rsidP="007169F0">
      <w:pPr>
        <w:ind w:firstLine="708"/>
        <w:jc w:val="both"/>
      </w:pPr>
      <w:r>
        <w:t>3) составлять протоколы об административных правонарушениях,</w:t>
      </w:r>
      <w:r w:rsidR="007169F0">
        <w:t xml:space="preserve"> </w:t>
      </w:r>
      <w:r>
        <w:t>связанных с нарушениями законодательства о контрактной системе в сфере</w:t>
      </w:r>
      <w:r w:rsidR="007169F0">
        <w:t xml:space="preserve"> </w:t>
      </w:r>
      <w:r>
        <w:t>закупок;</w:t>
      </w:r>
    </w:p>
    <w:p w:rsidR="00214EE8" w:rsidRDefault="00214EE8" w:rsidP="007169F0">
      <w:pPr>
        <w:ind w:firstLine="708"/>
        <w:jc w:val="both"/>
      </w:pPr>
      <w:r>
        <w:t>4) осуществлять иные действия, предусмотренные законом о контрактной</w:t>
      </w:r>
      <w:r w:rsidR="007169F0">
        <w:t xml:space="preserve"> </w:t>
      </w:r>
      <w:r>
        <w:t>системе.</w:t>
      </w:r>
    </w:p>
    <w:p w:rsidR="00214EE8" w:rsidRDefault="00214EE8" w:rsidP="00214EE8">
      <w:pPr>
        <w:ind w:firstLine="708"/>
        <w:jc w:val="both"/>
      </w:pPr>
      <w:r>
        <w:t>18. Должностное лицо (должностные лица) органа финансового контроля,</w:t>
      </w:r>
    </w:p>
    <w:p w:rsidR="00214EE8" w:rsidRDefault="00214EE8" w:rsidP="00214EE8">
      <w:pPr>
        <w:jc w:val="both"/>
      </w:pPr>
      <w:proofErr w:type="gramStart"/>
      <w:r>
        <w:t>уполномоченное (уполномоченные) на проведение проверки, обязано:</w:t>
      </w:r>
      <w:proofErr w:type="gramEnd"/>
    </w:p>
    <w:p w:rsidR="00214EE8" w:rsidRDefault="00214EE8" w:rsidP="007169F0">
      <w:pPr>
        <w:ind w:firstLine="708"/>
        <w:jc w:val="both"/>
      </w:pPr>
      <w:r>
        <w:t>1) своевременно и в полной мере исполнять предоставленные в</w:t>
      </w:r>
      <w:r w:rsidR="007169F0">
        <w:t xml:space="preserve"> </w:t>
      </w:r>
      <w:r>
        <w:t>соответствии с законодательством Российской Федерации полномочия по</w:t>
      </w:r>
      <w:r w:rsidR="007169F0">
        <w:t xml:space="preserve"> </w:t>
      </w:r>
      <w:r>
        <w:t>выявлению и пресечению нарушений в сфере закупок;</w:t>
      </w:r>
    </w:p>
    <w:p w:rsidR="00214EE8" w:rsidRDefault="00214EE8" w:rsidP="007169F0">
      <w:pPr>
        <w:ind w:firstLine="708"/>
        <w:jc w:val="both"/>
      </w:pPr>
      <w:r>
        <w:t>2) соблюдать законодательство о контрактной системе в сфере закупок;</w:t>
      </w:r>
    </w:p>
    <w:p w:rsidR="00214EE8" w:rsidRDefault="00214EE8" w:rsidP="007169F0">
      <w:pPr>
        <w:ind w:firstLine="708"/>
        <w:jc w:val="both"/>
      </w:pPr>
      <w:r>
        <w:t>3) проводить проверки в соответствии с настоящим Порядком;</w:t>
      </w:r>
    </w:p>
    <w:p w:rsidR="00214EE8" w:rsidRDefault="00214EE8" w:rsidP="007169F0">
      <w:pPr>
        <w:ind w:firstLine="708"/>
        <w:jc w:val="both"/>
      </w:pPr>
      <w:r>
        <w:t>4) ознакомить субъект контроля с копией приказа (распоряжения),</w:t>
      </w:r>
      <w:r w:rsidR="007169F0">
        <w:t xml:space="preserve"> </w:t>
      </w:r>
      <w:r>
        <w:t>программой, а также с результатами проверки;</w:t>
      </w:r>
    </w:p>
    <w:p w:rsidR="00214EE8" w:rsidRDefault="00214EE8" w:rsidP="007169F0">
      <w:pPr>
        <w:ind w:firstLine="708"/>
        <w:jc w:val="both"/>
      </w:pPr>
      <w:r>
        <w:t>5) при выявлении факта совершения действия (бездействия), содержащего</w:t>
      </w:r>
      <w:r w:rsidR="007169F0">
        <w:t xml:space="preserve"> </w:t>
      </w:r>
      <w:r>
        <w:t>признаки состава преступления, направлять в правоохранительные органы</w:t>
      </w:r>
      <w:r w:rsidR="007169F0">
        <w:t xml:space="preserve"> </w:t>
      </w:r>
      <w:r>
        <w:t>информацию о таком факте и (или) документы, а также иные материалы,</w:t>
      </w:r>
      <w:r w:rsidR="007169F0">
        <w:t xml:space="preserve"> </w:t>
      </w:r>
      <w:r>
        <w:t>подтверждающие такой факт.</w:t>
      </w:r>
    </w:p>
    <w:p w:rsidR="00214EE8" w:rsidRDefault="00214EE8" w:rsidP="007169F0">
      <w:pPr>
        <w:ind w:firstLine="708"/>
        <w:jc w:val="both"/>
      </w:pPr>
      <w:r>
        <w:t>19. Субъекты контроля обязаны представлять по требованию органа</w:t>
      </w:r>
      <w:r w:rsidR="007169F0">
        <w:t xml:space="preserve"> </w:t>
      </w:r>
      <w:r>
        <w:t>финансового контроля документы, объяснения в письменной форме, информацию о закупках (в том числе сведения о закупках, составляющие государственную тайну), а также давать в устной форме объяснения.</w:t>
      </w:r>
    </w:p>
    <w:p w:rsidR="00214EE8" w:rsidRDefault="00214EE8" w:rsidP="007169F0">
      <w:pPr>
        <w:ind w:firstLine="708"/>
        <w:jc w:val="both"/>
      </w:pPr>
      <w:r>
        <w:t>20. Выездная проверка начинается с предъявления удостоверения</w:t>
      </w:r>
      <w:r w:rsidR="007169F0">
        <w:t xml:space="preserve"> </w:t>
      </w:r>
      <w:r>
        <w:t>должностным лицом (должностными лицами) органа финансового контроля,</w:t>
      </w:r>
      <w:r w:rsidR="007169F0">
        <w:t xml:space="preserve"> </w:t>
      </w:r>
      <w:r>
        <w:t>уполномоченным (уполномоченными) на проведение проверки, ознакомления</w:t>
      </w:r>
      <w:r w:rsidR="007169F0">
        <w:t xml:space="preserve"> </w:t>
      </w:r>
      <w:r>
        <w:t>субъекта контроля с приказом (распоряжением), программой и решения</w:t>
      </w:r>
      <w:r w:rsidR="007169F0">
        <w:t xml:space="preserve"> </w:t>
      </w:r>
      <w:r>
        <w:t>организационно-технических вопросов, связанных с ее проведением.</w:t>
      </w:r>
    </w:p>
    <w:p w:rsidR="00214EE8" w:rsidRDefault="00214EE8" w:rsidP="007169F0">
      <w:pPr>
        <w:ind w:firstLine="708"/>
        <w:jc w:val="both"/>
      </w:pPr>
      <w:r>
        <w:t xml:space="preserve">21. Выездная проверка проводится по месту нахождения субъекта контроля. </w:t>
      </w:r>
      <w:proofErr w:type="gramStart"/>
      <w:r>
        <w:t>В ходе выездной проверки проводится документальное изучение</w:t>
      </w:r>
      <w:r w:rsidR="007169F0">
        <w:t xml:space="preserve"> </w:t>
      </w:r>
      <w:r>
        <w:t>деятельности субъекта контроля в отношении финансовых, бухгалтерских,</w:t>
      </w:r>
      <w:r w:rsidR="007169F0">
        <w:t xml:space="preserve"> </w:t>
      </w:r>
      <w:r>
        <w:t>отчетных документов, документов о планировании и осуществлении закупок и</w:t>
      </w:r>
      <w:r w:rsidR="007169F0">
        <w:t xml:space="preserve"> и</w:t>
      </w:r>
      <w:r>
        <w:t xml:space="preserve">ных документов субъекта контроля, связанных </w:t>
      </w:r>
      <w:r>
        <w:lastRenderedPageBreak/>
        <w:t>с осуществлением закупок, а</w:t>
      </w:r>
      <w:r w:rsidR="007169F0">
        <w:t xml:space="preserve"> </w:t>
      </w:r>
      <w:r>
        <w:t>также фактическое изучение деятельности субъекта контроля путем осмотра, инвентаризации, наблюдения, пересчета, экспертизы, контрольных замеров и</w:t>
      </w:r>
      <w:r w:rsidR="007169F0">
        <w:t xml:space="preserve"> </w:t>
      </w:r>
      <w:r>
        <w:t>осуществления других действий по контролю.</w:t>
      </w:r>
      <w:proofErr w:type="gramEnd"/>
    </w:p>
    <w:p w:rsidR="00214EE8" w:rsidRDefault="00214EE8" w:rsidP="007169F0">
      <w:pPr>
        <w:ind w:firstLine="708"/>
        <w:jc w:val="both"/>
      </w:pPr>
      <w:r>
        <w:t>22. Камеральная проверка проводится по месту нахождения органа</w:t>
      </w:r>
      <w:r w:rsidR="007169F0">
        <w:t xml:space="preserve"> </w:t>
      </w:r>
      <w:r>
        <w:t>финансового контроля на основании документов, представленных субъектом</w:t>
      </w:r>
      <w:r w:rsidR="007169F0">
        <w:t xml:space="preserve"> </w:t>
      </w:r>
      <w:r>
        <w:t>контроля по мотивированному запросу органа финансового контроля.</w:t>
      </w:r>
    </w:p>
    <w:p w:rsidR="00214EE8" w:rsidRDefault="00214EE8" w:rsidP="00214EE8">
      <w:pPr>
        <w:ind w:firstLine="708"/>
        <w:jc w:val="both"/>
      </w:pPr>
      <w:r>
        <w:t>23. По результатам проверки должностным лицом (должностными лицами) органа финансового контроля, уполномоченным (уполномоченными) на проведение проверки, составляется акт проверки (далее - акт).</w:t>
      </w:r>
    </w:p>
    <w:p w:rsidR="00214EE8" w:rsidRDefault="00214EE8" w:rsidP="00214EE8">
      <w:pPr>
        <w:ind w:firstLine="708"/>
        <w:jc w:val="both"/>
      </w:pPr>
      <w:r>
        <w:t>24. Составление акта осуществляется в рамках сроков, указанных в пунктах 13, 14 настоящего Порядка. Акт подписывается должностным лицом (должностными лицами) органа финансового контроля, уполномоченным (уполномоченными) на проведение проверки. Нарушения, указанные в акте, должны подтверждаться соответствующими документами или их копиями, заверенными субъектом контроля надлежащим образом.</w:t>
      </w:r>
    </w:p>
    <w:p w:rsidR="00214EE8" w:rsidRDefault="00214EE8" w:rsidP="007169F0">
      <w:pPr>
        <w:ind w:firstLine="708"/>
        <w:jc w:val="both"/>
      </w:pPr>
      <w:r>
        <w:t>25. Копия акта в течение 10 рабочих дней со дня подписания вручается</w:t>
      </w:r>
      <w:r w:rsidR="007169F0">
        <w:t xml:space="preserve"> </w:t>
      </w:r>
      <w:r>
        <w:t>субъекту контроля с сопроводительным письмом за подписью руководителя</w:t>
      </w:r>
      <w:r w:rsidR="007169F0">
        <w:t xml:space="preserve"> о</w:t>
      </w:r>
      <w:r>
        <w:t>ргана финансового контроля под роспись либо направляется способом,</w:t>
      </w:r>
      <w:r w:rsidR="007169F0">
        <w:t xml:space="preserve"> </w:t>
      </w:r>
      <w:r>
        <w:t>обеспечивающим фиксацию факта его получения.</w:t>
      </w:r>
    </w:p>
    <w:p w:rsidR="00214EE8" w:rsidRDefault="00214EE8" w:rsidP="007169F0">
      <w:pPr>
        <w:ind w:firstLine="708"/>
        <w:jc w:val="both"/>
      </w:pPr>
      <w:r>
        <w:t>26. Субъект контроля в течение 5 рабочих дней со дня получения копии</w:t>
      </w:r>
      <w:r w:rsidR="007169F0">
        <w:t xml:space="preserve"> </w:t>
      </w:r>
      <w:r>
        <w:t>акта вправе предоставить в орган финансового контроля письменные возражения</w:t>
      </w:r>
      <w:r w:rsidR="007169F0">
        <w:t xml:space="preserve"> </w:t>
      </w:r>
      <w:r>
        <w:t>по фактам, изложенным в акте, которые приобщаются к материалам проверки.</w:t>
      </w:r>
    </w:p>
    <w:p w:rsidR="00214EE8" w:rsidRDefault="00214EE8" w:rsidP="00214EE8">
      <w:pPr>
        <w:ind w:firstLine="708"/>
        <w:jc w:val="both"/>
      </w:pPr>
      <w:r>
        <w:t xml:space="preserve">27. </w:t>
      </w:r>
      <w:proofErr w:type="gramStart"/>
      <w:r>
        <w:t>В случае установления по результатам проверки нарушений субъектом контроля законодательства о контрактной системе в сфере закупок, на основании информации по результатам проверки, предоставленной должностным лицом (должностными лицами) органа финансового контроля, уполномоченным (уполномоченными) на проведение проверки, руководителем органа финансового контроля принимается решение о выдаче субъекту контроля предписания об устранении выявленных нарушений законодательства о контрактной системе в сфере закупок.</w:t>
      </w:r>
      <w:proofErr w:type="gramEnd"/>
    </w:p>
    <w:p w:rsidR="00214EE8" w:rsidRDefault="00214EE8" w:rsidP="007169F0">
      <w:pPr>
        <w:ind w:firstLine="708"/>
        <w:jc w:val="both"/>
      </w:pPr>
      <w:r>
        <w:t>28. Предписание подписывается руководителем органа финансового</w:t>
      </w:r>
      <w:r w:rsidR="007169F0">
        <w:t xml:space="preserve"> </w:t>
      </w:r>
      <w:r>
        <w:t>контроля и в течение 3 рабочих дней со дня подписания вручается субъекту</w:t>
      </w:r>
      <w:r w:rsidR="007169F0">
        <w:t xml:space="preserve"> </w:t>
      </w:r>
      <w:r>
        <w:t>контроля под роспись либо направляется способом, обеспечивающим фиксацию факта его получения. Предписание подлежит исполнению в срок, установленный таким предписанием.</w:t>
      </w:r>
    </w:p>
    <w:p w:rsidR="00214EE8" w:rsidRDefault="00214EE8" w:rsidP="008F7B9F">
      <w:pPr>
        <w:ind w:firstLine="708"/>
        <w:jc w:val="both"/>
      </w:pPr>
      <w:r>
        <w:t xml:space="preserve">29. В течение 3 рабочих дней </w:t>
      </w:r>
      <w:proofErr w:type="gramStart"/>
      <w:r>
        <w:t>с даты выдачи</w:t>
      </w:r>
      <w:proofErr w:type="gramEnd"/>
      <w:r>
        <w:t xml:space="preserve"> предписания орган</w:t>
      </w:r>
      <w:r w:rsidR="008F7B9F">
        <w:t xml:space="preserve"> </w:t>
      </w:r>
      <w:r>
        <w:t>финансового контроля обязан разместить это предписание в единой</w:t>
      </w:r>
      <w:r w:rsidR="008F7B9F">
        <w:t xml:space="preserve"> </w:t>
      </w:r>
      <w:r>
        <w:t>информационной системе, а также на официальном сайте органа финансового</w:t>
      </w:r>
      <w:r w:rsidR="008F7B9F">
        <w:t xml:space="preserve"> </w:t>
      </w:r>
      <w:r>
        <w:t>контроля в информационно-телекоммуникационной сети "Интернет".</w:t>
      </w:r>
    </w:p>
    <w:p w:rsidR="00214EE8" w:rsidRDefault="00214EE8" w:rsidP="008F7B9F">
      <w:pPr>
        <w:ind w:firstLine="708"/>
        <w:jc w:val="both"/>
      </w:pPr>
      <w:r>
        <w:t>30. При неисполнении предписания субъектом контроля руководитель</w:t>
      </w:r>
      <w:r w:rsidR="008F7B9F">
        <w:t xml:space="preserve"> </w:t>
      </w:r>
      <w:r>
        <w:t>органа финансового контроля принимает решение о возбуждении дела об</w:t>
      </w:r>
      <w:r w:rsidR="008F7B9F">
        <w:t xml:space="preserve"> </w:t>
      </w:r>
      <w:r>
        <w:t>административном правонарушении в отношении субъекта контроля (его</w:t>
      </w:r>
      <w:r w:rsidR="008F7B9F">
        <w:t xml:space="preserve"> </w:t>
      </w:r>
      <w:r>
        <w:t>должностных лиц), связанных с нарушениями законодательства о контрактной системе в сфере закупок.</w:t>
      </w:r>
    </w:p>
    <w:p w:rsidR="00214EE8" w:rsidRDefault="00214EE8" w:rsidP="008F7B9F">
      <w:pPr>
        <w:ind w:firstLine="708"/>
        <w:jc w:val="both"/>
      </w:pPr>
      <w:r>
        <w:t>31. При выявлении в результате проведения органом финансового контроля проверок факта совершения действия (бездействия), содержащего признаки состава преступления, орган финансового контроля обязан передать в</w:t>
      </w:r>
      <w:r w:rsidR="008F7B9F">
        <w:t xml:space="preserve"> </w:t>
      </w:r>
      <w:r>
        <w:t>правоохранительные органы информацию о таком факте и (или) документы,</w:t>
      </w:r>
      <w:r w:rsidR="008F7B9F">
        <w:t xml:space="preserve"> </w:t>
      </w:r>
      <w:r>
        <w:t xml:space="preserve">подтверждающие такой факт, в течение 2 рабочих дней </w:t>
      </w:r>
      <w:proofErr w:type="gramStart"/>
      <w:r>
        <w:t>с даты выявления</w:t>
      </w:r>
      <w:proofErr w:type="gramEnd"/>
      <w:r>
        <w:t xml:space="preserve"> такого факта.</w:t>
      </w:r>
    </w:p>
    <w:p w:rsidR="00214EE8" w:rsidRDefault="00214EE8" w:rsidP="00214EE8">
      <w:pPr>
        <w:ind w:firstLine="708"/>
        <w:jc w:val="both"/>
      </w:pPr>
      <w:r>
        <w:t>32. Должностное лицо (должностные лица) органа финансового контроля,</w:t>
      </w:r>
    </w:p>
    <w:p w:rsidR="00214EE8" w:rsidRDefault="00214EE8" w:rsidP="00214EE8">
      <w:pPr>
        <w:jc w:val="both"/>
      </w:pPr>
      <w:proofErr w:type="gramStart"/>
      <w:r>
        <w:t>уполномоченное (уполномоченные) на проведение проверки, несет ответственность за неисполнение и (или) ненадлежащее исполнение закона о</w:t>
      </w:r>
      <w:r w:rsidR="008F7B9F">
        <w:t xml:space="preserve"> </w:t>
      </w:r>
      <w:r>
        <w:t>контрактной системе и положений настоящего Порядка, предусмотренную</w:t>
      </w:r>
      <w:r w:rsidR="008F7B9F">
        <w:t xml:space="preserve"> </w:t>
      </w:r>
      <w:r>
        <w:t>законодательством Российской Федерации.</w:t>
      </w:r>
      <w:proofErr w:type="gramEnd"/>
    </w:p>
    <w:p w:rsidR="00214EE8" w:rsidRDefault="00214EE8" w:rsidP="008F7B9F">
      <w:pPr>
        <w:ind w:firstLine="708"/>
        <w:jc w:val="both"/>
      </w:pPr>
      <w:r>
        <w:lastRenderedPageBreak/>
        <w:t>33. Обжалование акта и (или) предписания органа финансового контроля</w:t>
      </w:r>
      <w:r w:rsidR="008F7B9F">
        <w:t xml:space="preserve"> </w:t>
      </w:r>
      <w:r>
        <w:t>может осуществляться в судебном порядке в течение срока в соответствии с</w:t>
      </w:r>
      <w:r w:rsidR="008F7B9F">
        <w:t xml:space="preserve"> з</w:t>
      </w:r>
      <w:r>
        <w:t>аконодательством Российской Федерации.</w:t>
      </w:r>
    </w:p>
    <w:p w:rsidR="00214EE8" w:rsidRDefault="00214EE8" w:rsidP="008F7B9F">
      <w:pPr>
        <w:ind w:firstLine="708"/>
        <w:jc w:val="both"/>
      </w:pPr>
      <w:r>
        <w:t>34. Отмена предписания органа финансового контроля возможна на</w:t>
      </w:r>
      <w:r w:rsidR="008F7B9F">
        <w:t xml:space="preserve"> </w:t>
      </w:r>
      <w:r>
        <w:t>основании судебного решения в соответствии с законодательством Российской</w:t>
      </w:r>
      <w:r w:rsidR="008F7B9F">
        <w:t xml:space="preserve"> </w:t>
      </w:r>
      <w:r>
        <w:t>Федерации.</w:t>
      </w:r>
    </w:p>
    <w:p w:rsidR="00214EE8" w:rsidRDefault="00214EE8" w:rsidP="008F7B9F">
      <w:pPr>
        <w:ind w:firstLine="708"/>
        <w:jc w:val="both"/>
      </w:pPr>
      <w:r>
        <w:t>35. Документы и (или) информация, предусмотренные настоящим Порядком и подлежащие размещению в единой информационной системе,</w:t>
      </w:r>
      <w:r w:rsidR="008F7B9F">
        <w:t xml:space="preserve"> </w:t>
      </w:r>
      <w:r>
        <w:t>размещаются в единой информационной системе, а также на официальном сайте органа финансового контроля в информационно-телекоммуникационной сети Интернет.</w:t>
      </w:r>
    </w:p>
    <w:p w:rsidR="008F7B9F" w:rsidRDefault="008F7B9F" w:rsidP="008F7B9F">
      <w:pPr>
        <w:jc w:val="both"/>
      </w:pPr>
    </w:p>
    <w:p w:rsidR="008F7B9F" w:rsidRDefault="008F7B9F" w:rsidP="008F7B9F">
      <w:pPr>
        <w:jc w:val="both"/>
      </w:pPr>
    </w:p>
    <w:p w:rsidR="008F7B9F" w:rsidRDefault="008F7B9F" w:rsidP="008F7B9F">
      <w:pPr>
        <w:jc w:val="both"/>
      </w:pPr>
    </w:p>
    <w:p w:rsidR="008F7B9F" w:rsidRDefault="008F7B9F" w:rsidP="008F7B9F">
      <w:pPr>
        <w:jc w:val="both"/>
      </w:pPr>
    </w:p>
    <w:p w:rsidR="008F7B9F" w:rsidRDefault="008F7B9F" w:rsidP="008F7B9F">
      <w:pPr>
        <w:jc w:val="both"/>
      </w:pPr>
    </w:p>
    <w:p w:rsidR="008F7B9F" w:rsidRDefault="008F7B9F" w:rsidP="008F7B9F">
      <w:pPr>
        <w:jc w:val="both"/>
      </w:pPr>
    </w:p>
    <w:p w:rsidR="008F7B9F" w:rsidRDefault="008F7B9F" w:rsidP="008F7B9F">
      <w:pPr>
        <w:jc w:val="both"/>
      </w:pPr>
      <w:r>
        <w:t>Глава администрации</w:t>
      </w:r>
    </w:p>
    <w:p w:rsidR="008F7B9F" w:rsidRDefault="008F7B9F" w:rsidP="008F7B9F">
      <w:pPr>
        <w:jc w:val="both"/>
      </w:pPr>
      <w:r>
        <w:t>Андреевского муниципального</w:t>
      </w:r>
    </w:p>
    <w:p w:rsidR="00535FCD" w:rsidRDefault="008F7B9F" w:rsidP="008F7B9F">
      <w:pPr>
        <w:jc w:val="both"/>
      </w:pPr>
      <w:r>
        <w:t>образования:                                                                                 А.Н.Яшин</w:t>
      </w:r>
    </w:p>
    <w:sectPr w:rsidR="00535FCD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EE8"/>
    <w:rsid w:val="00214EE8"/>
    <w:rsid w:val="00535FCD"/>
    <w:rsid w:val="00695715"/>
    <w:rsid w:val="007169F0"/>
    <w:rsid w:val="00784EFA"/>
    <w:rsid w:val="008F7B9F"/>
    <w:rsid w:val="009E18A8"/>
    <w:rsid w:val="00EB1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EE8"/>
    <w:pPr>
      <w:spacing w:after="0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214EE8"/>
    <w:pPr>
      <w:keepNext/>
      <w:widowControl w:val="0"/>
      <w:autoSpaceDE w:val="0"/>
      <w:autoSpaceDN w:val="0"/>
      <w:adjustRightInd w:val="0"/>
      <w:jc w:val="both"/>
      <w:outlineLvl w:val="0"/>
    </w:pPr>
    <w:rPr>
      <w:rFonts w:ascii="Arial" w:hAnsi="Arial" w:cs="Arial"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14EE8"/>
    <w:rPr>
      <w:rFonts w:ascii="Arial" w:eastAsia="Times New Roman" w:hAnsi="Arial" w:cs="Arial"/>
      <w:b w:val="0"/>
      <w:color w:val="000080"/>
      <w:sz w:val="22"/>
      <w:szCs w:val="22"/>
      <w:lang w:eastAsia="ru-RU"/>
    </w:rPr>
  </w:style>
  <w:style w:type="paragraph" w:styleId="a3">
    <w:name w:val="No Spacing"/>
    <w:qFormat/>
    <w:rsid w:val="00214EE8"/>
    <w:pPr>
      <w:spacing w:after="0" w:line="240" w:lineRule="auto"/>
      <w:jc w:val="both"/>
    </w:pPr>
    <w:rPr>
      <w:rFonts w:ascii="Times New Roman" w:eastAsia="Calibri" w:hAnsi="Times New Roman" w:cs="Times New Roman"/>
      <w:b w:val="0"/>
      <w:color w:val="auto"/>
      <w:szCs w:val="22"/>
      <w:lang w:bidi="en-US"/>
    </w:rPr>
  </w:style>
  <w:style w:type="paragraph" w:customStyle="1" w:styleId="ConsPlusTitle">
    <w:name w:val="ConsPlusTitle"/>
    <w:rsid w:val="00214E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Cs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2249</Words>
  <Characters>12823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2015-03-18T13:04:00Z</dcterms:created>
  <dcterms:modified xsi:type="dcterms:W3CDTF">2015-03-18T13:04:00Z</dcterms:modified>
</cp:coreProperties>
</file>